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C34A0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81.机动车交通事故责任纠纷民事起诉状</w:t>
      </w:r>
    </w:p>
    <w:p w14:paraId="40976DE9">
      <w:pPr>
        <w:pStyle w:val="3"/>
        <w:spacing w:line="273" w:lineRule="auto"/>
      </w:pPr>
    </w:p>
    <w:p w14:paraId="542251E9">
      <w:pPr>
        <w:pStyle w:val="3"/>
        <w:spacing w:line="274" w:lineRule="auto"/>
      </w:pPr>
    </w:p>
    <w:p w14:paraId="4B533128">
      <w:pPr>
        <w:pStyle w:val="3"/>
        <w:spacing w:line="274" w:lineRule="auto"/>
      </w:pPr>
    </w:p>
    <w:p w14:paraId="106511C9">
      <w:pPr>
        <w:pStyle w:val="3"/>
        <w:spacing w:line="274" w:lineRule="auto"/>
      </w:pPr>
    </w:p>
    <w:p w14:paraId="64A28929">
      <w:pPr>
        <w:pStyle w:val="3"/>
        <w:spacing w:line="274" w:lineRule="auto"/>
      </w:pPr>
    </w:p>
    <w:p w14:paraId="464D8EEF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63EAEF2"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 w14:paraId="3EB90F76">
      <w:pPr>
        <w:spacing w:line="171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5FA59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59DD2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FED60C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7C52EF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8B4103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68CCC1DE">
            <w:pPr>
              <w:pStyle w:val="8"/>
              <w:spacing w:before="63" w:line="254" w:lineRule="auto"/>
              <w:ind w:left="85" w:right="86" w:firstLine="417"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本表有些内容可能与您的案件无关，您认为与案件无关的</w:t>
            </w:r>
            <w:r>
              <w:rPr>
                <w:color w:val="231F20"/>
                <w:spacing w:val="2"/>
              </w:rPr>
              <w:t>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E7622D7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449955D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9CCA03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AB366A4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EA830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77FAA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6C4DB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350C32">
            <w:pPr>
              <w:spacing w:line="256" w:lineRule="auto"/>
              <w:rPr>
                <w:rFonts w:ascii="Arial"/>
                <w:sz w:val="21"/>
              </w:rPr>
            </w:pPr>
          </w:p>
          <w:p w14:paraId="130371C9">
            <w:pPr>
              <w:spacing w:line="256" w:lineRule="auto"/>
              <w:rPr>
                <w:rFonts w:ascii="Arial"/>
                <w:sz w:val="21"/>
              </w:rPr>
            </w:pPr>
          </w:p>
          <w:p w14:paraId="2AAD4EB5">
            <w:pPr>
              <w:spacing w:line="256" w:lineRule="auto"/>
              <w:rPr>
                <w:rFonts w:ascii="Arial"/>
                <w:sz w:val="21"/>
              </w:rPr>
            </w:pPr>
          </w:p>
          <w:p w14:paraId="1DB8AE25">
            <w:pPr>
              <w:spacing w:line="256" w:lineRule="auto"/>
              <w:rPr>
                <w:rFonts w:ascii="Arial"/>
                <w:sz w:val="21"/>
              </w:rPr>
            </w:pPr>
          </w:p>
          <w:p w14:paraId="1287AD7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7F552B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FC4587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62DA3B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6402B0E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1592E9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40DAFB2A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B87E946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79811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B4001D2">
            <w:pPr>
              <w:spacing w:line="255" w:lineRule="auto"/>
              <w:rPr>
                <w:rFonts w:ascii="Arial"/>
                <w:sz w:val="21"/>
              </w:rPr>
            </w:pPr>
          </w:p>
          <w:p w14:paraId="49391C31">
            <w:pPr>
              <w:spacing w:line="255" w:lineRule="auto"/>
              <w:rPr>
                <w:rFonts w:ascii="Arial"/>
                <w:sz w:val="21"/>
              </w:rPr>
            </w:pPr>
          </w:p>
          <w:p w14:paraId="6B17CA17">
            <w:pPr>
              <w:spacing w:line="255" w:lineRule="auto"/>
              <w:rPr>
                <w:rFonts w:ascii="Arial"/>
                <w:sz w:val="21"/>
              </w:rPr>
            </w:pPr>
          </w:p>
          <w:p w14:paraId="1A74D038">
            <w:pPr>
              <w:spacing w:line="255" w:lineRule="auto"/>
              <w:rPr>
                <w:rFonts w:ascii="Arial"/>
                <w:sz w:val="21"/>
              </w:rPr>
            </w:pPr>
          </w:p>
          <w:p w14:paraId="337F6B69">
            <w:pPr>
              <w:spacing w:line="256" w:lineRule="auto"/>
              <w:rPr>
                <w:rFonts w:ascii="Arial"/>
                <w:sz w:val="21"/>
              </w:rPr>
            </w:pPr>
          </w:p>
          <w:p w14:paraId="1B48408C">
            <w:pPr>
              <w:spacing w:line="256" w:lineRule="auto"/>
              <w:rPr>
                <w:rFonts w:ascii="Arial"/>
                <w:sz w:val="21"/>
              </w:rPr>
            </w:pPr>
          </w:p>
          <w:p w14:paraId="3F8B367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AB38DE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F22A5F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D0779D1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6D4BC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CFFB9F7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8B50438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6EFC549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ED38DAE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879587B">
            <w:pPr>
              <w:spacing w:line="333" w:lineRule="auto"/>
              <w:rPr>
                <w:rFonts w:ascii="Arial"/>
                <w:sz w:val="21"/>
              </w:rPr>
            </w:pPr>
          </w:p>
          <w:p w14:paraId="4A4D7DB6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B84F2D8">
            <w:pPr>
              <w:spacing w:line="327" w:lineRule="auto"/>
              <w:rPr>
                <w:rFonts w:ascii="Arial"/>
                <w:sz w:val="21"/>
              </w:rPr>
            </w:pPr>
          </w:p>
          <w:p w14:paraId="2BADD131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011DD1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76278CE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A22EC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57513BA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6012366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4FFCF22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17131E46">
      <w:pPr>
        <w:pStyle w:val="3"/>
      </w:pPr>
    </w:p>
    <w:p w14:paraId="271C3B7D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E8B6ED0">
      <w:pPr>
        <w:spacing w:before="41"/>
      </w:pPr>
    </w:p>
    <w:p w14:paraId="0A8489C2">
      <w:pPr>
        <w:spacing w:before="41"/>
      </w:pPr>
    </w:p>
    <w:p w14:paraId="37EE583F">
      <w:pPr>
        <w:spacing w:before="41"/>
      </w:pPr>
    </w:p>
    <w:p w14:paraId="3D2D30A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3C62F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B954E4">
            <w:pPr>
              <w:spacing w:line="268" w:lineRule="auto"/>
              <w:rPr>
                <w:rFonts w:ascii="Arial"/>
                <w:sz w:val="21"/>
              </w:rPr>
            </w:pPr>
          </w:p>
          <w:p w14:paraId="62A29DFC">
            <w:pPr>
              <w:spacing w:line="268" w:lineRule="auto"/>
              <w:rPr>
                <w:rFonts w:ascii="Arial"/>
                <w:sz w:val="21"/>
              </w:rPr>
            </w:pPr>
          </w:p>
          <w:p w14:paraId="126B2CAA">
            <w:pPr>
              <w:spacing w:line="268" w:lineRule="auto"/>
              <w:rPr>
                <w:rFonts w:ascii="Arial"/>
                <w:sz w:val="21"/>
              </w:rPr>
            </w:pPr>
          </w:p>
          <w:p w14:paraId="5BA22BD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1B229A7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E65707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48CEAE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4C0C62BB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</w:t>
            </w:r>
          </w:p>
          <w:p w14:paraId="56C24F2D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B6362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D09FBD">
            <w:pPr>
              <w:rPr>
                <w:rFonts w:ascii="Arial"/>
                <w:sz w:val="21"/>
              </w:rPr>
            </w:pPr>
          </w:p>
          <w:p w14:paraId="76972F6C">
            <w:pPr>
              <w:rPr>
                <w:rFonts w:ascii="Arial"/>
                <w:sz w:val="21"/>
              </w:rPr>
            </w:pPr>
          </w:p>
          <w:p w14:paraId="33FFC285">
            <w:pPr>
              <w:rPr>
                <w:rFonts w:ascii="Arial"/>
                <w:sz w:val="21"/>
              </w:rPr>
            </w:pPr>
          </w:p>
          <w:p w14:paraId="6C12E55D">
            <w:pPr>
              <w:rPr>
                <w:rFonts w:ascii="Arial"/>
                <w:sz w:val="21"/>
              </w:rPr>
            </w:pPr>
          </w:p>
          <w:p w14:paraId="1B35409A">
            <w:pPr>
              <w:spacing w:line="241" w:lineRule="auto"/>
              <w:rPr>
                <w:rFonts w:ascii="Arial"/>
                <w:sz w:val="21"/>
              </w:rPr>
            </w:pPr>
          </w:p>
          <w:p w14:paraId="65936AA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8AB92F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E395FE1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C48B70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B6278C1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6D5792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45CA64BF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6FB275A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07E88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82212A2">
            <w:pPr>
              <w:spacing w:line="252" w:lineRule="auto"/>
              <w:rPr>
                <w:rFonts w:ascii="Arial"/>
                <w:sz w:val="21"/>
              </w:rPr>
            </w:pPr>
          </w:p>
          <w:p w14:paraId="32E9D530">
            <w:pPr>
              <w:spacing w:line="252" w:lineRule="auto"/>
              <w:rPr>
                <w:rFonts w:ascii="Arial"/>
                <w:sz w:val="21"/>
              </w:rPr>
            </w:pPr>
          </w:p>
          <w:p w14:paraId="68F97008">
            <w:pPr>
              <w:spacing w:line="252" w:lineRule="auto"/>
              <w:rPr>
                <w:rFonts w:ascii="Arial"/>
                <w:sz w:val="21"/>
              </w:rPr>
            </w:pPr>
          </w:p>
          <w:p w14:paraId="018E1649">
            <w:pPr>
              <w:spacing w:line="252" w:lineRule="auto"/>
              <w:rPr>
                <w:rFonts w:ascii="Arial"/>
                <w:sz w:val="21"/>
              </w:rPr>
            </w:pPr>
          </w:p>
          <w:p w14:paraId="2028075D">
            <w:pPr>
              <w:spacing w:line="252" w:lineRule="auto"/>
              <w:rPr>
                <w:rFonts w:ascii="Arial"/>
                <w:sz w:val="21"/>
              </w:rPr>
            </w:pPr>
          </w:p>
          <w:p w14:paraId="5AEDA0CD">
            <w:pPr>
              <w:spacing w:line="252" w:lineRule="auto"/>
              <w:rPr>
                <w:rFonts w:ascii="Arial"/>
                <w:sz w:val="21"/>
              </w:rPr>
            </w:pPr>
          </w:p>
          <w:p w14:paraId="12666E7B">
            <w:pPr>
              <w:spacing w:line="253" w:lineRule="auto"/>
              <w:rPr>
                <w:rFonts w:ascii="Arial"/>
                <w:sz w:val="21"/>
              </w:rPr>
            </w:pPr>
          </w:p>
          <w:p w14:paraId="4A93E8D5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A44CC2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2B0666E">
            <w:pPr>
              <w:spacing w:line="243" w:lineRule="auto"/>
              <w:rPr>
                <w:rFonts w:ascii="Arial"/>
                <w:sz w:val="21"/>
              </w:rPr>
            </w:pPr>
          </w:p>
          <w:p w14:paraId="1D670721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2C6C972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0901A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1C12BB3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41F4F9C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49F4F83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94CB6CB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294E3F7">
            <w:pPr>
              <w:spacing w:line="332" w:lineRule="auto"/>
              <w:rPr>
                <w:rFonts w:ascii="Arial"/>
                <w:sz w:val="21"/>
              </w:rPr>
            </w:pPr>
          </w:p>
          <w:p w14:paraId="6F3FB724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F8B6054">
            <w:pPr>
              <w:spacing w:line="327" w:lineRule="auto"/>
              <w:rPr>
                <w:rFonts w:ascii="Arial"/>
                <w:sz w:val="21"/>
              </w:rPr>
            </w:pPr>
          </w:p>
          <w:p w14:paraId="40F55075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64B5B70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5D48B3A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22118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D95D0F5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F5D3411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47E465E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2F922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2D9D8E">
            <w:pPr>
              <w:rPr>
                <w:rFonts w:ascii="Arial"/>
                <w:sz w:val="21"/>
              </w:rPr>
            </w:pPr>
          </w:p>
          <w:p w14:paraId="673CCC34">
            <w:pPr>
              <w:rPr>
                <w:rFonts w:ascii="Arial"/>
                <w:sz w:val="21"/>
              </w:rPr>
            </w:pPr>
          </w:p>
          <w:p w14:paraId="76C83770">
            <w:pPr>
              <w:rPr>
                <w:rFonts w:ascii="Arial"/>
                <w:sz w:val="21"/>
              </w:rPr>
            </w:pPr>
          </w:p>
          <w:p w14:paraId="1825A7FE">
            <w:pPr>
              <w:rPr>
                <w:rFonts w:ascii="Arial"/>
                <w:sz w:val="21"/>
              </w:rPr>
            </w:pPr>
          </w:p>
          <w:p w14:paraId="1CD30E8C">
            <w:pPr>
              <w:spacing w:line="241" w:lineRule="auto"/>
              <w:rPr>
                <w:rFonts w:ascii="Arial"/>
                <w:sz w:val="21"/>
              </w:rPr>
            </w:pPr>
          </w:p>
          <w:p w14:paraId="7D1E446E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2D438E2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6986E2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E9878CD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5C77CE6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20A3233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04271D2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106F373B">
      <w:pPr>
        <w:pStyle w:val="3"/>
      </w:pPr>
    </w:p>
    <w:p w14:paraId="45870559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4268FCD">
      <w:pPr>
        <w:spacing w:before="41"/>
      </w:pPr>
    </w:p>
    <w:p w14:paraId="5404E09F">
      <w:pPr>
        <w:spacing w:before="41"/>
      </w:pPr>
    </w:p>
    <w:p w14:paraId="3E04ADE3">
      <w:pPr>
        <w:spacing w:before="41"/>
      </w:pPr>
    </w:p>
    <w:p w14:paraId="79786D7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0F30A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13480D3">
            <w:pPr>
              <w:spacing w:line="254" w:lineRule="auto"/>
              <w:rPr>
                <w:rFonts w:ascii="Arial"/>
                <w:sz w:val="21"/>
              </w:rPr>
            </w:pPr>
          </w:p>
          <w:p w14:paraId="27939BD8">
            <w:pPr>
              <w:spacing w:line="254" w:lineRule="auto"/>
              <w:rPr>
                <w:rFonts w:ascii="Arial"/>
                <w:sz w:val="21"/>
              </w:rPr>
            </w:pPr>
          </w:p>
          <w:p w14:paraId="32160359">
            <w:pPr>
              <w:spacing w:line="254" w:lineRule="auto"/>
              <w:rPr>
                <w:rFonts w:ascii="Arial"/>
                <w:sz w:val="21"/>
              </w:rPr>
            </w:pPr>
          </w:p>
          <w:p w14:paraId="68700171">
            <w:pPr>
              <w:spacing w:line="255" w:lineRule="auto"/>
              <w:rPr>
                <w:rFonts w:ascii="Arial"/>
                <w:sz w:val="21"/>
              </w:rPr>
            </w:pPr>
          </w:p>
          <w:p w14:paraId="463AB538">
            <w:pPr>
              <w:spacing w:line="255" w:lineRule="auto"/>
              <w:rPr>
                <w:rFonts w:ascii="Arial"/>
                <w:sz w:val="21"/>
              </w:rPr>
            </w:pPr>
          </w:p>
          <w:p w14:paraId="3A8F1063">
            <w:pPr>
              <w:spacing w:line="255" w:lineRule="auto"/>
              <w:rPr>
                <w:rFonts w:ascii="Arial"/>
                <w:sz w:val="21"/>
              </w:rPr>
            </w:pPr>
          </w:p>
          <w:p w14:paraId="2332C630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F252F9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1961E1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72E6BCA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D8D21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83B357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98323B5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E06B189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07B12B4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889A1D6">
            <w:pPr>
              <w:spacing w:line="330" w:lineRule="auto"/>
              <w:rPr>
                <w:rFonts w:ascii="Arial"/>
                <w:sz w:val="21"/>
              </w:rPr>
            </w:pPr>
          </w:p>
          <w:p w14:paraId="6B9DEB83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E412EE2">
            <w:pPr>
              <w:spacing w:line="327" w:lineRule="auto"/>
              <w:rPr>
                <w:rFonts w:ascii="Arial"/>
                <w:sz w:val="21"/>
              </w:rPr>
            </w:pPr>
          </w:p>
          <w:p w14:paraId="4CFCDF07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AD07CB3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3793CB6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B99CC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1E73F3F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87693C5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BF69B9C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61B3E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974919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13A37A7D">
            <w:pPr>
              <w:spacing w:line="226" w:lineRule="auto"/>
              <w:ind w:left="84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（主张人身损害赔偿，填写第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10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 xml:space="preserve"> 项；主张赔偿财产损失，填写第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11 项；</w:t>
            </w:r>
          </w:p>
          <w:p w14:paraId="4ACEE43B">
            <w:pPr>
              <w:spacing w:before="49" w:line="228" w:lineRule="auto"/>
              <w:ind w:left="33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12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13 项为共同项）</w:t>
            </w:r>
          </w:p>
        </w:tc>
      </w:tr>
      <w:tr w14:paraId="2BBC0D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5DFB5F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BDB33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D0E388">
            <w:pPr>
              <w:spacing w:line="346" w:lineRule="auto"/>
              <w:rPr>
                <w:rFonts w:ascii="Arial"/>
                <w:sz w:val="21"/>
              </w:rPr>
            </w:pPr>
          </w:p>
          <w:p w14:paraId="6A5EA512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医疗费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B1FE84C">
            <w:pPr>
              <w:pStyle w:val="8"/>
              <w:spacing w:before="87" w:line="208" w:lineRule="auto"/>
              <w:ind w:left="519"/>
            </w:pPr>
            <w:r>
              <w:rPr>
                <w:color w:val="231F20"/>
              </w:rPr>
              <w:t xml:space="preserve">年        月          日至       </w:t>
            </w:r>
            <w:r>
              <w:rPr>
                <w:color w:val="231F20"/>
                <w:spacing w:val="-1"/>
              </w:rPr>
              <w:t xml:space="preserve"> 年         月         日期间在                 医院住院（门</w:t>
            </w:r>
          </w:p>
          <w:p w14:paraId="22AE466E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</w:rPr>
              <w:t>诊）治疗，累计发生医疗费                元</w:t>
            </w:r>
          </w:p>
          <w:p w14:paraId="4B653D80">
            <w:pPr>
              <w:pStyle w:val="8"/>
              <w:spacing w:before="6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</w:tc>
      </w:tr>
      <w:tr w14:paraId="1CDF5F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6333E8">
            <w:pPr>
              <w:spacing w:line="350" w:lineRule="auto"/>
              <w:rPr>
                <w:rFonts w:ascii="Arial"/>
                <w:sz w:val="21"/>
              </w:rPr>
            </w:pPr>
          </w:p>
          <w:p w14:paraId="017CB5FA">
            <w:pPr>
              <w:pStyle w:val="8"/>
              <w:spacing w:before="78" w:line="206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护理费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40A8C58">
            <w:pPr>
              <w:pStyle w:val="8"/>
              <w:spacing w:before="84" w:line="211" w:lineRule="auto"/>
              <w:ind w:left="83"/>
            </w:pPr>
            <w:r>
              <w:rPr>
                <w:color w:val="231F20"/>
                <w:spacing w:val="-2"/>
              </w:rPr>
              <w:t>住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院 护 理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>天 支 付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护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理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 xml:space="preserve">费                 </w:t>
            </w:r>
            <w:r>
              <w:rPr>
                <w:color w:val="231F20"/>
                <w:spacing w:val="-3"/>
              </w:rPr>
              <w:t xml:space="preserve"> 元（或 护 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人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员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工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费</w:t>
            </w:r>
          </w:p>
          <w:p w14:paraId="54EC1D5A">
            <w:pPr>
              <w:pStyle w:val="8"/>
              <w:spacing w:before="68" w:line="208" w:lineRule="auto"/>
              <w:ind w:left="922"/>
            </w:pP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-23"/>
              </w:rPr>
              <w:t>），</w:t>
            </w:r>
            <w:r>
              <w:rPr>
                <w:color w:val="231F20"/>
                <w:spacing w:val="-5"/>
              </w:rPr>
              <w:t>或遵医嘱短期护理发生护理费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6328382A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</w:tc>
      </w:tr>
      <w:tr w14:paraId="6C6E5B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670749">
            <w:pPr>
              <w:pStyle w:val="8"/>
              <w:spacing w:before="258" w:line="208" w:lineRule="auto"/>
              <w:ind w:left="89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营养费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F0DA6F5">
            <w:pPr>
              <w:pStyle w:val="8"/>
              <w:spacing w:before="88" w:line="208" w:lineRule="auto"/>
              <w:ind w:left="93"/>
            </w:pPr>
            <w:r>
              <w:rPr>
                <w:color w:val="231F20"/>
                <w:spacing w:val="-4"/>
              </w:rPr>
              <w:t>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</w:t>
            </w:r>
          </w:p>
          <w:p w14:paraId="4A42C6F3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</w:tc>
      </w:tr>
      <w:tr w14:paraId="21EFE4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2CF731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住院伙食补助费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5D0C3F8">
            <w:pPr>
              <w:pStyle w:val="8"/>
              <w:spacing w:before="88" w:line="208" w:lineRule="auto"/>
              <w:ind w:left="83"/>
            </w:pPr>
            <w:r>
              <w:rPr>
                <w:color w:val="231F20"/>
              </w:rPr>
              <w:t>住院伙食补助费                元</w:t>
            </w:r>
          </w:p>
          <w:p w14:paraId="679E10A2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</w:tc>
      </w:tr>
      <w:tr w14:paraId="0CD2EC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B2FE51">
            <w:pPr>
              <w:pStyle w:val="8"/>
              <w:spacing w:before="91" w:line="206" w:lineRule="auto"/>
              <w:ind w:left="85"/>
            </w:pPr>
            <w:r>
              <w:rPr>
                <w:color w:val="231F20"/>
                <w:spacing w:val="-1"/>
              </w:rPr>
              <w:t>5. 误工费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9AC2064">
            <w:pPr>
              <w:pStyle w:val="8"/>
              <w:spacing w:before="88" w:line="208" w:lineRule="auto"/>
              <w:ind w:left="506"/>
            </w:pP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日误工费                 元</w:t>
            </w:r>
          </w:p>
        </w:tc>
      </w:tr>
      <w:tr w14:paraId="1109EB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134F4F">
            <w:pPr>
              <w:pStyle w:val="8"/>
              <w:spacing w:before="261" w:line="206" w:lineRule="auto"/>
              <w:ind w:left="86"/>
            </w:pPr>
            <w:r>
              <w:rPr>
                <w:color w:val="231F20"/>
                <w:spacing w:val="-1"/>
              </w:rPr>
              <w:t>6. 交通费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00E863E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3FE631E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交通费凭证：有□    无□</w:t>
            </w:r>
          </w:p>
        </w:tc>
      </w:tr>
      <w:tr w14:paraId="7DC1FB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C3FB2E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-1"/>
              </w:rPr>
              <w:t>7. 残疾赔偿金（含被扶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养人生活费）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F3D4B53">
            <w:pPr>
              <w:pStyle w:val="8"/>
              <w:spacing w:before="254" w:line="235" w:lineRule="auto"/>
              <w:ind w:left="84"/>
            </w:pPr>
            <w:r>
              <w:rPr>
                <w:color w:val="231F20"/>
              </w:rPr>
              <w:t>残疾赔偿金                元；被扶养人生活费                  元</w:t>
            </w:r>
          </w:p>
        </w:tc>
      </w:tr>
      <w:tr w14:paraId="02E308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EF0FC6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残疾辅助器具费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E54E14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</w:rPr>
              <w:t>残疾辅助器具费                元</w:t>
            </w:r>
          </w:p>
        </w:tc>
      </w:tr>
      <w:tr w14:paraId="17A713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527D53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9. 死亡赔偿金、丧葬费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049635C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</w:rPr>
              <w:t>死亡赔偿金                元，丧葬费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</w:rPr>
              <w:t>元</w:t>
            </w:r>
          </w:p>
        </w:tc>
      </w:tr>
      <w:tr w14:paraId="70C43F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D307CF">
            <w:pPr>
              <w:pStyle w:val="8"/>
              <w:spacing w:before="87" w:line="209" w:lineRule="auto"/>
              <w:ind w:left="102"/>
            </w:pPr>
            <w:r>
              <w:rPr>
                <w:color w:val="231F20"/>
                <w:spacing w:val="-2"/>
              </w:rPr>
              <w:t>10. 精神损害抚慰金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245595E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精神损害抚慰金                元</w:t>
            </w:r>
          </w:p>
        </w:tc>
      </w:tr>
    </w:tbl>
    <w:p w14:paraId="0D8C0E9F">
      <w:pPr>
        <w:pStyle w:val="3"/>
      </w:pPr>
    </w:p>
    <w:p w14:paraId="278785C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17DEBAB">
      <w:pPr>
        <w:spacing w:before="41"/>
      </w:pPr>
    </w:p>
    <w:p w14:paraId="0DB643CA">
      <w:pPr>
        <w:spacing w:before="41"/>
      </w:pPr>
    </w:p>
    <w:p w14:paraId="7B981E47">
      <w:pPr>
        <w:spacing w:before="41"/>
      </w:pPr>
    </w:p>
    <w:p w14:paraId="031C625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24E5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395B28">
            <w:pPr>
              <w:spacing w:line="346" w:lineRule="auto"/>
              <w:rPr>
                <w:rFonts w:ascii="Arial"/>
                <w:sz w:val="21"/>
              </w:rPr>
            </w:pPr>
          </w:p>
          <w:p w14:paraId="75B021F0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11. 财产损失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7DBA97">
            <w:pPr>
              <w:pStyle w:val="8"/>
              <w:spacing w:before="86" w:line="245" w:lineRule="auto"/>
              <w:ind w:left="82" w:right="5974" w:firstLine="7"/>
              <w:jc w:val="both"/>
            </w:pPr>
            <w:r>
              <w:rPr>
                <w:color w:val="231F20"/>
                <w:spacing w:val="-10"/>
              </w:rPr>
              <w:t>车辆损失：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停运损失：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其他损失：</w:t>
            </w:r>
          </w:p>
        </w:tc>
      </w:tr>
      <w:tr w14:paraId="1F4927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F53643">
            <w:pPr>
              <w:pStyle w:val="8"/>
              <w:spacing w:before="83" w:line="209" w:lineRule="auto"/>
              <w:ind w:left="102"/>
            </w:pPr>
            <w:r>
              <w:rPr>
                <w:color w:val="231F20"/>
                <w:spacing w:val="-3"/>
              </w:rPr>
              <w:t>12. 其他费用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AE1ABE">
            <w:pPr>
              <w:pStyle w:val="8"/>
              <w:spacing w:before="83" w:line="209" w:lineRule="auto"/>
            </w:pPr>
            <w:r>
              <w:rPr>
                <w:color w:val="231F20"/>
                <w:spacing w:val="-2"/>
              </w:rPr>
              <w:t>（诉讼费、鉴定费等）</w:t>
            </w:r>
          </w:p>
        </w:tc>
      </w:tr>
      <w:tr w14:paraId="3ECA99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DCCFDE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13.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22EDDE">
            <w:pPr>
              <w:rPr>
                <w:rFonts w:ascii="Arial"/>
                <w:sz w:val="21"/>
              </w:rPr>
            </w:pPr>
          </w:p>
        </w:tc>
      </w:tr>
      <w:tr w14:paraId="2B414B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1DAB59">
            <w:pPr>
              <w:spacing w:before="67" w:line="200" w:lineRule="auto"/>
              <w:ind w:left="331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312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诉前保全及鉴定申请</w:t>
            </w:r>
          </w:p>
        </w:tc>
      </w:tr>
      <w:tr w14:paraId="5FC302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F8786B">
            <w:pPr>
              <w:spacing w:line="256" w:lineRule="auto"/>
              <w:rPr>
                <w:rFonts w:ascii="Arial"/>
                <w:sz w:val="21"/>
              </w:rPr>
            </w:pPr>
          </w:p>
          <w:p w14:paraId="12267D66">
            <w:pPr>
              <w:spacing w:line="257" w:lineRule="auto"/>
              <w:rPr>
                <w:rFonts w:ascii="Arial"/>
                <w:sz w:val="21"/>
              </w:rPr>
            </w:pPr>
          </w:p>
          <w:p w14:paraId="323E9FA6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D7957F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F845239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0D4E2CD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5DE35F57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2AA6BE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BB442F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5ED6B2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鉴定事项：</w:t>
            </w:r>
          </w:p>
          <w:p w14:paraId="51CA209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88CD6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91F125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04C04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6918D3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200BA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F36BAA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2"/>
              </w:rPr>
              <w:t>1. 交通事故发生情况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A963CF">
            <w:pPr>
              <w:rPr>
                <w:rFonts w:ascii="Arial"/>
                <w:sz w:val="21"/>
              </w:rPr>
            </w:pPr>
          </w:p>
        </w:tc>
      </w:tr>
      <w:tr w14:paraId="688536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9AD734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1"/>
              </w:rPr>
              <w:t>2. 交通事故责任认定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97D26B">
            <w:pPr>
              <w:rPr>
                <w:rFonts w:ascii="Arial"/>
                <w:sz w:val="21"/>
              </w:rPr>
            </w:pPr>
          </w:p>
        </w:tc>
      </w:tr>
      <w:tr w14:paraId="55457A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040AA8">
            <w:pPr>
              <w:pStyle w:val="8"/>
              <w:spacing w:before="86" w:line="208" w:lineRule="auto"/>
              <w:ind w:left="89"/>
            </w:pPr>
            <w:r>
              <w:rPr>
                <w:color w:val="231F20"/>
                <w:spacing w:val="-1"/>
              </w:rPr>
              <w:t>3. 机动车投保情况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34B02A">
            <w:pPr>
              <w:rPr>
                <w:rFonts w:ascii="Arial"/>
                <w:sz w:val="21"/>
              </w:rPr>
            </w:pPr>
          </w:p>
        </w:tc>
      </w:tr>
      <w:tr w14:paraId="5EE666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FAC6CB">
            <w:pPr>
              <w:pStyle w:val="8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97EE87">
            <w:pPr>
              <w:rPr>
                <w:rFonts w:ascii="Arial"/>
                <w:sz w:val="21"/>
              </w:rPr>
            </w:pPr>
          </w:p>
        </w:tc>
      </w:tr>
      <w:tr w14:paraId="045158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893533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8B94DA">
            <w:pPr>
              <w:rPr>
                <w:rFonts w:ascii="Arial"/>
                <w:sz w:val="21"/>
              </w:rPr>
            </w:pPr>
          </w:p>
        </w:tc>
      </w:tr>
      <w:tr w14:paraId="3C2DBA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A311A4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3B5C5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04CCFD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630E8A">
            <w:pPr>
              <w:spacing w:line="259" w:lineRule="auto"/>
              <w:rPr>
                <w:rFonts w:ascii="Arial"/>
                <w:sz w:val="21"/>
              </w:rPr>
            </w:pPr>
          </w:p>
          <w:p w14:paraId="27133490">
            <w:pPr>
              <w:spacing w:line="259" w:lineRule="auto"/>
              <w:rPr>
                <w:rFonts w:ascii="Arial"/>
                <w:sz w:val="21"/>
              </w:rPr>
            </w:pPr>
          </w:p>
          <w:p w14:paraId="7F18EFED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0A797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E2FAE1">
            <w:pPr>
              <w:spacing w:line="272" w:lineRule="auto"/>
              <w:rPr>
                <w:rFonts w:ascii="Arial"/>
                <w:sz w:val="21"/>
              </w:rPr>
            </w:pPr>
          </w:p>
          <w:p w14:paraId="00543D52">
            <w:pPr>
              <w:spacing w:line="272" w:lineRule="auto"/>
              <w:rPr>
                <w:rFonts w:ascii="Arial"/>
                <w:sz w:val="21"/>
              </w:rPr>
            </w:pPr>
          </w:p>
          <w:p w14:paraId="6E545C90">
            <w:pPr>
              <w:spacing w:line="272" w:lineRule="auto"/>
              <w:rPr>
                <w:rFonts w:ascii="Arial"/>
                <w:sz w:val="21"/>
              </w:rPr>
            </w:pPr>
          </w:p>
          <w:p w14:paraId="776DB63A">
            <w:pPr>
              <w:spacing w:line="272" w:lineRule="auto"/>
              <w:rPr>
                <w:rFonts w:ascii="Arial"/>
                <w:sz w:val="21"/>
              </w:rPr>
            </w:pPr>
          </w:p>
          <w:p w14:paraId="0C59BFCB">
            <w:pPr>
              <w:spacing w:line="273" w:lineRule="auto"/>
              <w:rPr>
                <w:rFonts w:ascii="Arial"/>
                <w:sz w:val="21"/>
              </w:rPr>
            </w:pPr>
          </w:p>
          <w:p w14:paraId="5582042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449CEA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548BB01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5147932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E87469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528565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A8F09DB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702C05CC">
      <w:pPr>
        <w:pStyle w:val="3"/>
      </w:pPr>
    </w:p>
    <w:p w14:paraId="3DA76DF5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B69C132">
      <w:pPr>
        <w:spacing w:before="41"/>
      </w:pPr>
    </w:p>
    <w:p w14:paraId="66D13884">
      <w:pPr>
        <w:spacing w:before="41"/>
      </w:pPr>
    </w:p>
    <w:p w14:paraId="5B0EB983">
      <w:pPr>
        <w:spacing w:before="41"/>
      </w:pPr>
    </w:p>
    <w:p w14:paraId="651EF8F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69050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958071">
            <w:pPr>
              <w:spacing w:line="342" w:lineRule="auto"/>
              <w:rPr>
                <w:rFonts w:ascii="Arial"/>
                <w:sz w:val="21"/>
              </w:rPr>
            </w:pPr>
          </w:p>
          <w:p w14:paraId="4005B553">
            <w:pPr>
              <w:spacing w:line="342" w:lineRule="auto"/>
              <w:rPr>
                <w:rFonts w:ascii="Arial"/>
                <w:sz w:val="21"/>
              </w:rPr>
            </w:pPr>
          </w:p>
          <w:p w14:paraId="7682E37E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BAC009">
            <w:pPr>
              <w:pStyle w:val="8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632EFB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D951DCA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6431DF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EF7AB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2B25620">
            <w:pPr>
              <w:spacing w:line="350" w:lineRule="auto"/>
              <w:rPr>
                <w:rFonts w:ascii="Arial"/>
                <w:sz w:val="21"/>
              </w:rPr>
            </w:pPr>
          </w:p>
          <w:p w14:paraId="45B9477E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FAF5E8">
            <w:pPr>
              <w:pStyle w:val="8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744618B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EAE6CC6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2097F0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1B35EC5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5934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335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900AA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3547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337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AB9D5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6F0E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339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B10A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960CB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26"/>
    <w:bookmarkEnd w:id="2"/>
    <w:bookmarkStart w:id="3" w:name="bookmark199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B558F8"/>
    <w:rsid w:val="1BB82A97"/>
    <w:rsid w:val="1C29554F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03B5521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82EF192FF9A846BEA20DB208B57661B8_13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