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495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86.侵害著作权及邻接权纠纷民事答辩状</w:t>
      </w:r>
    </w:p>
    <w:p w14:paraId="58198373">
      <w:pPr>
        <w:pStyle w:val="3"/>
        <w:spacing w:line="273" w:lineRule="auto"/>
      </w:pPr>
    </w:p>
    <w:p w14:paraId="501B4BDC">
      <w:pPr>
        <w:pStyle w:val="3"/>
        <w:spacing w:line="274" w:lineRule="auto"/>
      </w:pPr>
    </w:p>
    <w:p w14:paraId="7A92B52B">
      <w:pPr>
        <w:pStyle w:val="3"/>
        <w:spacing w:line="274" w:lineRule="auto"/>
      </w:pPr>
    </w:p>
    <w:p w14:paraId="38E17304">
      <w:pPr>
        <w:pStyle w:val="3"/>
        <w:spacing w:line="274" w:lineRule="auto"/>
      </w:pPr>
    </w:p>
    <w:p w14:paraId="14AA6041">
      <w:pPr>
        <w:pStyle w:val="3"/>
        <w:spacing w:line="274" w:lineRule="auto"/>
      </w:pPr>
    </w:p>
    <w:p w14:paraId="4C328638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8060394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5A3199C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1185"/>
        <w:gridCol w:w="1779"/>
        <w:gridCol w:w="511"/>
        <w:gridCol w:w="509"/>
        <w:gridCol w:w="4275"/>
      </w:tblGrid>
      <w:tr w14:paraId="2EEAAA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E4BC8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A40E80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AD9603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4420A4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0550A2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D513321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A0BCE1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ABA652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496784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BFE85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85" w:type="dxa"/>
            <w:tcBorders>
              <w:left w:val="single" w:color="231F20" w:sz="4" w:space="0"/>
            </w:tcBorders>
            <w:noWrap w:val="0"/>
            <w:vAlign w:val="top"/>
          </w:tcPr>
          <w:p w14:paraId="587994CC">
            <w:pPr>
              <w:pStyle w:val="8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64" w:type="dxa"/>
            <w:gridSpan w:val="2"/>
            <w:noWrap w:val="0"/>
            <w:vAlign w:val="top"/>
          </w:tcPr>
          <w:p w14:paraId="6DBC31AF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 w14:paraId="28025B1D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75" w:type="dxa"/>
            <w:tcBorders>
              <w:right w:val="single" w:color="231F20" w:sz="4" w:space="0"/>
            </w:tcBorders>
            <w:noWrap w:val="0"/>
            <w:vAlign w:val="top"/>
          </w:tcPr>
          <w:p w14:paraId="4D410AF1">
            <w:pPr>
              <w:rPr>
                <w:rFonts w:ascii="Arial"/>
                <w:sz w:val="21"/>
              </w:rPr>
            </w:pPr>
          </w:p>
        </w:tc>
      </w:tr>
      <w:tr w14:paraId="727CFE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E1E90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322AE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0E2259B">
            <w:pPr>
              <w:spacing w:line="255" w:lineRule="auto"/>
              <w:rPr>
                <w:rFonts w:ascii="Arial"/>
                <w:sz w:val="21"/>
              </w:rPr>
            </w:pPr>
          </w:p>
          <w:p w14:paraId="46D5755D">
            <w:pPr>
              <w:spacing w:line="255" w:lineRule="auto"/>
              <w:rPr>
                <w:rFonts w:ascii="Arial"/>
                <w:sz w:val="21"/>
              </w:rPr>
            </w:pPr>
          </w:p>
          <w:p w14:paraId="278249EA">
            <w:pPr>
              <w:spacing w:line="255" w:lineRule="auto"/>
              <w:rPr>
                <w:rFonts w:ascii="Arial"/>
                <w:sz w:val="21"/>
              </w:rPr>
            </w:pPr>
          </w:p>
          <w:p w14:paraId="5FEC7B4E">
            <w:pPr>
              <w:spacing w:line="256" w:lineRule="auto"/>
              <w:rPr>
                <w:rFonts w:ascii="Arial"/>
                <w:sz w:val="21"/>
              </w:rPr>
            </w:pPr>
          </w:p>
          <w:p w14:paraId="6EFAE620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313B258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F3AE8A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40B4B1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38DE41B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279A13D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05BD9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A40DA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C6AC281">
            <w:pPr>
              <w:spacing w:line="255" w:lineRule="auto"/>
              <w:rPr>
                <w:rFonts w:ascii="Arial"/>
                <w:sz w:val="21"/>
              </w:rPr>
            </w:pPr>
          </w:p>
          <w:p w14:paraId="106840D6">
            <w:pPr>
              <w:spacing w:line="255" w:lineRule="auto"/>
              <w:rPr>
                <w:rFonts w:ascii="Arial"/>
                <w:sz w:val="21"/>
              </w:rPr>
            </w:pPr>
          </w:p>
          <w:p w14:paraId="24670DB0">
            <w:pPr>
              <w:spacing w:line="255" w:lineRule="auto"/>
              <w:rPr>
                <w:rFonts w:ascii="Arial"/>
                <w:sz w:val="21"/>
              </w:rPr>
            </w:pPr>
          </w:p>
          <w:p w14:paraId="581B5811">
            <w:pPr>
              <w:spacing w:line="255" w:lineRule="auto"/>
              <w:rPr>
                <w:rFonts w:ascii="Arial"/>
                <w:sz w:val="21"/>
              </w:rPr>
            </w:pPr>
          </w:p>
          <w:p w14:paraId="3898F670">
            <w:pPr>
              <w:spacing w:line="255" w:lineRule="auto"/>
              <w:rPr>
                <w:rFonts w:ascii="Arial"/>
                <w:sz w:val="21"/>
              </w:rPr>
            </w:pPr>
          </w:p>
          <w:p w14:paraId="1B32866B">
            <w:pPr>
              <w:spacing w:line="255" w:lineRule="auto"/>
              <w:rPr>
                <w:rFonts w:ascii="Arial"/>
                <w:sz w:val="21"/>
              </w:rPr>
            </w:pPr>
          </w:p>
          <w:p w14:paraId="35D019F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032B96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E858DD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1A596D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E74B5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EAA9F0B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52339E8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B5A584A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1B21257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DC86E01">
            <w:pPr>
              <w:spacing w:line="334" w:lineRule="auto"/>
              <w:rPr>
                <w:rFonts w:ascii="Arial"/>
                <w:sz w:val="21"/>
              </w:rPr>
            </w:pPr>
          </w:p>
          <w:p w14:paraId="0F6FDC5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465D515">
            <w:pPr>
              <w:spacing w:line="327" w:lineRule="auto"/>
              <w:rPr>
                <w:rFonts w:ascii="Arial"/>
                <w:sz w:val="21"/>
              </w:rPr>
            </w:pPr>
          </w:p>
          <w:p w14:paraId="20D17162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B850D5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86714FF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BB064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532722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94C660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9943181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1B30129">
      <w:pPr>
        <w:pStyle w:val="3"/>
      </w:pPr>
    </w:p>
    <w:p w14:paraId="18A277D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CA65B6">
      <w:pPr>
        <w:spacing w:before="41"/>
      </w:pPr>
    </w:p>
    <w:p w14:paraId="6B19EFAB">
      <w:pPr>
        <w:spacing w:before="41"/>
      </w:pPr>
    </w:p>
    <w:p w14:paraId="102CCB62">
      <w:pPr>
        <w:spacing w:before="41"/>
      </w:pPr>
    </w:p>
    <w:p w14:paraId="3FF0A73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E27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308E40">
            <w:pPr>
              <w:spacing w:line="341" w:lineRule="auto"/>
              <w:rPr>
                <w:rFonts w:ascii="Arial"/>
                <w:sz w:val="21"/>
              </w:rPr>
            </w:pPr>
          </w:p>
          <w:p w14:paraId="2525CA7F">
            <w:pPr>
              <w:spacing w:line="342" w:lineRule="auto"/>
              <w:rPr>
                <w:rFonts w:ascii="Arial"/>
                <w:sz w:val="21"/>
              </w:rPr>
            </w:pPr>
          </w:p>
          <w:p w14:paraId="11D1963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F9C78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D66AB8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24BA34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1849BB4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643AF2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77600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3AB17B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5BE5F08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CF0D8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ED833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4076F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27DE79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86D9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B8E5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2447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2E4C8A">
            <w:pPr>
              <w:pStyle w:val="8"/>
              <w:spacing w:before="82" w:line="249" w:lineRule="auto"/>
              <w:ind w:left="83" w:right="74" w:firstLine="2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异议（包括损失、获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利、法定赔偿、惩罚</w:t>
            </w:r>
            <w:r>
              <w:rPr>
                <w:color w:val="231F20"/>
              </w:rPr>
              <w:t xml:space="preserve">  性赔偿的计算及依据）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27133">
            <w:pPr>
              <w:spacing w:line="352" w:lineRule="auto"/>
              <w:rPr>
                <w:rFonts w:ascii="Arial"/>
                <w:sz w:val="21"/>
              </w:rPr>
            </w:pPr>
          </w:p>
          <w:p w14:paraId="4C6DB6EC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D21F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4267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9CAE68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C6E36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02A9B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7668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E70067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F353F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8EAD6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FA6A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89AC2F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770A6D0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3ED3A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F58551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260E7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9A0E53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对原告著作权主体有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DE853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9522B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AF78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1FB9D5">
            <w:pPr>
              <w:pStyle w:val="8"/>
              <w:spacing w:before="85" w:line="237" w:lineRule="auto"/>
              <w:ind w:left="85" w:right="85"/>
            </w:pPr>
            <w:r>
              <w:rPr>
                <w:color w:val="231F20"/>
                <w:spacing w:val="18"/>
              </w:rPr>
              <w:t>2. 对著作权客体有无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8300A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4FF6D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AC68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8B24CC">
            <w:pPr>
              <w:pStyle w:val="8"/>
              <w:spacing w:before="88" w:line="244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对涉嫌侵害著作权人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身权或财产权的种类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0B813F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B9353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56B1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1E9FA9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对被诉侵权行为方式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16BC6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59B85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21623223">
      <w:pPr>
        <w:pStyle w:val="3"/>
      </w:pPr>
    </w:p>
    <w:p w14:paraId="0AE4560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C33A6F7">
      <w:pPr>
        <w:spacing w:before="41"/>
      </w:pPr>
    </w:p>
    <w:p w14:paraId="15A964FF">
      <w:pPr>
        <w:spacing w:before="41"/>
      </w:pPr>
    </w:p>
    <w:p w14:paraId="6B9F57E4">
      <w:pPr>
        <w:spacing w:before="41"/>
      </w:pPr>
    </w:p>
    <w:p w14:paraId="5E2C11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3A1F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562FEE">
            <w:pPr>
              <w:pStyle w:val="8"/>
              <w:spacing w:before="87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5. 对被诉侵权行为发生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的时间、地点有无异议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782C0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E79A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A1339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A73817">
            <w:pPr>
              <w:pStyle w:val="8"/>
              <w:spacing w:before="252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A4DC7E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27881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8A8B3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526240">
            <w:pPr>
              <w:pStyle w:val="8"/>
              <w:spacing w:before="84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有无合法来源抗辩等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免责 / 减责事由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7FF60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EDDB5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3C5D5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9D7010">
            <w:pPr>
              <w:pStyle w:val="8"/>
              <w:spacing w:before="84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D98E8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E4A49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6305FA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3A40D1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证据清单或质证清单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E104A4">
            <w:pPr>
              <w:rPr>
                <w:rFonts w:ascii="Arial"/>
                <w:sz w:val="21"/>
              </w:rPr>
            </w:pPr>
          </w:p>
        </w:tc>
      </w:tr>
      <w:tr w14:paraId="501A50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FE4BA0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4F3A0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E96A7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AD85BF">
            <w:pPr>
              <w:spacing w:line="259" w:lineRule="auto"/>
              <w:rPr>
                <w:rFonts w:ascii="Arial"/>
                <w:sz w:val="21"/>
              </w:rPr>
            </w:pPr>
          </w:p>
          <w:p w14:paraId="12ED5880">
            <w:pPr>
              <w:spacing w:line="260" w:lineRule="auto"/>
              <w:rPr>
                <w:rFonts w:ascii="Arial"/>
                <w:sz w:val="21"/>
              </w:rPr>
            </w:pPr>
          </w:p>
          <w:p w14:paraId="55F67AA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B0965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794B35">
            <w:pPr>
              <w:spacing w:line="264" w:lineRule="auto"/>
              <w:rPr>
                <w:rFonts w:ascii="Arial"/>
                <w:sz w:val="21"/>
              </w:rPr>
            </w:pPr>
          </w:p>
          <w:p w14:paraId="69DC1AF2">
            <w:pPr>
              <w:spacing w:line="264" w:lineRule="auto"/>
              <w:rPr>
                <w:rFonts w:ascii="Arial"/>
                <w:sz w:val="21"/>
              </w:rPr>
            </w:pPr>
          </w:p>
          <w:p w14:paraId="594357AE">
            <w:pPr>
              <w:spacing w:line="264" w:lineRule="auto"/>
              <w:rPr>
                <w:rFonts w:ascii="Arial"/>
                <w:sz w:val="21"/>
              </w:rPr>
            </w:pPr>
          </w:p>
          <w:p w14:paraId="4A26F625">
            <w:pPr>
              <w:spacing w:line="264" w:lineRule="auto"/>
              <w:rPr>
                <w:rFonts w:ascii="Arial"/>
                <w:sz w:val="21"/>
              </w:rPr>
            </w:pPr>
          </w:p>
          <w:p w14:paraId="28538340">
            <w:pPr>
              <w:spacing w:line="264" w:lineRule="auto"/>
              <w:rPr>
                <w:rFonts w:ascii="Arial"/>
                <w:sz w:val="21"/>
              </w:rPr>
            </w:pPr>
          </w:p>
          <w:p w14:paraId="7C6F8922">
            <w:pPr>
              <w:spacing w:line="264" w:lineRule="auto"/>
              <w:rPr>
                <w:rFonts w:ascii="Arial"/>
                <w:sz w:val="21"/>
              </w:rPr>
            </w:pPr>
          </w:p>
          <w:p w14:paraId="453F6B49">
            <w:pPr>
              <w:spacing w:line="264" w:lineRule="auto"/>
              <w:rPr>
                <w:rFonts w:ascii="Arial"/>
                <w:sz w:val="21"/>
              </w:rPr>
            </w:pPr>
          </w:p>
          <w:p w14:paraId="4983C80E">
            <w:pPr>
              <w:spacing w:line="264" w:lineRule="auto"/>
              <w:rPr>
                <w:rFonts w:ascii="Arial"/>
                <w:sz w:val="21"/>
              </w:rPr>
            </w:pPr>
          </w:p>
          <w:p w14:paraId="76427473">
            <w:pPr>
              <w:spacing w:line="264" w:lineRule="auto"/>
              <w:rPr>
                <w:rFonts w:ascii="Arial"/>
                <w:sz w:val="21"/>
              </w:rPr>
            </w:pPr>
          </w:p>
          <w:p w14:paraId="59DD67A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10780D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07B1F4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077D9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1E95C3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408F3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EFD4091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C2C1B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1CDD68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3DB33B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7D5AC2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B0564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7B49DE">
            <w:pPr>
              <w:spacing w:line="353" w:lineRule="auto"/>
              <w:rPr>
                <w:rFonts w:ascii="Arial"/>
                <w:sz w:val="21"/>
              </w:rPr>
            </w:pPr>
          </w:p>
          <w:p w14:paraId="1FD8792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C89940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B39870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E56210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D317DD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88429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8233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F9FC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D969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BBAD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655DD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33825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6957BC2"/>
    <w:rsid w:val="576F55A7"/>
    <w:rsid w:val="59BDB788"/>
    <w:rsid w:val="5BEF04A4"/>
    <w:rsid w:val="5F3E0651"/>
    <w:rsid w:val="5F4F5ADA"/>
    <w:rsid w:val="5F6868E8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64F75B62B38A472ABEF12591146BE1A1_13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