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2E4CA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99.侵害外观设计专利权纠纷民事起诉状实例</w:t>
      </w:r>
    </w:p>
    <w:p w14:paraId="3092DBF9">
      <w:pPr>
        <w:pStyle w:val="3"/>
        <w:spacing w:line="242" w:lineRule="auto"/>
      </w:pPr>
    </w:p>
    <w:p w14:paraId="571BB200">
      <w:pPr>
        <w:pStyle w:val="3"/>
        <w:spacing w:line="243" w:lineRule="auto"/>
      </w:pPr>
    </w:p>
    <w:p w14:paraId="257BDBD4">
      <w:pPr>
        <w:pStyle w:val="3"/>
        <w:spacing w:line="243" w:lineRule="auto"/>
      </w:pPr>
    </w:p>
    <w:p w14:paraId="30FE38B3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157AEF7F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2B3E3F79">
      <w:pPr>
        <w:spacing w:before="62" w:line="206" w:lineRule="auto"/>
        <w:ind w:left="23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（侵害外观设计专利权纠纷）</w:t>
      </w:r>
    </w:p>
    <w:p w14:paraId="25529DE9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9E5BE7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21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4DD27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39372C4F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0E732D33">
            <w:pPr>
              <w:pStyle w:val="8"/>
              <w:spacing w:before="4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A6D9200">
            <w:pPr>
              <w:pStyle w:val="8"/>
              <w:spacing w:before="4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80759E4">
            <w:pPr>
              <w:pStyle w:val="8"/>
              <w:spacing w:before="43" w:line="239" w:lineRule="auto"/>
              <w:ind w:left="105" w:right="77" w:firstLine="397"/>
            </w:pPr>
            <w:r>
              <w:rPr>
                <w:color w:val="231F20"/>
                <w:spacing w:val="-1"/>
              </w:rPr>
              <w:t>3. 本表有些内容可能与您的案件无关，您认为</w:t>
            </w:r>
            <w:r>
              <w:rPr>
                <w:color w:val="231F20"/>
                <w:spacing w:val="-2"/>
              </w:rPr>
              <w:t>与案件无关的项目可以填“无”或不填；对于本表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66B81BF3">
            <w:pPr>
              <w:pStyle w:val="8"/>
              <w:spacing w:before="15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15B32AB3">
            <w:pPr>
              <w:pStyle w:val="8"/>
              <w:spacing w:before="25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562ACA78">
            <w:pPr>
              <w:pStyle w:val="8"/>
              <w:spacing w:before="4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153D441">
            <w:pPr>
              <w:pStyle w:val="8"/>
              <w:spacing w:before="45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688D93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F722900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4E4E8C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BC717A">
            <w:pPr>
              <w:spacing w:line="298" w:lineRule="auto"/>
              <w:rPr>
                <w:rFonts w:ascii="Arial"/>
                <w:sz w:val="21"/>
              </w:rPr>
            </w:pPr>
          </w:p>
          <w:p w14:paraId="49C8195D">
            <w:pPr>
              <w:spacing w:line="298" w:lineRule="auto"/>
              <w:rPr>
                <w:rFonts w:ascii="Arial"/>
                <w:sz w:val="21"/>
              </w:rPr>
            </w:pPr>
          </w:p>
          <w:p w14:paraId="4CC9A85C">
            <w:pPr>
              <w:spacing w:line="298" w:lineRule="auto"/>
              <w:rPr>
                <w:rFonts w:ascii="Arial"/>
                <w:sz w:val="21"/>
              </w:rPr>
            </w:pPr>
          </w:p>
          <w:p w14:paraId="2982D3EE">
            <w:pPr>
              <w:spacing w:line="299" w:lineRule="auto"/>
              <w:rPr>
                <w:rFonts w:ascii="Arial"/>
                <w:sz w:val="21"/>
              </w:rPr>
            </w:pPr>
          </w:p>
          <w:p w14:paraId="72DECB5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5FE438E3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B125DB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姓名：</w:t>
            </w:r>
            <w:r>
              <w:rPr>
                <w:color w:val="231F20"/>
                <w:spacing w:val="5"/>
              </w:rPr>
              <w:t xml:space="preserve">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</w:p>
          <w:p w14:paraId="482D4F88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51A75DAA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</w:t>
            </w:r>
            <w:r>
              <w:rPr>
                <w:color w:val="231F20"/>
                <w:spacing w:val="-9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</w:t>
            </w:r>
            <w:r>
              <w:rPr>
                <w:color w:val="231F20"/>
                <w:spacing w:val="-9"/>
              </w:rPr>
              <w:t>月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××  </w:t>
            </w:r>
            <w:r>
              <w:rPr>
                <w:color w:val="231F20"/>
                <w:spacing w:val="-9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007D8405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公司       </w:t>
            </w:r>
            <w:r>
              <w:rPr>
                <w:color w:val="231F20"/>
                <w:spacing w:val="-6"/>
              </w:rPr>
              <w:t xml:space="preserve">职务：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98A507A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×××××××××××</w:t>
            </w:r>
          </w:p>
          <w:p w14:paraId="572E6A2F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18BBD364">
            <w:pPr>
              <w:pStyle w:val="8"/>
              <w:spacing w:before="41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333E8D0B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78CBA0BB">
            <w:pPr>
              <w:pStyle w:val="8"/>
              <w:spacing w:before="43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34A8F62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CD365C">
            <w:pPr>
              <w:spacing w:line="243" w:lineRule="auto"/>
              <w:rPr>
                <w:rFonts w:ascii="Arial"/>
                <w:sz w:val="21"/>
              </w:rPr>
            </w:pPr>
          </w:p>
          <w:p w14:paraId="28E54751">
            <w:pPr>
              <w:spacing w:line="243" w:lineRule="auto"/>
              <w:rPr>
                <w:rFonts w:ascii="Arial"/>
                <w:sz w:val="21"/>
              </w:rPr>
            </w:pPr>
          </w:p>
          <w:p w14:paraId="70199780">
            <w:pPr>
              <w:spacing w:line="243" w:lineRule="auto"/>
              <w:rPr>
                <w:rFonts w:ascii="Arial"/>
                <w:sz w:val="21"/>
              </w:rPr>
            </w:pPr>
          </w:p>
          <w:p w14:paraId="76A0A4D5">
            <w:pPr>
              <w:spacing w:line="243" w:lineRule="auto"/>
              <w:rPr>
                <w:rFonts w:ascii="Arial"/>
                <w:sz w:val="21"/>
              </w:rPr>
            </w:pPr>
          </w:p>
          <w:p w14:paraId="0B530890">
            <w:pPr>
              <w:spacing w:line="243" w:lineRule="auto"/>
              <w:rPr>
                <w:rFonts w:ascii="Arial"/>
                <w:sz w:val="21"/>
              </w:rPr>
            </w:pPr>
          </w:p>
          <w:p w14:paraId="092CEC9D">
            <w:pPr>
              <w:spacing w:line="243" w:lineRule="auto"/>
              <w:rPr>
                <w:rFonts w:ascii="Arial"/>
                <w:sz w:val="21"/>
              </w:rPr>
            </w:pPr>
          </w:p>
          <w:p w14:paraId="49099C9B">
            <w:pPr>
              <w:spacing w:line="244" w:lineRule="auto"/>
              <w:rPr>
                <w:rFonts w:ascii="Arial"/>
                <w:sz w:val="21"/>
              </w:rPr>
            </w:pPr>
          </w:p>
          <w:p w14:paraId="22210557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138E12E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52000D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66B6D332">
            <w:pPr>
              <w:pStyle w:val="8"/>
              <w:spacing w:before="41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25E87F65">
            <w:pPr>
              <w:pStyle w:val="8"/>
              <w:spacing w:before="24" w:line="260" w:lineRule="auto"/>
              <w:ind w:left="84" w:right="2413" w:firstLine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注册地 / 登记地：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北京市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区  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5"/>
              </w:rPr>
              <w:t xml:space="preserve">       </w:t>
            </w:r>
            <w:r>
              <w:rPr>
                <w:color w:val="231F20"/>
                <w:spacing w:val="-6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董事长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</w:t>
            </w:r>
            <w:r>
              <w:rPr>
                <w:color w:val="231F20"/>
                <w:spacing w:val="-3"/>
              </w:rPr>
              <w:t>联系电话：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5F745DD">
            <w:pPr>
              <w:pStyle w:val="8"/>
              <w:spacing w:before="3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08EFD79F">
            <w:pPr>
              <w:pStyle w:val="8"/>
              <w:spacing w:before="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15A79369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0D40BCF4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8AED710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2CD492FB">
      <w:pPr>
        <w:pStyle w:val="3"/>
      </w:pPr>
    </w:p>
    <w:p w14:paraId="40AAB04A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54990173">
      <w:pPr>
        <w:spacing w:before="41"/>
      </w:pPr>
    </w:p>
    <w:p w14:paraId="049710DE">
      <w:pPr>
        <w:spacing w:before="41"/>
      </w:pPr>
    </w:p>
    <w:p w14:paraId="4156C3A9">
      <w:pPr>
        <w:spacing w:before="41"/>
      </w:pPr>
    </w:p>
    <w:p w14:paraId="2DB1665E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4DF73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DD7B27">
            <w:pPr>
              <w:spacing w:line="271" w:lineRule="auto"/>
              <w:rPr>
                <w:rFonts w:ascii="Arial"/>
                <w:sz w:val="21"/>
              </w:rPr>
            </w:pPr>
          </w:p>
          <w:p w14:paraId="64AACFEE">
            <w:pPr>
              <w:spacing w:line="271" w:lineRule="auto"/>
              <w:rPr>
                <w:rFonts w:ascii="Arial"/>
                <w:sz w:val="21"/>
              </w:rPr>
            </w:pPr>
          </w:p>
          <w:p w14:paraId="43A1F737">
            <w:pPr>
              <w:spacing w:line="272" w:lineRule="auto"/>
              <w:rPr>
                <w:rFonts w:ascii="Arial"/>
                <w:sz w:val="21"/>
              </w:rPr>
            </w:pPr>
          </w:p>
          <w:p w14:paraId="42B56290">
            <w:pPr>
              <w:spacing w:line="272" w:lineRule="auto"/>
              <w:rPr>
                <w:rFonts w:ascii="Arial"/>
                <w:sz w:val="21"/>
              </w:rPr>
            </w:pPr>
          </w:p>
          <w:p w14:paraId="790A99AC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D3A548">
            <w:pPr>
              <w:pStyle w:val="8"/>
              <w:spacing w:before="334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7028B72B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1D123A06">
            <w:pPr>
              <w:pStyle w:val="8"/>
              <w:spacing w:before="6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律师事务所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律师</w:t>
            </w:r>
          </w:p>
          <w:p w14:paraId="57003E09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B4DBDF5">
            <w:pPr>
              <w:pStyle w:val="8"/>
              <w:spacing w:before="48" w:line="214" w:lineRule="auto"/>
              <w:ind w:left="82" w:right="928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-1"/>
              </w:rPr>
              <w:t xml:space="preserve">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</w:t>
            </w:r>
            <w:r>
              <w:rPr>
                <w:color w:val="231F20"/>
                <w:spacing w:val="-2"/>
                <w:u w:val="single" w:color="auto"/>
              </w:rPr>
              <w:t xml:space="preserve">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085B28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B8CACD">
            <w:pPr>
              <w:rPr>
                <w:rFonts w:ascii="Arial"/>
                <w:sz w:val="21"/>
              </w:rPr>
            </w:pPr>
          </w:p>
          <w:p w14:paraId="2F59C87D">
            <w:pPr>
              <w:rPr>
                <w:rFonts w:ascii="Arial"/>
                <w:sz w:val="21"/>
              </w:rPr>
            </w:pPr>
          </w:p>
          <w:p w14:paraId="051306EE">
            <w:pPr>
              <w:rPr>
                <w:rFonts w:ascii="Arial"/>
                <w:sz w:val="21"/>
              </w:rPr>
            </w:pPr>
          </w:p>
          <w:p w14:paraId="07F19163">
            <w:pPr>
              <w:rPr>
                <w:rFonts w:ascii="Arial"/>
                <w:sz w:val="21"/>
              </w:rPr>
            </w:pPr>
          </w:p>
          <w:p w14:paraId="12A62B55">
            <w:pPr>
              <w:spacing w:line="241" w:lineRule="auto"/>
              <w:rPr>
                <w:rFonts w:ascii="Arial"/>
                <w:sz w:val="21"/>
              </w:rPr>
            </w:pPr>
          </w:p>
          <w:p w14:paraId="347F523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D371843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1FAD8D6">
            <w:pPr>
              <w:pStyle w:val="8"/>
              <w:spacing w:before="265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4BCAC7C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3213A867">
            <w:pPr>
              <w:pStyle w:val="8"/>
              <w:spacing w:before="40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 xml:space="preserve">出生日期：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</w:t>
            </w:r>
            <w:r>
              <w:rPr>
                <w:color w:val="231F20"/>
                <w:spacing w:val="-8"/>
              </w:rPr>
              <w:t xml:space="preserve">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  </w:t>
            </w:r>
            <w:r>
              <w:rPr>
                <w:color w:val="231F20"/>
                <w:spacing w:val="-8"/>
              </w:rPr>
              <w:t xml:space="preserve">日                  民族：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 族</w:t>
            </w:r>
          </w:p>
          <w:p w14:paraId="45E07868">
            <w:pPr>
              <w:pStyle w:val="8"/>
              <w:spacing w:before="40" w:line="258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682A26DD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69D1478F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1B903826">
            <w:pPr>
              <w:pStyle w:val="8"/>
              <w:spacing w:before="43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019528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96F996">
            <w:pPr>
              <w:spacing w:line="252" w:lineRule="auto"/>
              <w:rPr>
                <w:rFonts w:ascii="Arial"/>
                <w:sz w:val="21"/>
              </w:rPr>
            </w:pPr>
          </w:p>
          <w:p w14:paraId="5D42E7E7">
            <w:pPr>
              <w:spacing w:line="252" w:lineRule="auto"/>
              <w:rPr>
                <w:rFonts w:ascii="Arial"/>
                <w:sz w:val="21"/>
              </w:rPr>
            </w:pPr>
          </w:p>
          <w:p w14:paraId="7997D4D3">
            <w:pPr>
              <w:spacing w:line="252" w:lineRule="auto"/>
              <w:rPr>
                <w:rFonts w:ascii="Arial"/>
                <w:sz w:val="21"/>
              </w:rPr>
            </w:pPr>
          </w:p>
          <w:p w14:paraId="04DDF882">
            <w:pPr>
              <w:spacing w:line="252" w:lineRule="auto"/>
              <w:rPr>
                <w:rFonts w:ascii="Arial"/>
                <w:sz w:val="21"/>
              </w:rPr>
            </w:pPr>
          </w:p>
          <w:p w14:paraId="627A13E8">
            <w:pPr>
              <w:spacing w:line="252" w:lineRule="auto"/>
              <w:rPr>
                <w:rFonts w:ascii="Arial"/>
                <w:sz w:val="21"/>
              </w:rPr>
            </w:pPr>
          </w:p>
          <w:p w14:paraId="44FD598F">
            <w:pPr>
              <w:spacing w:line="252" w:lineRule="auto"/>
              <w:rPr>
                <w:rFonts w:ascii="Arial"/>
                <w:sz w:val="21"/>
              </w:rPr>
            </w:pPr>
          </w:p>
          <w:p w14:paraId="2153F32D">
            <w:pPr>
              <w:spacing w:line="253" w:lineRule="auto"/>
              <w:rPr>
                <w:rFonts w:ascii="Arial"/>
                <w:sz w:val="21"/>
              </w:rPr>
            </w:pPr>
          </w:p>
          <w:p w14:paraId="6648FEDB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6025F3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B2DCB6F">
            <w:pPr>
              <w:pStyle w:val="8"/>
              <w:spacing w:before="316" w:line="253" w:lineRule="auto"/>
              <w:ind w:left="88" w:right="1802" w:hanging="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 有限公司    </w:t>
            </w:r>
            <w:r>
              <w:rPr>
                <w:color w:val="231F20"/>
                <w:spacing w:val="-6"/>
              </w:rPr>
              <w:t>住所地（</w:t>
            </w:r>
            <w:r>
              <w:rPr>
                <w:color w:val="231F20"/>
                <w:spacing w:val="-7"/>
              </w:rPr>
              <w:t>主要办事机构所在地</w:t>
            </w:r>
            <w:r>
              <w:rPr>
                <w:color w:val="231F20"/>
                <w:spacing w:val="-15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8"/>
              </w:rPr>
              <w:t xml:space="preserve">注册地 / 登记地：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市  ×× 县  ×× 街道  ×× 号</w:t>
            </w:r>
          </w:p>
          <w:p w14:paraId="5FDD6711">
            <w:pPr>
              <w:pStyle w:val="8"/>
              <w:spacing w:before="18" w:line="22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董事长</w:t>
            </w:r>
          </w:p>
          <w:p w14:paraId="5BA5B375">
            <w:pPr>
              <w:pStyle w:val="8"/>
              <w:spacing w:before="43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3FC7F8F">
            <w:pPr>
              <w:pStyle w:val="8"/>
              <w:spacing w:before="39" w:line="231" w:lineRule="auto"/>
              <w:ind w:left="82" w:right="1316" w:firstLine="3"/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71EDFAD5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7E7BB5B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476A97F3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425A265">
            <w:pPr>
              <w:pStyle w:val="8"/>
              <w:spacing w:before="66" w:line="26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7F5DF0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A172EFA">
            <w:pPr>
              <w:rPr>
                <w:rFonts w:ascii="Arial"/>
                <w:sz w:val="21"/>
              </w:rPr>
            </w:pPr>
          </w:p>
          <w:p w14:paraId="22BBD198">
            <w:pPr>
              <w:rPr>
                <w:rFonts w:ascii="Arial"/>
                <w:sz w:val="21"/>
              </w:rPr>
            </w:pPr>
          </w:p>
          <w:p w14:paraId="765117F5">
            <w:pPr>
              <w:rPr>
                <w:rFonts w:ascii="Arial"/>
                <w:sz w:val="21"/>
              </w:rPr>
            </w:pPr>
          </w:p>
          <w:p w14:paraId="09A103BD">
            <w:pPr>
              <w:rPr>
                <w:rFonts w:ascii="Arial"/>
                <w:sz w:val="21"/>
              </w:rPr>
            </w:pPr>
          </w:p>
          <w:p w14:paraId="4D1F3242">
            <w:pPr>
              <w:spacing w:line="241" w:lineRule="auto"/>
              <w:rPr>
                <w:rFonts w:ascii="Arial"/>
                <w:sz w:val="21"/>
              </w:rPr>
            </w:pPr>
          </w:p>
          <w:p w14:paraId="0CF533A6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D6BA4C">
            <w:pPr>
              <w:pStyle w:val="8"/>
              <w:spacing w:before="26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5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</w:t>
            </w:r>
          </w:p>
          <w:p w14:paraId="4E356E97">
            <w:pPr>
              <w:pStyle w:val="8"/>
              <w:spacing w:before="56" w:line="171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</w:p>
          <w:p w14:paraId="2F5D4AB5">
            <w:pPr>
              <w:pStyle w:val="8"/>
              <w:spacing w:before="43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××××    </w:t>
            </w:r>
            <w:r>
              <w:rPr>
                <w:color w:val="231F20"/>
                <w:spacing w:val="-8"/>
              </w:rPr>
              <w:t xml:space="preserve">年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 xml:space="preserve">×  </w:t>
            </w:r>
            <w:r>
              <w:rPr>
                <w:color w:val="231F20"/>
                <w:spacing w:val="-9"/>
              </w:rPr>
              <w:t>日                  民族：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族</w:t>
            </w:r>
          </w:p>
          <w:p w14:paraId="25AE4440">
            <w:pPr>
              <w:pStyle w:val="8"/>
              <w:spacing w:before="40" w:line="258" w:lineRule="auto"/>
              <w:ind w:left="83" w:right="47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工作单位：              职务</w:t>
            </w:r>
            <w:r>
              <w:rPr>
                <w:color w:val="231F20"/>
                <w:spacing w:val="-2"/>
              </w:rPr>
              <w:t xml:space="preserve">：               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2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 xml:space="preserve">×× 县  ×× 街道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 xml:space="preserve"> ×× 号</w:t>
            </w:r>
          </w:p>
          <w:p w14:paraId="15DF156D">
            <w:pPr>
              <w:pStyle w:val="8"/>
              <w:spacing w:before="5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经常居住地：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市  ×× 县  ×× 街道  ×× 号</w:t>
            </w:r>
          </w:p>
          <w:p w14:paraId="7CF61E5C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证件类型：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身份证</w:t>
            </w:r>
          </w:p>
          <w:p w14:paraId="32471513">
            <w:pPr>
              <w:pStyle w:val="8"/>
              <w:spacing w:before="44" w:line="230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07F1AF05">
      <w:pPr>
        <w:pStyle w:val="3"/>
      </w:pPr>
    </w:p>
    <w:p w14:paraId="5E609489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5A6F85C">
      <w:pPr>
        <w:spacing w:before="41"/>
      </w:pPr>
    </w:p>
    <w:p w14:paraId="4415E041">
      <w:pPr>
        <w:spacing w:before="41"/>
      </w:pPr>
    </w:p>
    <w:p w14:paraId="1A76C85D">
      <w:pPr>
        <w:spacing w:before="41"/>
      </w:pPr>
    </w:p>
    <w:p w14:paraId="3E5208AB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621"/>
        <w:gridCol w:w="1195"/>
        <w:gridCol w:w="703"/>
        <w:gridCol w:w="2003"/>
        <w:gridCol w:w="2552"/>
      </w:tblGrid>
      <w:tr w14:paraId="4F6141D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411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7BC32E0">
            <w:pPr>
              <w:spacing w:line="242" w:lineRule="auto"/>
              <w:rPr>
                <w:rFonts w:ascii="Arial"/>
                <w:sz w:val="21"/>
              </w:rPr>
            </w:pPr>
          </w:p>
          <w:p w14:paraId="1521E245">
            <w:pPr>
              <w:spacing w:line="242" w:lineRule="auto"/>
              <w:rPr>
                <w:rFonts w:ascii="Arial"/>
                <w:sz w:val="21"/>
              </w:rPr>
            </w:pPr>
          </w:p>
          <w:p w14:paraId="6D7A82A6">
            <w:pPr>
              <w:spacing w:line="242" w:lineRule="auto"/>
              <w:rPr>
                <w:rFonts w:ascii="Arial"/>
                <w:sz w:val="21"/>
              </w:rPr>
            </w:pPr>
          </w:p>
          <w:p w14:paraId="46F8B3FE">
            <w:pPr>
              <w:spacing w:line="242" w:lineRule="auto"/>
              <w:rPr>
                <w:rFonts w:ascii="Arial"/>
                <w:sz w:val="21"/>
              </w:rPr>
            </w:pPr>
          </w:p>
          <w:p w14:paraId="182FE2D0">
            <w:pPr>
              <w:spacing w:line="242" w:lineRule="auto"/>
              <w:rPr>
                <w:rFonts w:ascii="Arial"/>
                <w:sz w:val="21"/>
              </w:rPr>
            </w:pPr>
          </w:p>
          <w:p w14:paraId="58618588">
            <w:pPr>
              <w:spacing w:line="243" w:lineRule="auto"/>
              <w:rPr>
                <w:rFonts w:ascii="Arial"/>
                <w:sz w:val="21"/>
              </w:rPr>
            </w:pPr>
          </w:p>
          <w:p w14:paraId="34BE4B9D">
            <w:pPr>
              <w:spacing w:line="243" w:lineRule="auto"/>
              <w:rPr>
                <w:rFonts w:ascii="Arial"/>
                <w:sz w:val="21"/>
              </w:rPr>
            </w:pPr>
          </w:p>
          <w:p w14:paraId="74213A51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BB0F52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1FFED001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名称：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北京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有限公司</w:t>
            </w:r>
          </w:p>
          <w:p w14:paraId="7401DA44">
            <w:pPr>
              <w:pStyle w:val="8"/>
              <w:spacing w:before="41" w:line="253" w:lineRule="auto"/>
              <w:ind w:left="88" w:right="976" w:hanging="5"/>
            </w:pPr>
            <w:r>
              <w:rPr>
                <w:color w:val="231F20"/>
                <w:spacing w:val="-13"/>
              </w:rPr>
              <w:t>住所地（主要办事机构所在地</w:t>
            </w:r>
            <w:r>
              <w:rPr>
                <w:color w:val="231F20"/>
                <w:spacing w:val="5"/>
              </w:rPr>
              <w:t>）：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3"/>
              </w:rPr>
              <w:t>× 街道  × 路  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27FBA80B">
            <w:pPr>
              <w:pStyle w:val="8"/>
              <w:spacing w:before="23" w:line="260" w:lineRule="auto"/>
              <w:ind w:left="84" w:right="257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张  ××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7112C267">
            <w:pPr>
              <w:pStyle w:val="8"/>
              <w:spacing w:line="230" w:lineRule="auto"/>
              <w:ind w:left="82" w:right="1316" w:firstLine="3"/>
            </w:pPr>
            <w:r>
              <w:rPr>
                <w:color w:val="231F20"/>
              </w:rPr>
              <w:t>统一社会信用代码：×××××××××××</w:t>
            </w:r>
            <w:r>
              <w:rPr>
                <w:color w:val="231F20"/>
                <w:spacing w:val="-1"/>
              </w:rPr>
              <w:t>×××××××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2196A883">
            <w:pPr>
              <w:pStyle w:val="8"/>
              <w:spacing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20CBC19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18C81916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6257A97">
            <w:pPr>
              <w:pStyle w:val="8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675166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60DDF4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304636A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F948031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31A5F4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A995A96">
            <w:pPr>
              <w:spacing w:line="346" w:lineRule="auto"/>
              <w:rPr>
                <w:rFonts w:ascii="Arial"/>
                <w:sz w:val="21"/>
              </w:rPr>
            </w:pPr>
          </w:p>
          <w:p w14:paraId="112043A5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7F2E536B">
            <w:pPr>
              <w:pStyle w:val="8"/>
              <w:spacing w:before="92" w:line="221" w:lineRule="auto"/>
              <w:ind w:left="134" w:right="109" w:hanging="50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2"/>
              </w:rPr>
              <w:t>内容：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停止制造、销售、许诺销售侵害专利号为  ×××、名称为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的外观设计专利权产品的行为。</w:t>
            </w:r>
          </w:p>
          <w:p w14:paraId="2466F695">
            <w:pPr>
              <w:pStyle w:val="8"/>
              <w:spacing w:before="4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C2F4E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5E3352">
            <w:pPr>
              <w:spacing w:line="297" w:lineRule="auto"/>
              <w:rPr>
                <w:rFonts w:ascii="Arial"/>
                <w:sz w:val="21"/>
              </w:rPr>
            </w:pPr>
          </w:p>
          <w:p w14:paraId="3353547C">
            <w:pPr>
              <w:spacing w:line="297" w:lineRule="auto"/>
              <w:rPr>
                <w:rFonts w:ascii="Arial"/>
                <w:sz w:val="21"/>
              </w:rPr>
            </w:pPr>
          </w:p>
          <w:p w14:paraId="21B18A81">
            <w:pPr>
              <w:spacing w:line="298" w:lineRule="auto"/>
              <w:rPr>
                <w:rFonts w:ascii="Arial"/>
                <w:sz w:val="21"/>
              </w:rPr>
            </w:pPr>
          </w:p>
          <w:p w14:paraId="7B6C86C1">
            <w:pPr>
              <w:spacing w:line="298" w:lineRule="auto"/>
              <w:rPr>
                <w:rFonts w:ascii="Arial"/>
                <w:sz w:val="21"/>
              </w:rPr>
            </w:pPr>
          </w:p>
          <w:p w14:paraId="26306BB1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01913047">
            <w:pPr>
              <w:pStyle w:val="8"/>
              <w:spacing w:before="91" w:line="188" w:lineRule="auto"/>
              <w:ind w:left="84"/>
            </w:pPr>
            <w:r>
              <w:rPr>
                <w:color w:val="231F20"/>
                <w:spacing w:val="-8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15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 xml:space="preserve">经济损失共计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 xml:space="preserve">××× </w:t>
            </w:r>
            <w:r>
              <w:rPr>
                <w:color w:val="231F20"/>
                <w:spacing w:val="-8"/>
              </w:rPr>
              <w:t>元</w:t>
            </w:r>
          </w:p>
          <w:p w14:paraId="64B876B0">
            <w:pPr>
              <w:pStyle w:val="8"/>
              <w:spacing w:before="32" w:line="198" w:lineRule="auto"/>
              <w:ind w:left="715"/>
            </w:pPr>
            <w:r>
              <w:rPr>
                <w:color w:val="231F20"/>
                <w:spacing w:val="-1"/>
              </w:rPr>
              <w:t xml:space="preserve">原告损失□        元；被告获利 </w:t>
            </w:r>
            <w:r>
              <w:rPr>
                <w:rFonts w:hint="default" w:ascii="Wingdings 2" w:hAnsi="Wingdings 2" w:cs="Wingdings 2"/>
                <w:color w:val="231F20"/>
                <w:spacing w:val="-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××× </w:t>
            </w:r>
            <w:r>
              <w:rPr>
                <w:color w:val="231F20"/>
                <w:spacing w:val="-1"/>
              </w:rPr>
              <w:t>元；许可使用费□        元</w:t>
            </w:r>
          </w:p>
          <w:p w14:paraId="6277B650">
            <w:pPr>
              <w:pStyle w:val="8"/>
              <w:spacing w:before="4" w:line="235" w:lineRule="auto"/>
              <w:ind w:left="596"/>
            </w:pPr>
            <w:r>
              <w:rPr>
                <w:color w:val="231F20"/>
                <w:spacing w:val="-3"/>
              </w:rPr>
              <w:t>（基数：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3"/>
              </w:rPr>
              <w:t>元，倍数：      倍</w:t>
            </w:r>
            <w:r>
              <w:rPr>
                <w:color w:val="231F20"/>
                <w:spacing w:val="-24"/>
              </w:rPr>
              <w:t>）；</w:t>
            </w:r>
          </w:p>
          <w:p w14:paraId="7DDEA74F">
            <w:pPr>
              <w:pStyle w:val="8"/>
              <w:spacing w:before="31" w:line="263" w:lineRule="auto"/>
              <w:ind w:left="764" w:right="111" w:hanging="5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6"/>
              </w:rPr>
              <w:t>计算依据或参考因素：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6"/>
              </w:rPr>
              <w:t>被告制造、销售被诉侵权产品  × 件，获利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>元。</w:t>
            </w:r>
          </w:p>
          <w:p w14:paraId="13F11BE4">
            <w:pPr>
              <w:pStyle w:val="8"/>
              <w:spacing w:before="12" w:line="235" w:lineRule="auto"/>
              <w:ind w:left="711"/>
            </w:pPr>
            <w:r>
              <w:rPr>
                <w:color w:val="231F20"/>
                <w:spacing w:val="-1"/>
              </w:rPr>
              <w:t>惩罚性赔偿□        元（基数：      元，倍数：      倍</w:t>
            </w:r>
            <w:r>
              <w:rPr>
                <w:color w:val="231F20"/>
                <w:spacing w:val="-24"/>
              </w:rPr>
              <w:t>）；</w:t>
            </w:r>
          </w:p>
          <w:p w14:paraId="1CD58825">
            <w:pPr>
              <w:pStyle w:val="8"/>
              <w:spacing w:before="35" w:line="210" w:lineRule="auto"/>
              <w:ind w:left="712"/>
            </w:pPr>
            <w:r>
              <w:rPr>
                <w:color w:val="231F20"/>
                <w:spacing w:val="-4"/>
              </w:rPr>
              <w:t>计算依据或参考因素：</w:t>
            </w:r>
          </w:p>
          <w:p w14:paraId="47C9B4A0">
            <w:pPr>
              <w:pStyle w:val="8"/>
              <w:spacing w:before="7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93D69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2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FDB1A3E">
            <w:pPr>
              <w:spacing w:line="341" w:lineRule="auto"/>
              <w:rPr>
                <w:rFonts w:ascii="Arial"/>
                <w:sz w:val="21"/>
              </w:rPr>
            </w:pPr>
          </w:p>
          <w:p w14:paraId="21488C79">
            <w:pPr>
              <w:spacing w:line="341" w:lineRule="auto"/>
              <w:rPr>
                <w:rFonts w:ascii="Arial"/>
                <w:sz w:val="21"/>
              </w:rPr>
            </w:pPr>
          </w:p>
          <w:p w14:paraId="6CD78260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621" w:type="dxa"/>
            <w:vMerge w:val="restart"/>
            <w:tcBorders>
              <w:bottom w:val="nil"/>
              <w:right w:val="nil"/>
            </w:tcBorders>
            <w:noWrap w:val="0"/>
            <w:vAlign w:val="top"/>
          </w:tcPr>
          <w:p w14:paraId="6FF1AA07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20"/>
              </w:rPr>
              <w:t>有</w:t>
            </w:r>
            <w:r>
              <w:rPr>
                <w:rFonts w:hint="default" w:ascii="Wingdings 2" w:hAnsi="Wingdings 2" w:eastAsia="微软雅黑" w:cs="Wingdings 2"/>
                <w:color w:val="231F20"/>
                <w:spacing w:val="20"/>
                <w:sz w:val="23"/>
                <w:szCs w:val="23"/>
                <w:lang w:eastAsia="zh-CN"/>
              </w:rPr>
              <w:t>R</w:t>
            </w:r>
          </w:p>
          <w:p w14:paraId="327DA97E">
            <w:pPr>
              <w:spacing w:line="247" w:lineRule="auto"/>
              <w:rPr>
                <w:rFonts w:ascii="Arial"/>
                <w:sz w:val="21"/>
              </w:rPr>
            </w:pPr>
          </w:p>
          <w:p w14:paraId="150E3B08">
            <w:pPr>
              <w:spacing w:line="247" w:lineRule="auto"/>
              <w:rPr>
                <w:rFonts w:ascii="Arial"/>
                <w:sz w:val="21"/>
              </w:rPr>
            </w:pPr>
          </w:p>
          <w:p w14:paraId="614170D3">
            <w:pPr>
              <w:spacing w:line="248" w:lineRule="auto"/>
              <w:rPr>
                <w:rFonts w:ascii="Arial"/>
                <w:sz w:val="21"/>
              </w:rPr>
            </w:pPr>
          </w:p>
          <w:p w14:paraId="25F147DD">
            <w:pPr>
              <w:spacing w:line="248" w:lineRule="auto"/>
              <w:rPr>
                <w:rFonts w:ascii="Arial"/>
                <w:sz w:val="21"/>
              </w:rPr>
            </w:pPr>
          </w:p>
          <w:p w14:paraId="301A69BD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1898" w:type="dxa"/>
            <w:gridSpan w:val="2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04623011">
            <w:pPr>
              <w:pStyle w:val="8"/>
              <w:spacing w:before="92" w:line="206" w:lineRule="auto"/>
              <w:ind w:left="138"/>
            </w:pPr>
            <w:r>
              <w:rPr>
                <w:color w:val="231F20"/>
                <w:spacing w:val="-6"/>
              </w:rPr>
              <w:t xml:space="preserve">律师费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××× </w:t>
            </w:r>
            <w:r>
              <w:rPr>
                <w:color w:val="231F20"/>
                <w:spacing w:val="-6"/>
              </w:rPr>
              <w:t>元</w:t>
            </w:r>
          </w:p>
        </w:tc>
        <w:tc>
          <w:tcPr>
            <w:tcW w:w="2003" w:type="dxa"/>
            <w:vMerge w:val="restart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2F870CA6">
            <w:pPr>
              <w:pStyle w:val="8"/>
              <w:spacing w:before="98" w:line="171" w:lineRule="auto"/>
              <w:ind w:right="26"/>
              <w:jc w:val="right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律师费凭证：有</w:t>
            </w:r>
            <w:r>
              <w:rPr>
                <w:rFonts w:hint="default" w:ascii="Wingdings 2" w:hAnsi="Wingdings 2" w:cs="Wingdings 2"/>
                <w:color w:val="231F20"/>
                <w:spacing w:val="-2"/>
                <w:sz w:val="23"/>
                <w:lang w:eastAsia="zh-CN"/>
              </w:rPr>
              <w:t>R</w:t>
            </w:r>
          </w:p>
          <w:p w14:paraId="5B11FA57">
            <w:pPr>
              <w:pStyle w:val="8"/>
              <w:spacing w:before="48" w:line="208" w:lineRule="auto"/>
              <w:ind w:left="189"/>
            </w:pPr>
            <w:r>
              <w:rPr>
                <w:color w:val="231F20"/>
                <w:spacing w:val="-1"/>
              </w:rPr>
              <w:t>公证费凭证：有□</w:t>
            </w:r>
          </w:p>
          <w:p w14:paraId="7F47F54C">
            <w:pPr>
              <w:pStyle w:val="8"/>
              <w:spacing w:before="68" w:line="208" w:lineRule="auto"/>
              <w:ind w:left="191"/>
            </w:pPr>
            <w:r>
              <w:rPr>
                <w:color w:val="231F20"/>
                <w:spacing w:val="-1"/>
              </w:rPr>
              <w:t>差旅费凭证：有□</w:t>
            </w:r>
          </w:p>
          <w:p w14:paraId="3021B0F4">
            <w:pPr>
              <w:pStyle w:val="8"/>
              <w:spacing w:before="68" w:line="208" w:lineRule="auto"/>
              <w:ind w:left="190"/>
            </w:pPr>
            <w:r>
              <w:rPr>
                <w:color w:val="231F20"/>
              </w:rPr>
              <w:t>凭证：有□    无□</w:t>
            </w:r>
          </w:p>
        </w:tc>
        <w:tc>
          <w:tcPr>
            <w:tcW w:w="2552" w:type="dxa"/>
            <w:vMerge w:val="restart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7FECFA1">
            <w:pPr>
              <w:pStyle w:val="8"/>
              <w:spacing w:before="104" w:line="261" w:lineRule="auto"/>
              <w:ind w:left="76" w:right="1987" w:firstLine="65"/>
              <w:jc w:val="both"/>
            </w:pP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6B2F5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6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C75A763">
            <w:pPr>
              <w:rPr>
                <w:rFonts w:ascii="Arial"/>
                <w:sz w:val="21"/>
              </w:rPr>
            </w:pPr>
          </w:p>
        </w:tc>
        <w:tc>
          <w:tcPr>
            <w:tcW w:w="621" w:type="dxa"/>
            <w:vMerge w:val="continue"/>
            <w:tcBorders>
              <w:top w:val="nil"/>
              <w:right w:val="nil"/>
            </w:tcBorders>
            <w:noWrap w:val="0"/>
            <w:vAlign w:val="top"/>
          </w:tcPr>
          <w:p w14:paraId="4056C124">
            <w:pPr>
              <w:rPr>
                <w:rFonts w:ascii="Arial"/>
                <w:sz w:val="21"/>
              </w:rPr>
            </w:pPr>
          </w:p>
        </w:tc>
        <w:tc>
          <w:tcPr>
            <w:tcW w:w="1195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20E5A495">
            <w:pPr>
              <w:pStyle w:val="8"/>
              <w:spacing w:before="59" w:line="206" w:lineRule="auto"/>
              <w:ind w:left="94"/>
            </w:pPr>
            <w:r>
              <w:rPr>
                <w:color w:val="231F20"/>
                <w:spacing w:val="-1"/>
              </w:rPr>
              <w:t>公证费</w:t>
            </w:r>
          </w:p>
          <w:p w14:paraId="5E8CD9E4">
            <w:pPr>
              <w:pStyle w:val="8"/>
              <w:spacing w:before="70" w:line="206" w:lineRule="auto"/>
              <w:ind w:left="95"/>
            </w:pPr>
            <w:r>
              <w:rPr>
                <w:color w:val="231F20"/>
                <w:spacing w:val="-1"/>
              </w:rPr>
              <w:t>差旅费</w:t>
            </w:r>
          </w:p>
          <w:p w14:paraId="2C185397">
            <w:pPr>
              <w:pStyle w:val="8"/>
              <w:spacing w:before="66" w:line="209" w:lineRule="auto"/>
              <w:ind w:left="95"/>
            </w:pPr>
            <w:r>
              <w:rPr>
                <w:color w:val="231F20"/>
                <w:spacing w:val="-1"/>
              </w:rPr>
              <w:t>其他费用</w:t>
            </w:r>
          </w:p>
        </w:tc>
        <w:tc>
          <w:tcPr>
            <w:tcW w:w="703" w:type="dxa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7D968C58">
            <w:pPr>
              <w:pStyle w:val="8"/>
              <w:spacing w:before="61" w:line="265" w:lineRule="auto"/>
              <w:ind w:left="262" w:right="232"/>
              <w:jc w:val="both"/>
            </w:pP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元</w:t>
            </w:r>
          </w:p>
        </w:tc>
        <w:tc>
          <w:tcPr>
            <w:tcW w:w="2003" w:type="dxa"/>
            <w:vMerge w:val="continue"/>
            <w:tcBorders>
              <w:top w:val="nil"/>
              <w:left w:val="nil"/>
              <w:right w:val="nil"/>
            </w:tcBorders>
            <w:noWrap w:val="0"/>
            <w:vAlign w:val="top"/>
          </w:tcPr>
          <w:p w14:paraId="31DF83FF">
            <w:pPr>
              <w:rPr>
                <w:rFonts w:ascii="Arial"/>
                <w:sz w:val="21"/>
              </w:rPr>
            </w:pPr>
          </w:p>
        </w:tc>
        <w:tc>
          <w:tcPr>
            <w:tcW w:w="2552" w:type="dxa"/>
            <w:vMerge w:val="continue"/>
            <w:tcBorders>
              <w:top w:val="nil"/>
              <w:left w:val="nil"/>
              <w:right w:val="single" w:color="231F20" w:sz="4" w:space="0"/>
            </w:tcBorders>
            <w:noWrap w:val="0"/>
            <w:vAlign w:val="top"/>
          </w:tcPr>
          <w:p w14:paraId="19417F8E">
            <w:pPr>
              <w:rPr>
                <w:rFonts w:ascii="Arial"/>
                <w:sz w:val="21"/>
              </w:rPr>
            </w:pPr>
          </w:p>
        </w:tc>
      </w:tr>
      <w:tr w14:paraId="570224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091EFB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4C151D97">
            <w:pPr>
              <w:pStyle w:val="8"/>
              <w:spacing w:before="103" w:line="204" w:lineRule="auto"/>
              <w:ind w:left="86" w:right="6544" w:hanging="2"/>
            </w:pPr>
            <w:r>
              <w:rPr>
                <w:color w:val="231F20"/>
                <w:spacing w:val="-2"/>
              </w:rPr>
              <w:t>是</w:t>
            </w:r>
            <w:r>
              <w:rPr>
                <w:rFonts w:hint="default" w:ascii="Wingdings 2" w:hAnsi="Wingdings 2" w:eastAsia="微软雅黑" w:cs="Wingdings 2"/>
                <w:color w:val="231F20"/>
                <w:spacing w:val="-2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5772B9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4F757F">
            <w:pPr>
              <w:pStyle w:val="8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5"/>
            <w:tcBorders>
              <w:right w:val="single" w:color="231F20" w:sz="4" w:space="0"/>
            </w:tcBorders>
            <w:noWrap w:val="0"/>
            <w:vAlign w:val="top"/>
          </w:tcPr>
          <w:p w14:paraId="29EF2F46">
            <w:pPr>
              <w:pStyle w:val="8"/>
              <w:spacing w:before="94" w:line="18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-5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sz w:val="23"/>
                <w:szCs w:val="23"/>
              </w:rPr>
              <w:t xml:space="preserve">    </w:t>
            </w:r>
            <w:r>
              <w:rPr>
                <w:color w:val="231F20"/>
                <w:spacing w:val="-5"/>
              </w:rPr>
              <w:t>内容：由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两被告承担连带责任。</w:t>
            </w:r>
          </w:p>
          <w:p w14:paraId="66824507">
            <w:pPr>
              <w:pStyle w:val="8"/>
              <w:spacing w:before="3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123046D5">
      <w:pPr>
        <w:pStyle w:val="3"/>
      </w:pPr>
    </w:p>
    <w:p w14:paraId="72009C6B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2D6B0C5">
      <w:pPr>
        <w:spacing w:before="41"/>
      </w:pPr>
    </w:p>
    <w:p w14:paraId="4B95B798">
      <w:pPr>
        <w:spacing w:before="41"/>
      </w:pPr>
    </w:p>
    <w:p w14:paraId="3FFBC4E6">
      <w:pPr>
        <w:spacing w:before="41"/>
      </w:pPr>
    </w:p>
    <w:p w14:paraId="6CE7982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32B94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C92307C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 w14:paraId="12DABCF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48E51C">
            <w:pPr>
              <w:spacing w:line="256" w:lineRule="auto"/>
              <w:rPr>
                <w:rFonts w:ascii="Arial"/>
                <w:sz w:val="21"/>
              </w:rPr>
            </w:pPr>
          </w:p>
          <w:p w14:paraId="45F102C8">
            <w:pPr>
              <w:spacing w:line="257" w:lineRule="auto"/>
              <w:rPr>
                <w:rFonts w:ascii="Arial"/>
                <w:sz w:val="21"/>
              </w:rPr>
            </w:pPr>
          </w:p>
          <w:p w14:paraId="740AD78E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B3B3C71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3ED5BCB1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A73442A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5B627E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8BA631E">
            <w:pPr>
              <w:spacing w:before="67" w:line="200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A3B3F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83A7BA7">
            <w:pPr>
              <w:spacing w:before="79" w:line="228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有限公司、赵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实施了侵害涉案外观设计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专利权的行为，应当承担侵权责任。</w:t>
            </w:r>
          </w:p>
        </w:tc>
      </w:tr>
      <w:tr w14:paraId="6E73DD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CF710A">
            <w:pPr>
              <w:spacing w:line="244" w:lineRule="auto"/>
              <w:rPr>
                <w:rFonts w:ascii="Arial"/>
                <w:sz w:val="21"/>
              </w:rPr>
            </w:pPr>
          </w:p>
          <w:p w14:paraId="73D97E95">
            <w:pPr>
              <w:spacing w:line="244" w:lineRule="auto"/>
              <w:rPr>
                <w:rFonts w:ascii="Arial"/>
                <w:sz w:val="21"/>
              </w:rPr>
            </w:pPr>
          </w:p>
          <w:p w14:paraId="0AFA6E63">
            <w:pPr>
              <w:spacing w:line="244" w:lineRule="auto"/>
              <w:rPr>
                <w:rFonts w:ascii="Arial"/>
                <w:sz w:val="21"/>
              </w:rPr>
            </w:pPr>
          </w:p>
          <w:p w14:paraId="5CB81592">
            <w:pPr>
              <w:spacing w:line="244" w:lineRule="auto"/>
              <w:rPr>
                <w:rFonts w:ascii="Arial"/>
                <w:sz w:val="21"/>
              </w:rPr>
            </w:pPr>
          </w:p>
          <w:p w14:paraId="1490EDCE">
            <w:pPr>
              <w:spacing w:line="244" w:lineRule="auto"/>
              <w:rPr>
                <w:rFonts w:ascii="Arial"/>
                <w:sz w:val="21"/>
              </w:rPr>
            </w:pPr>
          </w:p>
          <w:p w14:paraId="28714901">
            <w:pPr>
              <w:spacing w:line="245" w:lineRule="auto"/>
              <w:rPr>
                <w:rFonts w:ascii="Arial"/>
                <w:sz w:val="21"/>
              </w:rPr>
            </w:pPr>
          </w:p>
          <w:p w14:paraId="533B8772">
            <w:pPr>
              <w:spacing w:line="245" w:lineRule="auto"/>
              <w:rPr>
                <w:rFonts w:ascii="Arial"/>
                <w:sz w:val="21"/>
              </w:rPr>
            </w:pPr>
          </w:p>
          <w:p w14:paraId="59B4A163">
            <w:pPr>
              <w:spacing w:line="245" w:lineRule="auto"/>
              <w:rPr>
                <w:rFonts w:ascii="Arial"/>
                <w:sz w:val="21"/>
              </w:rPr>
            </w:pPr>
          </w:p>
          <w:p w14:paraId="1423DBEA">
            <w:pPr>
              <w:spacing w:line="245" w:lineRule="auto"/>
              <w:rPr>
                <w:rFonts w:ascii="Arial"/>
                <w:sz w:val="21"/>
              </w:rPr>
            </w:pPr>
          </w:p>
          <w:p w14:paraId="63790344">
            <w:pPr>
              <w:pStyle w:val="8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2E9F53">
            <w:pPr>
              <w:pStyle w:val="8"/>
              <w:spacing w:before="94" w:line="175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外观设计专利权人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</w:p>
          <w:p w14:paraId="07386ED8">
            <w:pPr>
              <w:pStyle w:val="8"/>
              <w:spacing w:before="54" w:line="237" w:lineRule="auto"/>
              <w:ind w:left="295" w:right="5344" w:firstLine="18"/>
              <w:jc w:val="both"/>
            </w:pPr>
            <w:r>
              <w:rPr>
                <w:color w:val="231F20"/>
                <w:spacing w:val="-9"/>
              </w:rPr>
              <w:t>1. 原始取得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2. 继受取得□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7"/>
              </w:rPr>
              <w:t>原权利人信息：</w:t>
            </w:r>
          </w:p>
          <w:p w14:paraId="158BD416">
            <w:pPr>
              <w:pStyle w:val="8"/>
              <w:spacing w:line="260" w:lineRule="auto"/>
              <w:ind w:left="293" w:right="5764" w:firstLine="1"/>
            </w:pPr>
            <w:r>
              <w:rPr>
                <w:color w:val="231F20"/>
                <w:spacing w:val="-9"/>
              </w:rPr>
              <w:t>转让时间：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其它：</w:t>
            </w:r>
          </w:p>
          <w:p w14:paraId="25577E4F">
            <w:pPr>
              <w:pStyle w:val="8"/>
              <w:spacing w:line="207" w:lineRule="auto"/>
              <w:ind w:left="85"/>
            </w:pPr>
            <w:r>
              <w:rPr>
                <w:color w:val="231F20"/>
                <w:spacing w:val="1"/>
              </w:rPr>
              <w:t>利害关系人□:</w:t>
            </w:r>
          </w:p>
          <w:p w14:paraId="36FA8B1F">
            <w:pPr>
              <w:pStyle w:val="8"/>
              <w:spacing w:before="69" w:line="208" w:lineRule="auto"/>
              <w:ind w:left="313"/>
            </w:pPr>
            <w:r>
              <w:rPr>
                <w:color w:val="231F20"/>
                <w:spacing w:val="-1"/>
              </w:rPr>
              <w:t>1. 被许可人□:</w:t>
            </w:r>
          </w:p>
          <w:p w14:paraId="413FC2AE">
            <w:pPr>
              <w:pStyle w:val="8"/>
              <w:spacing w:before="64" w:line="211" w:lineRule="auto"/>
              <w:ind w:left="504"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 w14:paraId="327A5961">
            <w:pPr>
              <w:pStyle w:val="8"/>
              <w:spacing w:before="54" w:line="231" w:lineRule="auto"/>
              <w:ind w:left="386" w:right="79" w:firstLine="118"/>
            </w:pPr>
            <w:r>
              <w:rPr>
                <w:color w:val="231F20"/>
                <w:spacing w:val="-1"/>
              </w:rPr>
              <w:t>②排他使用许可合同的被许可人□：和权利人共同起诉□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（权利人已起诉□    权利人未起诉□)</w:t>
            </w:r>
          </w:p>
          <w:p w14:paraId="014649F7">
            <w:pPr>
              <w:pStyle w:val="8"/>
              <w:spacing w:before="86" w:line="228" w:lineRule="auto"/>
              <w:ind w:left="386" w:right="79" w:firstLine="118"/>
            </w:pPr>
            <w:r>
              <w:rPr>
                <w:color w:val="231F20"/>
                <w:spacing w:val="-1"/>
              </w:rPr>
              <w:t>③普通使用许可合同的被许可人□：和权利人共同起诉□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（权利人书面授权单独起诉□    权利人未授权单独起诉□)</w:t>
            </w:r>
          </w:p>
          <w:p w14:paraId="0A7E2ABF">
            <w:pPr>
              <w:pStyle w:val="8"/>
              <w:spacing w:before="86" w:line="210" w:lineRule="auto"/>
              <w:ind w:left="295"/>
            </w:pPr>
            <w:r>
              <w:rPr>
                <w:color w:val="231F20"/>
                <w:spacing w:val="-2"/>
              </w:rPr>
              <w:t>2. 其他利害关系人□    具体情形：</w:t>
            </w:r>
          </w:p>
        </w:tc>
      </w:tr>
      <w:tr w14:paraId="16732F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66B839">
            <w:pPr>
              <w:spacing w:line="347" w:lineRule="auto"/>
              <w:rPr>
                <w:rFonts w:ascii="Arial"/>
                <w:sz w:val="21"/>
              </w:rPr>
            </w:pPr>
          </w:p>
          <w:p w14:paraId="526B40F0">
            <w:pPr>
              <w:spacing w:line="347" w:lineRule="auto"/>
              <w:rPr>
                <w:rFonts w:ascii="Arial"/>
                <w:sz w:val="21"/>
              </w:rPr>
            </w:pPr>
          </w:p>
          <w:p w14:paraId="521A709E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权利基础情况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93A369">
            <w:pPr>
              <w:pStyle w:val="8"/>
              <w:spacing w:before="8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专利号：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</w:rPr>
              <w:t xml:space="preserve">   </w:t>
            </w:r>
            <w:r>
              <w:rPr>
                <w:color w:val="231F20"/>
                <w:spacing w:val="-4"/>
              </w:rPr>
              <w:t xml:space="preserve">专利名称：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×××</w:t>
            </w:r>
          </w:p>
          <w:p w14:paraId="0C32EE1D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专利申请日：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695BD09C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 xml:space="preserve">专利优先权日：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日</w:t>
            </w:r>
          </w:p>
          <w:p w14:paraId="2B82D158">
            <w:pPr>
              <w:pStyle w:val="8"/>
              <w:spacing w:before="42" w:line="22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 xml:space="preserve">授权公告日：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××××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595665A3">
            <w:pPr>
              <w:pStyle w:val="8"/>
              <w:spacing w:before="55" w:line="175" w:lineRule="auto"/>
              <w:ind w:left="85"/>
            </w:pPr>
            <w:r>
              <w:rPr>
                <w:color w:val="231F20"/>
                <w:spacing w:val="-1"/>
              </w:rPr>
              <w:t>据以主张权利的权利要求效力状态：有效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无</w:t>
            </w:r>
            <w:r>
              <w:rPr>
                <w:color w:val="231F20"/>
                <w:spacing w:val="-2"/>
              </w:rPr>
              <w:t>效□    终止□</w:t>
            </w:r>
          </w:p>
        </w:tc>
      </w:tr>
      <w:tr w14:paraId="63398F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093E30">
            <w:pPr>
              <w:spacing w:line="284" w:lineRule="auto"/>
              <w:rPr>
                <w:rFonts w:ascii="Arial"/>
                <w:sz w:val="21"/>
              </w:rPr>
            </w:pPr>
          </w:p>
          <w:p w14:paraId="363C6872">
            <w:pPr>
              <w:spacing w:line="284" w:lineRule="auto"/>
              <w:rPr>
                <w:rFonts w:ascii="Arial"/>
                <w:sz w:val="21"/>
              </w:rPr>
            </w:pPr>
          </w:p>
          <w:p w14:paraId="00A0484D">
            <w:pPr>
              <w:spacing w:line="285" w:lineRule="auto"/>
              <w:rPr>
                <w:rFonts w:ascii="Arial"/>
                <w:sz w:val="21"/>
              </w:rPr>
            </w:pPr>
          </w:p>
          <w:p w14:paraId="4908A2B1">
            <w:pPr>
              <w:pStyle w:val="8"/>
              <w:spacing w:before="78" w:line="262" w:lineRule="auto"/>
              <w:ind w:left="85" w:right="84" w:firstLine="3"/>
            </w:pPr>
            <w:r>
              <w:rPr>
                <w:color w:val="231F20"/>
                <w:spacing w:val="-1"/>
              </w:rPr>
              <w:t>3. 外观设计专利权评价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报告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135DA7A">
            <w:pPr>
              <w:pStyle w:val="8"/>
              <w:spacing w:before="88" w:line="233" w:lineRule="auto"/>
              <w:ind w:left="99" w:right="5726" w:hanging="15"/>
            </w:pPr>
            <w:r>
              <w:rPr>
                <w:color w:val="231F20"/>
                <w:spacing w:val="-1"/>
              </w:rPr>
              <w:t>是否提交报告</w:t>
            </w:r>
            <w:r>
              <w:rPr>
                <w:rFonts w:hint="default" w:ascii="Wingdings 2" w:hAnsi="Wingdings 2" w:cs="Wingdings 2"/>
                <w:color w:val="231F20"/>
                <w:sz w:val="23"/>
                <w:lang w:eastAsia="zh-CN"/>
              </w:rPr>
              <w:t>R</w:t>
            </w:r>
            <w:r>
              <w:rPr>
                <w:color w:val="231F20"/>
                <w:spacing w:val="6"/>
              </w:rPr>
              <w:t>是</w:t>
            </w:r>
          </w:p>
          <w:p w14:paraId="7C100895">
            <w:pPr>
              <w:pStyle w:val="8"/>
              <w:spacing w:line="172" w:lineRule="auto"/>
              <w:ind w:left="99"/>
            </w:pPr>
            <w:r>
              <w:rPr>
                <w:rFonts w:hint="default" w:ascii="Wingdings 2" w:hAnsi="Wingdings 2" w:eastAsia="微软雅黑" w:cs="Wingdings 2"/>
                <w:color w:val="231F20"/>
                <w:spacing w:val="-3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全部外观设计未发现存在不符合授予专利权条件</w:t>
            </w:r>
            <w:r>
              <w:rPr>
                <w:color w:val="231F20"/>
                <w:spacing w:val="-4"/>
              </w:rPr>
              <w:t>的缺陷。</w:t>
            </w:r>
          </w:p>
          <w:p w14:paraId="71612E81">
            <w:pPr>
              <w:pStyle w:val="8"/>
              <w:spacing w:before="45" w:line="210" w:lineRule="auto"/>
              <w:ind w:left="100"/>
            </w:pPr>
            <w:r>
              <w:rPr>
                <w:color w:val="231F20"/>
                <w:spacing w:val="-3"/>
              </w:rPr>
              <w:t>□全部外观设计不符合授予专利权条件。</w:t>
            </w:r>
          </w:p>
          <w:p w14:paraId="70ADF1BF">
            <w:pPr>
              <w:pStyle w:val="8"/>
              <w:spacing w:before="66" w:line="235" w:lineRule="auto"/>
              <w:ind w:left="84" w:right="79" w:firstLine="16"/>
            </w:pPr>
            <w:r>
              <w:rPr>
                <w:color w:val="231F20"/>
                <w:spacing w:val="-1"/>
              </w:rPr>
              <w:t>□该外观设计的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1"/>
              </w:rPr>
              <w:t>不符合授予专利权条件，</w:t>
            </w:r>
            <w:r>
              <w:rPr>
                <w:color w:val="231F20"/>
                <w:spacing w:val="-1"/>
                <w:u w:val="single" w:color="auto"/>
              </w:rPr>
              <w:t xml:space="preserve">          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1"/>
              </w:rPr>
              <w:t>未发现存在不符合授予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专利权条件的缺陷。</w:t>
            </w:r>
          </w:p>
          <w:p w14:paraId="176B22BA">
            <w:pPr>
              <w:pStyle w:val="8"/>
              <w:spacing w:before="79" w:line="200" w:lineRule="auto"/>
              <w:ind w:left="100"/>
            </w:pPr>
            <w:r>
              <w:rPr>
                <w:color w:val="231F20"/>
                <w:spacing w:val="-6"/>
              </w:rPr>
              <w:t>□否</w:t>
            </w:r>
          </w:p>
        </w:tc>
      </w:tr>
      <w:tr w14:paraId="4FE59F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62F6970">
            <w:pPr>
              <w:spacing w:line="342" w:lineRule="auto"/>
              <w:rPr>
                <w:rFonts w:ascii="Arial"/>
                <w:sz w:val="21"/>
              </w:rPr>
            </w:pPr>
          </w:p>
          <w:p w14:paraId="7C472600">
            <w:pPr>
              <w:spacing w:line="343" w:lineRule="auto"/>
              <w:rPr>
                <w:rFonts w:ascii="Arial"/>
                <w:sz w:val="21"/>
              </w:rPr>
            </w:pPr>
          </w:p>
          <w:p w14:paraId="4CF917C2">
            <w:pPr>
              <w:pStyle w:val="8"/>
              <w:spacing w:before="79" w:line="261" w:lineRule="auto"/>
              <w:ind w:left="84" w:right="84" w:hanging="2"/>
            </w:pPr>
            <w:r>
              <w:rPr>
                <w:color w:val="231F20"/>
                <w:spacing w:val="-1"/>
              </w:rPr>
              <w:t>4. 被告侵犯外观设计专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利的事实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D5C9EE">
            <w:pPr>
              <w:pStyle w:val="8"/>
              <w:spacing w:before="88" w:line="209" w:lineRule="auto"/>
              <w:ind w:left="103"/>
            </w:pPr>
            <w:r>
              <w:rPr>
                <w:color w:val="231F20"/>
                <w:spacing w:val="-1"/>
              </w:rPr>
              <w:t>1. 被诉侵权产品实物（附录像，如有）</w:t>
            </w:r>
          </w:p>
          <w:p w14:paraId="07D28310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被诉侵权产品图片</w:t>
            </w:r>
          </w:p>
          <w:p w14:paraId="6867B3F3">
            <w:pPr>
              <w:pStyle w:val="8"/>
              <w:spacing w:before="68" w:line="208" w:lineRule="auto"/>
              <w:ind w:left="89"/>
            </w:pPr>
            <w:r>
              <w:rPr>
                <w:color w:val="231F20"/>
                <w:spacing w:val="-1"/>
              </w:rPr>
              <w:t>3. 被告侵权行为方式证据</w:t>
            </w:r>
          </w:p>
          <w:p w14:paraId="23908559">
            <w:pPr>
              <w:pStyle w:val="8"/>
              <w:spacing w:before="68" w:line="208" w:lineRule="auto"/>
              <w:ind w:left="82"/>
            </w:pPr>
            <w:r>
              <w:rPr>
                <w:color w:val="231F20"/>
                <w:spacing w:val="-1"/>
              </w:rPr>
              <w:t>4. 被告侵权期间证据</w:t>
            </w:r>
          </w:p>
          <w:p w14:paraId="6E5F8DB5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</w:rPr>
              <w:t>5. 被告财务报表（如无，暂可不交）</w:t>
            </w:r>
          </w:p>
          <w:p w14:paraId="2421E9C3">
            <w:pPr>
              <w:pStyle w:val="8"/>
              <w:spacing w:before="66" w:line="209" w:lineRule="auto"/>
              <w:ind w:left="86"/>
            </w:pPr>
            <w:r>
              <w:rPr>
                <w:color w:val="231F20"/>
                <w:spacing w:val="-1"/>
              </w:rPr>
              <w:t>6. 其他证据</w:t>
            </w:r>
          </w:p>
        </w:tc>
      </w:tr>
    </w:tbl>
    <w:p w14:paraId="5ADA17E4">
      <w:pPr>
        <w:pStyle w:val="3"/>
      </w:pPr>
    </w:p>
    <w:p w14:paraId="299A104C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8C88655">
      <w:pPr>
        <w:spacing w:before="41"/>
      </w:pPr>
    </w:p>
    <w:p w14:paraId="24FC385A">
      <w:pPr>
        <w:spacing w:before="41"/>
      </w:pPr>
    </w:p>
    <w:p w14:paraId="222465B3">
      <w:pPr>
        <w:spacing w:before="41"/>
      </w:pPr>
    </w:p>
    <w:p w14:paraId="399B538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500C52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216D57">
            <w:pPr>
              <w:pStyle w:val="8"/>
              <w:spacing w:before="85" w:line="209" w:lineRule="auto"/>
              <w:ind w:left="85"/>
            </w:pPr>
            <w:r>
              <w:rPr>
                <w:color w:val="231F20"/>
                <w:spacing w:val="-16"/>
              </w:rPr>
              <w:t>5.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37D5823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6"/>
              </w:rPr>
              <w:t>见附件。</w:t>
            </w:r>
          </w:p>
        </w:tc>
      </w:tr>
      <w:tr w14:paraId="4FA5826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7ED929">
            <w:pPr>
              <w:spacing w:before="81" w:line="193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6FB8F9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4EE1019">
            <w:pPr>
              <w:pStyle w:val="8"/>
              <w:spacing w:before="87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4751298">
            <w:pPr>
              <w:pStyle w:val="8"/>
              <w:spacing w:before="65" w:line="260" w:lineRule="auto"/>
              <w:ind w:left="84" w:right="85" w:firstLine="51"/>
            </w:pPr>
            <w:r>
              <w:rPr>
                <w:color w:val="231F20"/>
                <w:spacing w:val="4"/>
              </w:rPr>
              <w:t>× 次专利确权行政程序。具体情况</w:t>
            </w:r>
            <w:r>
              <w:rPr>
                <w:color w:val="231F20"/>
                <w:spacing w:val="-70"/>
              </w:rPr>
              <w:t>：（</w:t>
            </w:r>
            <w:r>
              <w:rPr>
                <w:color w:val="231F20"/>
                <w:spacing w:val="4"/>
              </w:rPr>
              <w:t>不限于本案被告提起的确权程序，针对涉案专利提起的确权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程序均需列明）</w:t>
            </w:r>
          </w:p>
          <w:p w14:paraId="2D809C46">
            <w:pPr>
              <w:pStyle w:val="8"/>
              <w:spacing w:before="2" w:line="260" w:lineRule="auto"/>
              <w:ind w:left="135" w:right="5880"/>
              <w:jc w:val="both"/>
            </w:pPr>
            <w:r>
              <w:rPr>
                <w:color w:val="231F20"/>
                <w:spacing w:val="-6"/>
              </w:rPr>
              <w:t>× 件专利侵权民事案件。具体情况：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× 件专利权属民事案件。具体情况：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7"/>
              </w:rPr>
              <w:t>× 件其他关联案件。具体情况：</w:t>
            </w:r>
          </w:p>
          <w:p w14:paraId="462A01BB">
            <w:pPr>
              <w:pStyle w:val="8"/>
              <w:spacing w:before="1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9538E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B4A60AB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CBFF76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269BF68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2157519">
            <w:pPr>
              <w:spacing w:line="259" w:lineRule="auto"/>
              <w:rPr>
                <w:rFonts w:ascii="Arial"/>
                <w:sz w:val="21"/>
              </w:rPr>
            </w:pPr>
          </w:p>
          <w:p w14:paraId="06C34188">
            <w:pPr>
              <w:spacing w:line="259" w:lineRule="auto"/>
              <w:rPr>
                <w:rFonts w:ascii="Arial"/>
                <w:sz w:val="21"/>
              </w:rPr>
            </w:pPr>
          </w:p>
          <w:p w14:paraId="006E6A3F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807A2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6EF2EE">
            <w:pPr>
              <w:spacing w:line="263" w:lineRule="auto"/>
              <w:rPr>
                <w:rFonts w:ascii="Arial"/>
                <w:sz w:val="21"/>
              </w:rPr>
            </w:pPr>
          </w:p>
          <w:p w14:paraId="78411985">
            <w:pPr>
              <w:spacing w:line="264" w:lineRule="auto"/>
              <w:rPr>
                <w:rFonts w:ascii="Arial"/>
                <w:sz w:val="21"/>
              </w:rPr>
            </w:pPr>
          </w:p>
          <w:p w14:paraId="7974C727">
            <w:pPr>
              <w:spacing w:line="264" w:lineRule="auto"/>
              <w:rPr>
                <w:rFonts w:ascii="Arial"/>
                <w:sz w:val="21"/>
              </w:rPr>
            </w:pPr>
          </w:p>
          <w:p w14:paraId="0BD11409">
            <w:pPr>
              <w:spacing w:line="264" w:lineRule="auto"/>
              <w:rPr>
                <w:rFonts w:ascii="Arial"/>
                <w:sz w:val="21"/>
              </w:rPr>
            </w:pPr>
          </w:p>
          <w:p w14:paraId="031AFE21">
            <w:pPr>
              <w:spacing w:line="264" w:lineRule="auto"/>
              <w:rPr>
                <w:rFonts w:ascii="Arial"/>
                <w:sz w:val="21"/>
              </w:rPr>
            </w:pPr>
          </w:p>
          <w:p w14:paraId="43070F0A">
            <w:pPr>
              <w:spacing w:line="264" w:lineRule="auto"/>
              <w:rPr>
                <w:rFonts w:ascii="Arial"/>
                <w:sz w:val="21"/>
              </w:rPr>
            </w:pPr>
          </w:p>
          <w:p w14:paraId="2BA8DE04">
            <w:pPr>
              <w:spacing w:line="264" w:lineRule="auto"/>
              <w:rPr>
                <w:rFonts w:ascii="Arial"/>
                <w:sz w:val="21"/>
              </w:rPr>
            </w:pPr>
          </w:p>
          <w:p w14:paraId="2F404BEA">
            <w:pPr>
              <w:spacing w:line="264" w:lineRule="auto"/>
              <w:rPr>
                <w:rFonts w:ascii="Arial"/>
                <w:sz w:val="21"/>
              </w:rPr>
            </w:pPr>
          </w:p>
          <w:p w14:paraId="50B955E9">
            <w:pPr>
              <w:spacing w:line="264" w:lineRule="auto"/>
              <w:rPr>
                <w:rFonts w:ascii="Arial"/>
                <w:sz w:val="21"/>
              </w:rPr>
            </w:pPr>
          </w:p>
          <w:p w14:paraId="6BA64183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F818C7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CC42181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8F2F16A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F08BBE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2C59553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63E3CE21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D2972FB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2AA50856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43D713B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111002F5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2AB33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662B437">
            <w:pPr>
              <w:spacing w:line="352" w:lineRule="auto"/>
              <w:rPr>
                <w:rFonts w:ascii="Arial"/>
                <w:sz w:val="21"/>
              </w:rPr>
            </w:pPr>
          </w:p>
          <w:p w14:paraId="7B9D5FD8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A6C62D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198885A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7988BAB">
      <w:pPr>
        <w:spacing w:before="169" w:line="219" w:lineRule="auto"/>
        <w:ind w:left="5429" w:hanging="307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4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8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王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××、北京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4"/>
          <w:sz w:val="30"/>
          <w:szCs w:val="30"/>
        </w:rPr>
        <w:t>×× 有</w:t>
      </w:r>
      <w:r>
        <w:rPr>
          <w:rFonts w:ascii="方正楷体_GBK" w:hAnsi="方正楷体_GBK" w:eastAsia="方正楷体_GBK" w:cs="方正楷体_GBK"/>
          <w:color w:val="231F20"/>
          <w:spacing w:val="-15"/>
          <w:sz w:val="30"/>
          <w:szCs w:val="30"/>
        </w:rPr>
        <w:t>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4E3A5FE2">
      <w:pPr>
        <w:spacing w:line="219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AF8BD56"/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F92DA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438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444D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439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F24830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440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653D30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441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1BBAE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442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51246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A2EC6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F8C4E">
    <w:pPr>
      <w:pStyle w:val="3"/>
      <w:spacing w:line="14" w:lineRule="auto"/>
      <w:rPr>
        <w:sz w:val="2"/>
      </w:rPr>
    </w:pPr>
    <w:bookmarkStart w:id="0" w:name="bookmark95"/>
    <w:bookmarkEnd w:id="0"/>
    <w:bookmarkStart w:id="1" w:name="bookmark199"/>
    <w:bookmarkEnd w:id="1"/>
    <w:bookmarkStart w:id="2" w:name="bookmark26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13A10CC"/>
    <w:rsid w:val="33DA9E9B"/>
    <w:rsid w:val="36DA30E8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19BEE075CCE146C7A4E93A04EB81691D_13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