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82" w:rsidRPr="007D1D82" w:rsidRDefault="007D1D82" w:rsidP="007D1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роутера Rails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Роутер Rails распознает URL и соединяет их с экшном контроллера. Он также создает пути и URL, избегая необходимость писать тяжелый код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ваших вьюхах.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Соединение URL с кодом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ваше приложение на Rails получает входящий запрос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</w:tblGrid>
      <w:tr w:rsidR="007D1D82" w:rsidRPr="007D1D82" w:rsidTr="007D1D82">
        <w:trPr>
          <w:tblCellSpacing w:w="0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divId w:val="4418513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 /patients/17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опрашивает роутер на предмет соответствия экшну контроллера. Если первый соответствующий маршрут это: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1"/>
      </w:tblGrid>
      <w:tr w:rsidR="007D1D82" w:rsidRPr="007D1D82" w:rsidTr="007D1D82">
        <w:trPr>
          <w:tblCellSpacing w:w="0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divId w:val="29013571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 '/patients/:id', to: 'patients#show'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запрос будет направлен в контроллер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patients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экшн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id: '17' }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URL из кода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создавать пути и URL. Если вышеуказанный маршрут изменить как: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2"/>
      </w:tblGrid>
      <w:tr w:rsidR="007D1D82" w:rsidRPr="007D1D82" w:rsidTr="007D1D82">
        <w:trPr>
          <w:tblCellSpacing w:w="0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divId w:val="70884478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 '/patients/:id', to: 'patients#show', as: 'patient'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ваше приложение содержит код в контроллере: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1"/>
      </w:tblGrid>
      <w:tr w:rsidR="007D1D82" w:rsidRPr="007D1D82" w:rsidTr="007D1D82">
        <w:trPr>
          <w:tblCellSpacing w:w="0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divId w:val="14091584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@patient</w:t>
            </w: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D1D8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Patient.find(17)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 в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соответствующей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вьюхе: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&lt;%= link_to 'Patient Record', patient_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@patient) %&gt;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роутер создаст путь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/patients/17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увеличит устойчивость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вашей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вьюхи и упростит код для понимания. Отметьте, что id не нужно указывать в маршрутном хелпере.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Ресурсный роутинг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Ресурсный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роутинг позволяет быстро объявлять все обычные маршруты для заданного ресурсного контроллера. Вместо объявления отдельных маршрутов для экшнов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edit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destroy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ресурсный маршрут объявляет их в единственной строке кода.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 в вебе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Браузеры запрашивают страницы от Rails, выполняя запрос по URL, используя определенный метод HTTP, такой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PATCH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метод - это запрос на выполнение операции с ресурсом. Ресурсный маршрут соединяет несколько родственных запросов с экшнами в одном контроллере.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приложение на Rails получает входящий запрос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DELETE /photos/17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просит роутер соединить его с экшном контроллера. Если первый соответствующий маршрут такой: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Rails переведет этот запрос в метод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destroy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контроллера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id: '17' }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CRUD, методы и экшны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 Rails ресурсный маршрут предоставляет соединение между методами HTTP и URL к экшнам контроллера. По соглашению, каждый экшн также соединяется с определенной операцией CRUD в базе данных. Одна запись в файле роутинга, такая как: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семь различных маршрутов в вашем приложении, все соединенные с контроллером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14"/>
        <w:gridCol w:w="767"/>
        <w:gridCol w:w="5424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список всех фото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форму HTML для создания нового фото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новое фото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определенное фото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/photos/:id/edit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форму HTML для редактирования фото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обновляет определенное фото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определенное фото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роутер использует как метод HTTP, так и URL, для сопоставления с входящими запросами, четыре URL соединяют с семью различными экшнами.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Маршруты Rails сравниваются в том порядке, в котором они определены, поэтому, если имеется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'photos/poll'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 для экшна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совпадет до строки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это исправить, переместите строку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строкой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она сравнивалась первой.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 и хелперы URL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ресурсного маршрута также сделает доступными множество хелперов в контроллере вашего приложения. В случае 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1D82" w:rsidRPr="007D1D82" w:rsidRDefault="007D1D82" w:rsidP="007D1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new_photo_path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/photos/new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D1D82" w:rsidRPr="007D1D82" w:rsidRDefault="007D1D82" w:rsidP="007D1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edit_photo_path(:id)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/photos/:id/edit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edit_photo_path(10)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/photos/10/edit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D1D82" w:rsidRPr="007D1D82" w:rsidRDefault="007D1D82" w:rsidP="007D1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photo_path(:id)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/photos/:id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photo_path(10)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/photos/10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Каждый из этих хелперов имеет соответствующий хелпер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_url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(такой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photos_url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возвращает тот же путь с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добавленными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текущими хостом, портом и префиксом пути.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нескольких ресурсов одновременно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создать маршруты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ресурса, можете сократить ввод, определив их в одном вызове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photos, :books, :videos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приведет к такому же результату, как и: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:books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:videos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Одиночные ресурсы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имеется ресурс, который клиенты всегда просматривают без ссылки на ID. Обычный пример,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/profile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показывает профиль текущего вошедшего пользователя. Для этого можно использовать одиночный ресурс, чтобы связать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/profile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 не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/profile/:id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экшном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'profile', to: 'users#show'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Передавая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ожидается следующий формат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controller#action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передаче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Symbol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произойдёт непосредственно прямое обращение к экшену: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'profile', to: :show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ресурсный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geocoder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создаст шесть различных маршрутов в вашем приложении, все связанные с контроллером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Geocoders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473"/>
        <w:gridCol w:w="767"/>
        <w:gridCol w:w="5729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/geocoder/new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форму HTML для создания нового геокодера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/geocoder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 </w:t>
            </w:r>
            <w:proofErr w:type="gramStart"/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</w:t>
            </w:r>
            <w:proofErr w:type="gramEnd"/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геокодер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/geocoder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один и только один ресурс геокодера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/geocoder/edit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форму HTML для редактирования геокодера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/geocoder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обновляет один и только один ресурс геокодера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/geocoder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ресурс геокодера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вы можете захотеть использовать один и тот же контроллер и для одиночного маршрута (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/account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для множественного маршрута (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/accounts/45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одиночные ресурсы ведут на множественные контроллеры. По этой причине, например,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 :photos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создадут и одиночные, и множественные маршруты, привязанные к одному и тому же контроллеру (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Одиночный ресурсный маршрут создает эти хелперы:</w:t>
      </w:r>
    </w:p>
    <w:p w:rsidR="007D1D82" w:rsidRPr="007D1D82" w:rsidRDefault="007D1D82" w:rsidP="007D1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new_geocoder_path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/geocoder/new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D1D82" w:rsidRPr="007D1D82" w:rsidRDefault="007D1D82" w:rsidP="007D1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edit_geocoder_path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/geocoder/edit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D1D82" w:rsidRPr="007D1D82" w:rsidRDefault="007D1D82" w:rsidP="007D1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geocoder_path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/geocoder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в случае с множественными ресурсами, те же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хелперы, оканчивающиеся на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_url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включают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хост, порт и префикс пути.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Давняя ошибка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мешает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form_for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автоматически с одиночными ресурсными маршрутами. Для решения данной проблемы, указывайте URL для формы, вот так: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form_for @geocoder,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 geocoder_path do |f|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Пространство имен контроллера и роутинг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вы захотите организовать группы контроллеров в пространство имен. Чаще всего группируют административные контроллеры в пространство имен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Admin::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Следует поместить эти контроллеры в директорию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app/controllers/admin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можно сгруппировать их вместе в роутере: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:admin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:posts,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создаст ряд маршрутов для каждого контроллера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comments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Admin::PostsController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Rails создаст: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34"/>
        <w:gridCol w:w="767"/>
        <w:gridCol w:w="2718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Именнованнный хелпер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admin_posts_path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new_admin_post_path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admin_posts_path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admin_post_path(:id)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/admin/posts/:id/edit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edit_admin_post_path(:id)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admin_post_path(:id)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admin_post_path(:id)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маршрут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префикса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/admin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Admin::PostsController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можете использовать: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module: 'admin'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:posts,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для отдельного случая: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posts, module: 'admin'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маршрут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/admin/photos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префикса модуля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Admin::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можно использовать: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'/admin'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:posts,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для отдельного случая: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:posts, path: '/admin/posts'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каждом из этих случаев, именнованные маршруты остаются теми же, что и без использования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scope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последнем случае, следующие пути соединят 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34"/>
        <w:gridCol w:w="767"/>
        <w:gridCol w:w="2718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Именнованнный хелпер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new_post_path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/admin/posts/:id/edit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edit_post_path(:id)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/admin/posts/:id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post_path(:id)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Вложенные ресурсы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Нормально иметь ресурсы, которые логически подчинены другим ресурсам. Например, предположим ваше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эти модели: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class Magazine &lt; ActiveRecord::Base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has_many :ads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 &lt; ActiveRecord::Base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belongs_to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Вложенные маршруты позволяют перехватить эти отношения в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вашем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роутинге. В этом случае можете включить такое объявление маршрута: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дополнение к маршрутам для magazines, это объявление также создаст маршруты для ads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URL с ad требует magazine: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633"/>
        <w:gridCol w:w="767"/>
        <w:gridCol w:w="3641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/magazines/:magazine_id/ads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список всей рекламы для определенного журнала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/magazines/:magazine_id/ads/new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форму HTML для создания новой рекламы, принадлежащей определенному журналу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/magazines/:magazine_id/ads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новую рекламу, принадлежащую указанному журналу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/magazines/:magazine_id/ads/:id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отражает определенную рекламу, принадлежащую определенному журналу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/magazines/:magazine_id/ads/:id/edit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форму HTML для редактирования рекламы, принадлежащей определенному журналу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/magazines/:magazine_id/ads/:id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обновляет определенную рекламу, принадлежащую определенному журналу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/magazines/:magazine_id/ads/:id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определенную рекламу, принадлежащую определенному журналу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будут созданы маршрутные хелперы, такие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magazine_ads_url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edit_magazine_ad_path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хелперы принимают экземпляр Magazine как первый параметр (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magazine_ads_url(@magazine)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Ограничения для вложения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вкладывать ресурсы в другие вложенные ресурсы, если хотите.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:publishers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:magazines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Глубоко вложенные ресурсы быстро становятся громоздкими. В этом случае, например, приложение будет распознавать URL,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/publishers/1/magazines/2/photos/3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Соответствующий маршрутный хелпер будет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publisher_magazine_photo_url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требующий определения объектов на всех трех уровнях. Действительно, эта ситуация достаточно запутана, так что в </w:t>
      </w:r>
      <w:r w:rsidRPr="007D1D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статье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Jamis Buck предлагает правило хорошей разработки на Rails: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Ресурсы никогда не должны быть вложены глубже, чем на 1 уровень.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Мелкое вложение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из способов избежать глубокого вложения (как показано выше) является создание экшнов коллекции в пространстве имен родителя, чтобы чувствовать иерархию, но не вкладывать экшны элементов. Другими словами, создавать маршруты с минимальным количеством информации для однозначной идентификации ресурса,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:comments, only: [:index, :new, :create]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 :comments, only: [:show, :edit, :update, :destroy]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идея балансирует на грани между наглядностью маршрутов и глубоким вложением. Существует сокращенный синтаксис для получения подобного, с помощью опции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shallow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:comments, shallow: true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создаст те же самые маршруты из первого примера, Также можно определить опцию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shallow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родительском ресурсе, в этом случае все вложенные ресурсы будут мелкие: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:posts, shallow: true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:quotes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:drafts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shallow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DSL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вложение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мелкое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создаст те же самые маршруты из предыдущего примера: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shallow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:quotes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drafts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существуют две опции для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scope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настройки мелких маршрутов.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shallow_path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префикс к путям элемента из указанного параметра: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shallow_path: "sekret"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:comments, shallow: true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ресурса комментариев будут созданы следующие маршруты: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907"/>
        <w:gridCol w:w="2580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Именнованный хелпер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/posts/:post_id/comments(.:format)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post_comments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/posts/:post_id/comments(.:format)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post_comments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/posts/:post_id/comments/new(.:format)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new_post_comment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/sekret/comments/:id/edit(.:format)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edit_comment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/sekret/comments/:id(.:format)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/sekret/comments/:id(.:format)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/sekret/comments/:id(.:format)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comment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shallow_prefix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указанный параметр к именнованным хелперам: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shallow_prefix: "sekret"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:comments, shallow: true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ресурса комментариев будут созданы следующие маршруты: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907"/>
        <w:gridCol w:w="2580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Именнованный хелпер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/posts/:post_id/comments(.:format)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post_comments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/posts/:post_id/comments(.:format)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post_comments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/posts/:post_id/comments/new(.:format)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new_post_comment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/comments/:id/edit(.:format)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edit_sekret_comment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/comments/:id(.:format)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sekret_comment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/comments/:id(.:format)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sekret_comment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/comments/:id(.:format)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sekret_comment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Концерны маршрутов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Концерны маршрутов (Routing Concerns) позволяют объявлять обычные маршруты, которые затем могут быть повторно использованы внутри других ресурсов и маршрутов. Чтобы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концерн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concern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:commentable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concern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:image_attachable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images, only: :index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Эти концерны могут быть использованы в ресурсах, чтобы избежать дублирования кода и разделить поведение между несколькими маршрутами: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:messages, concerns: :commentable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:posts, concerns: [:commentable, :image_attachable]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Вышеуказанное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эквивалентно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:messages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images, only: :index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их можно использовать в любом месте внутри маршрутов, например в вызове scope или namespace: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concerns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:commentable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путей и URL из объектов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дополнение к использованию маршрутных хелперов, Rails может также создавать пути и URL из массива параметров. Например, предположим у вас есть этот набор маршрутов: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magazine_ad_path, можно передать экземпляры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числовых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&lt;%= link_to 'Ad details', magazine_ad_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@magazine, @ad) %&gt;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также использовать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url_for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набором объектов, и Rails автоматически определит, какой маршрут вам нужен: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&lt;%= link_to 'Ad details', url_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[@magazine, @ad]) %&gt;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Rails увидит, что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@magazine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@ad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поэтому использует хелпер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magazine_ad_path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хелперах, таких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link_to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определить лишь объект вместо полного вызова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url_for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&lt;%= link_to 'Ad details', [@magazine, @ad] %&gt;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хотите ссылку только на magazine: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&lt;%= link_to 'Magazine details', @magazine %&gt;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других экшнов следует всего лишь вставить имя экшна как первый элемент массива: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&lt;%= link_to 'Edit Ad', [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:edit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, @magazine, @ad] %&gt;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позволит рассматривать экземпляры ваших моделей как URL, что является ключевым преимуществом ресурсного стиля.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Определение </w:t>
      </w:r>
      <w:proofErr w:type="gramStart"/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дополнительных</w:t>
      </w:r>
      <w:proofErr w:type="gramEnd"/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экшнов RESTful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не ограничены семью маршрутами, которые создает роутинг RESTful по умолчанию. Если хотите, можете добавить дополнительные маршруты, применяющиеся к коллекции или отдельным элементам коллекции.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Добавление маршрутов к элементам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маршрута к элементу, добавьте блок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member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блок ресурса: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member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'preview'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/photos/1/preview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preview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значением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ресурса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переданным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params[:id]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хелперы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preview_photo_url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preview_photo_path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блоке маршрутов к элементу каждое имя маршрута определяет метод HTTP, с которым он будет распознан. Тут можно использовать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patch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у вас нет нескольких маршрутов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элементу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также можно передать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маршруту, избавившись от блока: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'preview', on: :member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опустить опцию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создаст такой же маршрут для элемента, за исключением того, что значение id ресурса будет доступен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params[:photo_id]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params[:id]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Добавление маршрутов к коллекции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добавить маршрут к коллекции: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'search'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позволит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Rails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URL,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/photos/search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маршрутные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хелперы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search_photos_url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search_photos_path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с маршрутами к элементу, можно передать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маршруту: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'search', on: :collection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Добавление маршрутов </w:t>
      </w:r>
      <w:proofErr w:type="gramStart"/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для</w:t>
      </w:r>
      <w:proofErr w:type="gramEnd"/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дополнительных экшнов New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добавить альтернативный экшн new, используя сокращенный вариант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:comments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'preview', on: :new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позволит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Rails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/comments/new/preview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preview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CommentsController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маршрутные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хелперы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preview_new_comment_url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preview_new_comment_path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вдруг вы захотели добавить много дополнительных экшнов в ресурсный маршрут, нужно остановиться и спросить себя, может быть, от вас утаилось присутствие другого ресурса.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Нересурсные маршруты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дополнению к ресурсному роутингу, Rails поддерживает роутинг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произвольных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URL к экшнам. Тут не будет групп маршрутов, создаваемых автоматически ресурсным роутингом. Вместо этого вы должны настроить каждый маршрут вашего приложения отдельно.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обычно следует пользоваться ресурсным роутингом, есть много мест, где более подходит простой роутинг. Не стоит пытаться заворачивать каждый кусочек своего приложения в ресурсные рамки, если он плохо поддается.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частности, простой роутинг облегчает привязку унаследованых URL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новым экшнам Rails.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Обязательные параметры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настройке обычного маршрута вы предоставляете ряд символов, которые Rails связывает с частями входящего запроса HTTP. Два из этих символов специальные: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связывает с именем контроллера в приложении,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:action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связывает с именем экшна в контроллере. Например, рассмотрим следующий маршрут: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':controller(/:action(/:id))'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входящий запрос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/photos/show/1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обрабатывается этим маршрутом (так как не встретил какого-либо соответствующего маршрута в файле до этого), то результатом будет вызов экшна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результирующий параметр (1) будет доступен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params[:id]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маршрут также свяжет входящий запрос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action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необязательные параметры, обозначенные скобками.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Динамические сегменты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 настроить сколько угодно динамических сегментов в обычном маршруте. Всё, кроме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:action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будет доступно для соответствующего экшна как часть хэша params. Таким образом, если настроите такой маршрут: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':controller/:action/:id/:user_id'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Входящий URL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/photos/show/1/2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направлен на экшн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params[:id]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установлен как "1",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params[:user_id]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установлен как "2".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использовать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namespace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:module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 с сегментом пути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это нужно, используйте ограничение на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controller, которое соответствует требуемому пространству имен, т.е.: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':controller(/:action(/:id))', controller: /admin\/[^\/]+/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динамические сегменты не принимают точки - потому что точка используется как разделитель для формата маршрутов. Если в динамическом сегменте необходимо использовать точку, добавьте ограничение, переопределяющее это – к примеру,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id: /[^\/]+/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все, кроме слэша.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Статичные сегменты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Можете определить статичные сегменты при создании маршрута, не начинающиеся с двоеточия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фрагменте: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':controller/:action/:id/with_user/:user_id'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маршрут соответствует путям, таким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/photos/show/1/with_user/2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controller: 'photos', action: 'show', id: '1', user_id: '2' }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строки запроса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включает любые параметры из строки запроса. Например, с таким маршрутом: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':controller/:action/:id'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Входящий путь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/photos/show/1?user_id=2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направлен на экшн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контроллера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controller: 'photos', action: 'show', id: '1', user_id: '2' }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значений по умолчанию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маршруте не обязательно явно использовать символы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:action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Можете предоставить их как значения по умолчанию: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'photos/:id', to: 'photos#show'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этим маршрутом Rails направит входящий путь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/photos/12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экшн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можете определить другие значения по умолчанию в маршруте, предоставив хэш для опции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defaults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также относится к параметрам, которые не определены как динамические сегменты.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'photos/:id', to: 'photos#show', defaults: { format: 'jpg'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Rails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photos/12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экшн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params[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:format]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jpg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Именование маршрутов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определить имя для любого маршрута, используя опцию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'exit', to: 'sessions#destroy', as: :logout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создаст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logout_path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logout_url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именнованные хелперы в вашем приложении. Вызов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logout_path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вернет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/exit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это можно использовать для переопределения маршрутых методов, поределенных ресурсами, следующим образом: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':username', to: 'users#show', as: :user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определит метод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user_path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доступен в контроллерах, хелперах и вьюхах, и будет вести на маршрут, такой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/bob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экшне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UsersController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params[:username]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содержать имя пользователя. Измените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определении маршурта, если не хотите, чтобы имя параметра было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:username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 метода HTTP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основном следует импользовать методы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ограничения маршрута определенным методом. Можно использовать метод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опцией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via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соответствия нескольким методам за раз: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'photos', to: 'photos#show', via: [:get, :post]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установить соответствие всем методам для определенного маршрута, используя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via: :all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'photos', to: 'photos#show', via: :all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Маршрутизация запросов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одновременно в один экшн небезопасна. В основном, следует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маршрутизацию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методов в экшн, если у вас нет веской причины делать так.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 сегмента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опцию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constraints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соблюдения формата динамического сегмента: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'photos/:id', to: 'photos#show', constraints: { id: /[A-Z]\d{5}/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маршрут соответствует путям, таким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/photos/A12345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/photos/893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выразить более кратко тот же маршрут следующим образом: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'photos/:id', to: 'photos#show', id: /[A-Z]\d{5}/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:constraints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регулярное выражение c ограничением, что якоря regexp не могут использоваться. Например, следующий маршрут не работает: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'/:id', to: 'posts#show', constraints: {id: /^\d/}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отметьте, что нет необходимости использовать якоря, поскольку все маршруты заякорены изначально.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следующие маршруты приведут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значением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to_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такими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1-hello-world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всегда начинаются с цифры,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значениями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to_param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такими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david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никогда не начинающимися с цифры, разделенные в корневом пространстве имен: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'/:id', to: 'posts#show', constraints: { id: /\d.+/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'/:username', to: 'users#show'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Ограничения, основанные на запросе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ограничить маршрут, основываясь на любом методе в объекте </w:t>
      </w:r>
      <w:r w:rsidRPr="007D1D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Request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возвращает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Ограничение, основанное на запросе, определяется так же, как и сегментное ограничение: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'photos', constraints: {subdomain: 'admin'}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можно определить ограничения в форме блока: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:admin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subdomain: 'admin'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Продвинутые ограничения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имеется более продвинутое ограничение, можете предоставить объект, отвечающий на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matches?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использовать Rails. Скажем, вы хотите направить всех пользователей через черный список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BlacklistController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BlacklistConstraint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initialize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@ips = Blacklist.retrieve_ips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matches?(request)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@ips.include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?(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request.remote_ip)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TwitterClone: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:Application.routes.draw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'*path', to: 'blacklist#index',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 BlacklistConstraint.new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лямбду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TwitterClone: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:Application.routes.draw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'*path', to: 'blacklist#index',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 lambda { |request| Blacklist.retrieve_ips.include?(request.remote_ip)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метод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matches?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лямбда получают объект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request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аргумента.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Подстановка маршрутов и динамические сегменты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Подстановка маршрутов - это способ указать, что определенные параметры должны соответствовать остальным частям маршрута. Например: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'photos/*other', to: 'photos#unknown'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маршрут будет соответствовать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photos/12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/photos/long/path/to/12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установив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params[:other]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"12"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"long/path/to/12"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Фрагменты, начинающиеся со звездочки, называются динамические сегменты ("wildcard segments").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сегменты могут быть где угодно в маршруте.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'books/*section/:title', to: 'books#show'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будет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соответствовать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books/some/section/last-words-a-memoir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params[:section]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равным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'some/section'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params[:title]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равным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'last-words-a-memoir'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самом деле технически маршрут может иметь более одного динамического сегмента, matcher назначает параметры интуитивным образом. Для примера: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 '*a/foo/*b', to: 'test#index'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соответствовать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zoo/woo/foo/bar/baz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params[:a]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'zoo/woo'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params[:b]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равным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'bar/baz'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Запросив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'/foo/bar.json'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ваш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params[:pages]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равен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'foo/bar'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форматом запроса JSON. Если вам нужно вернуть старое поведение 3.0.x, можете предоставить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format: false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так: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'*pages', to: 'pages#show', format: false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сделать сегмент формата обязательным, чтобы его нельзя было опустить, укажите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format: true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подобным образом: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'*pages', to: 'pages#show', format: true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Перенаправление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перенаправить любой путь на другой путь, используя хелпер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redirect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роутере: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'/stories', to: redirect('/posts')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повторно использовать динамические сегменты для соответствия пути, на который перенаправляем: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'/stories/:name', to: redirect('/posts/%{name}')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предоставить блок для перенаправления, который получает символизированные параметры пути и объект request: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'/stories/:name', to: redirect {|path_params, req| "/posts/#{path_params[:name].pluralize}"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'/stories', to: redirect {|path_params, req| "/posts/#{req.subdomain}"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Пожалуйста, отметьте, что это перенаправление является 301 "Moved Permanently". Учтите, что некоторые браузеры или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прокси серверы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закэшируют этот тип перенаправления, сделав старые страницы недоступными.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этих случаях, если не предоставить предшествующий хост (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http://www.example.com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), Rails возьмет эти детали из текущего запроса.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Роутинг к приложениям Rack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строки, подобной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'posts#index'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соответствующей экшну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определить любое </w:t>
      </w:r>
      <w:r w:rsidRPr="007D1D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приложение Rack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конечную точку совпадения.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'/application.js', to: Sprockets, via: :all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Sprockets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на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call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[status, headers, body]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роутер не будет различать приложение Rack и экшн. Здесь подходит использование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via: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вы хотите позволить своему приложению Rack обрабатывать все методы так, как оно считает нужным.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любопытства,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'posts#index'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фактически расширяется до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PostsController.action(:index)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валидное приложение Rack.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</w:t>
      </w:r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root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определить, с чем Rails должен связать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'/'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метода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root to: 'pages#main'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root 'pages#main' # то же самое в краткой форме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поместить маршрут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начало файла, поскольку это наиболее популярный маршрут и должен быть проверен первым.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Маршрут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связывает с экшном только запросы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можно использовать внутри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namespace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scope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:admin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to: "admin#index"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to: "home#index"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Маршруты с символами Unicode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 с символами unicode можно определять непосредственно.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</w:t>
      </w:r>
      <w:r w:rsidRPr="007D1D82">
        <w:rPr>
          <w:rFonts w:ascii="MS Mincho" w:eastAsia="MS Mincho" w:hAnsi="MS Mincho" w:cs="MS Mincho" w:hint="eastAsia"/>
          <w:sz w:val="20"/>
          <w:szCs w:val="20"/>
          <w:lang w:eastAsia="ru-RU"/>
        </w:rPr>
        <w:t>こんにちは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', to: 'welcome#index'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ресурсных маршрутов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маршруты и хелперы по умолчанию, созданные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обычно нормально работают, вы, возможно, захотите их настроить некоторым образом. Rails позволяет настроить практически любую часть ресурсных хелперов.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используемого контроллера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Опция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явно определить контроллер, используемый ресурсом. Например: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photos, controller: 'images'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распознает входящие пути, начинающиеся 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смаршрутизирует к контроллеру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14"/>
        <w:gridCol w:w="767"/>
        <w:gridCol w:w="2580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Именнованный хелпер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new_photo_path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/photos/:id/edit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edit_photo_path(:id)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photo_path(:id)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new_photo_path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для создания путей для этого ресурса.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контроллеров в пространстве имен можно использовать обозначение директории.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:user_permissions, controller: 'admin/user_permissions'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смаршрутизировано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Admin: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:UserPermissions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Поддерживается только обозначение директории. Указание контроллера с помощью обозначения константы ruby (т.е.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 =&gt; 'Admin: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:UserPermissions'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может привести к маршрутным проблемам, и в итоге к ошибке.</w:t>
      </w:r>
      <w:proofErr w:type="gramEnd"/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Опеределение ограничений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опцию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constraints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 требуемого формата на неявном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photos, constraints: {id: /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[A-Z][A-Z][0-9]+/}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объявление ограничивает параметр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соответствием предоставленному регулярному выражению. Итак, в этом случае роутер больше не будет сопоставлять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/photos/1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этому маршруту. Вместо этого будет соответствовать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/photos/RR27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определить одиночное ограничение, применив его к ряду маршрутов, используя блочную форму: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constraints(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id: /[A-Z][A-Z][0-9]+/)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accounts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Конечно, можете использовать более продвинутые ограничения, доступные в нересурсных маршрутах, в этом контексте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параметр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принимает точки - так как точка используется как разделитель для формата маршрута. Если необходимо использовать точку в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добавьте ограничение, которое переопределит это - к примеру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id: /[^\/]+/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все, кроме слэша.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Переопределение именнованных хелперов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переопределить нормальное именование для именнованных маршрутных хелперов. Например: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photos, as: 'images'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распознает входящие пути, начинающиеся 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смаршрутизирует запросы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514"/>
        <w:gridCol w:w="767"/>
        <w:gridCol w:w="2580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Именнованный хелпер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new_image_path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/photos/:id/edit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edit_image_path(:id)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/photos/:id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image_path(:id)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Переопределение сегментов </w:t>
      </w:r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</w:t>
      </w: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edit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path_names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переопределить автоматически создаваемые сегменты "new" и "edit" в путях: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:photos, path_names: { new: 'make', edit: 'change'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приведет к тому, что роутинг распознает пути, такие как: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/photos/make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/photos/1/change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Фактические имена экшнов не меняются этой опцией. Два показанных пути все еще ведут к экшнам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edit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вдруг захотите изменить эту опцию одинаково для всех маршрутов, можно использовать scope: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path_names: { new: 'make' }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# остальные ваши маршруты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Префикс именнованных маршрутных хелперов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опцию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задания префикса именнованных маршрутных хелперов, создаваемых Rails для маршрута. Используйте эту опцию для предотвращения коллизий имен между маршрутами, используемыми пространство путей.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'admin'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:photos, as: 'admin_photos'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маршрутные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хелперы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admin_photos_path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new_admin_photo_path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задания префикса группы маршрутов, используйте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scope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'admin', as: 'admin'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:photos, :accounts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:photos, :accounts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admin_photos_path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admin_accounts_path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/admin/photos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/admin/accounts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namespace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добавляет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же, как и префиксы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:module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:path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задать префикс маршрута именнованным параметром также так: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':username'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:posts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предоставит URL, такие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/bob/posts/1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позволит обратиться к части пути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контроллерах, хелперах и вьюхах как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params[:username]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создаваемых маршрутов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Rails создает маршруты для всех семи экшнов по умолчанию 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(index, show, new, create, edit, update, and destroy)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каждого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маршрута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RESTful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вашего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опции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only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:except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точной настройки этого поведения. Опция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only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 Rails создать только определенные маршруты: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photos, only: [:index, :show]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запрос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успешным, а запрос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(который обычно соединяется с экшном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провалится.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Опция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маршрут или перечень маршрутов, который Rails </w:t>
      </w:r>
      <w:r w:rsidRPr="007D1D8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создавать: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resources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photos, except: :destroy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Rails создаст все нормальные маршруты за исключением маршрута для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destroy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(запрос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/photos/:id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вашем приложении много маршрутов RESTful, использование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only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:except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только тех маршрутов, которые Вам фактически нужны, позволит снизить использование памяти и ускорить процесс роутинга.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Переведенные пути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scope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изменить имена путей, создаваемых ресурсами: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scope(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path_names: { new: 'neu', edit: 'bearbeiten' })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:categories, path: 'kategorien'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Rails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CategoriesController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526"/>
        <w:gridCol w:w="767"/>
        <w:gridCol w:w="2580"/>
      </w:tblGrid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 HTTP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Путь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Экшн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Именнованный хелпер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/kategorien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/kategorien/neu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new_category_path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/kategorien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categories_path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/kategorien/:id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/kategorien/:id/bearbeiten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edit_category_path(:id)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PATCH/PUT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/kategorien/:id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category_path(:id)</w:t>
            </w:r>
          </w:p>
        </w:tc>
      </w:tr>
      <w:tr w:rsidR="007D1D82" w:rsidRPr="007D1D82" w:rsidTr="007D1D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/kategorien/:id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destroy</w:t>
            </w:r>
          </w:p>
        </w:tc>
        <w:tc>
          <w:tcPr>
            <w:tcW w:w="0" w:type="auto"/>
            <w:vAlign w:val="center"/>
            <w:hideMark/>
          </w:tcPr>
          <w:p w:rsidR="007D1D82" w:rsidRPr="007D1D82" w:rsidRDefault="007D1D82" w:rsidP="007D1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1D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category_path(:id)</w:t>
            </w:r>
          </w:p>
        </w:tc>
      </w:tr>
    </w:tbl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Переопределение единственного числа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хотите определить единственное число ресурса, следует добавить дополнительные правила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Inflector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ActiveSupport: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:Inflector.inflections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 |inflect|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inflect.irregular 'tooth', 'teeth'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</w:t>
      </w:r>
      <w:proofErr w:type="gramStart"/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</w:t>
      </w: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во вложенных ресурсах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Опция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переопределяет автоматически создаваемое имя для ресурса в хелперах вложенного маршрута.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:magazines do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resources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:ads, as: 'periodical_ads'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создаст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маршрутные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хелперы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magazine_periodical_ads_url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edit_magazine_periodical_ad_path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Осмотр и тестирование маршрутов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Rails предлагает инструменты для осмотра и тестирования маршрутов.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существующих маршрутов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полный список всех доступных маршрутов вашего приложения, посетите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http://localhost:3000/rails/info/routes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браузере, в то время как ваш сервер запущен в режиме </w:t>
      </w: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development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Команда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rake routes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запущенная в терминале, выдаст тот же результат.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 метода напечатают все ваши маршруты, в том же порядке, что они появляются в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routes.rb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каждого маршрута вы увидите:</w:t>
      </w:r>
    </w:p>
    <w:p w:rsidR="007D1D82" w:rsidRPr="007D1D82" w:rsidRDefault="007D1D82" w:rsidP="007D1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маршрута (если имеется) </w:t>
      </w:r>
    </w:p>
    <w:p w:rsidR="007D1D82" w:rsidRPr="007D1D82" w:rsidRDefault="007D1D82" w:rsidP="007D1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Используемый метод HTTP (если маршрут реагирует не на все методы) </w:t>
      </w:r>
    </w:p>
    <w:p w:rsidR="007D1D82" w:rsidRPr="007D1D82" w:rsidRDefault="007D1D82" w:rsidP="007D1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URL </w:t>
      </w:r>
    </w:p>
    <w:p w:rsidR="007D1D82" w:rsidRPr="007D1D82" w:rsidRDefault="007D1D82" w:rsidP="007D1D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роутинга для этого маршрута 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вот небольшая часть результата команды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rake routes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маршрута RESTful: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    /users(.:format)          users#index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POST   /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users(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.:format)          users#create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new_user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    /users/new(.:format)      users#new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edit_user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GET    /users/:id/edit(.:format) users#edit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Можете ограничить перечень маршрутами, ведущими к определенному контроллеру, установкой переменной среды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CONTROLLER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$ CONTROLLER=users rake routes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команды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rake routes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читаемый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у вас в окне терминала прокрутка, а не перенос строк.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маршрутов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 должны быть включены в вашу стратегию тестирования (так же, как и остальное в вашем приложении). Rails предлагает три "встроенных оператора контроля":</w:t>
      </w:r>
      <w:hyperlink r:id="rId6" w:history="1">
        <w:r w:rsidRPr="007D1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http://api.rubyonrails.org/classes/ActionController/Assertions/RoutingAssertions.html</w:t>
        </w:r>
      </w:hyperlink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разработанных для того, чтобы сделать тестирование маршрутов проще:</w:t>
      </w:r>
    </w:p>
    <w:p w:rsidR="007D1D82" w:rsidRPr="007D1D82" w:rsidRDefault="007D1D82" w:rsidP="007D1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assert_generates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1D82" w:rsidRPr="007D1D82" w:rsidRDefault="007D1D82" w:rsidP="007D1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assert_recognizes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1D82" w:rsidRPr="007D1D82" w:rsidRDefault="007D1D82" w:rsidP="007D1D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assert_routing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Оператор контроля </w:t>
      </w:r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assert_generates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Используйте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assert_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generates</w:t>
      </w:r>
      <w:proofErr w:type="gramEnd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убедиться в том, что определенный набор опций создает конкретный путь. Можете использовать его с маршрутами по умолчанию или своими маршрутами. Например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assert_generates '/photos/1', 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controller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: 'photos', action: 'show', id: '1' }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assert_generates '/about', controller: 'pages', action: 'about'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Оператор</w:t>
      </w: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контроля</w:t>
      </w:r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assert_recognizes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assert_recognizes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противоположность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assert_generates</w:t>
      </w:r>
      <w:r w:rsidRPr="007D1D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убеждается, что Rails распознает предложенный путь и маршрутизирует его в конкретную точку в вашем приложении. Например: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recognizes(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controller: 'photos', action: 'show', id: '1' }, '/photos/1')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 задать аргумент</w:t>
      </w:r>
      <w:proofErr w:type="gramStart"/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method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определить метод HTTP: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recognizes(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controller: 'photos', action: 'create' }, { path: 'photos', method: :post })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D1D82" w:rsidRPr="007D1D82" w:rsidRDefault="007D1D82" w:rsidP="007D1D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0" w:name="_GoBack"/>
      <w:bookmarkEnd w:id="0"/>
      <w:r w:rsidRPr="007D1D8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Оператор контроля </w:t>
      </w:r>
      <w:r w:rsidRPr="007D1D8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assert_routing</w:t>
      </w:r>
    </w:p>
    <w:p w:rsidR="007D1D82" w:rsidRPr="007D1D82" w:rsidRDefault="007D1D82" w:rsidP="007D1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контроля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assert_routing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маршрут с двух сторон: он тестирует, что путь генерирует опции, и что опции генерируют путь. Таким образом, он комбинирует функции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assert_generates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D1D82">
        <w:rPr>
          <w:rFonts w:ascii="Courier New" w:eastAsia="Times New Roman" w:hAnsi="Courier New" w:cs="Courier New"/>
          <w:sz w:val="20"/>
          <w:szCs w:val="20"/>
          <w:lang w:eastAsia="ru-RU"/>
        </w:rPr>
        <w:t>assert_recognizes</w:t>
      </w:r>
      <w:r w:rsidRPr="007D1D8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assert_</w:t>
      </w:r>
      <w:proofErr w:type="gramStart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routing(</w:t>
      </w:r>
      <w:proofErr w:type="gramEnd"/>
      <w:r w:rsidRPr="007D1D82">
        <w:rPr>
          <w:rFonts w:ascii="Courier New" w:eastAsia="Times New Roman" w:hAnsi="Courier New" w:cs="Courier New"/>
          <w:sz w:val="20"/>
          <w:szCs w:val="20"/>
          <w:lang w:val="en-US" w:eastAsia="ru-RU"/>
        </w:rPr>
        <w:t>{ path: 'photos', method: :post }, { controller: 'photos', action: 'create' })</w:t>
      </w:r>
    </w:p>
    <w:p w:rsidR="007D1D82" w:rsidRPr="007D1D82" w:rsidRDefault="007D1D82" w:rsidP="007D1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5552F" w:rsidRPr="007D1D82" w:rsidRDefault="007D1D82">
      <w:pPr>
        <w:rPr>
          <w:lang w:val="en-US"/>
        </w:rPr>
      </w:pPr>
    </w:p>
    <w:sectPr w:rsidR="0075552F" w:rsidRPr="007D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B5107"/>
    <w:multiLevelType w:val="multilevel"/>
    <w:tmpl w:val="6BC8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D1D33"/>
    <w:multiLevelType w:val="multilevel"/>
    <w:tmpl w:val="E614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A1CAB"/>
    <w:multiLevelType w:val="multilevel"/>
    <w:tmpl w:val="29F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E68CC"/>
    <w:multiLevelType w:val="multilevel"/>
    <w:tmpl w:val="332A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82"/>
    <w:rsid w:val="001C140C"/>
    <w:rsid w:val="007D1D82"/>
    <w:rsid w:val="00D5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1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D1D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D1D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1D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1D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D1D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D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1D8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D1D8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D1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1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1D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7D1D82"/>
    <w:rPr>
      <w:b/>
      <w:bCs/>
    </w:rPr>
  </w:style>
  <w:style w:type="character" w:styleId="a7">
    <w:name w:val="Emphasis"/>
    <w:basedOn w:val="a0"/>
    <w:uiPriority w:val="20"/>
    <w:qFormat/>
    <w:rsid w:val="007D1D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1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D1D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D1D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D1D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1D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D1D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D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1D8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D1D8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7D1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1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1D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7D1D82"/>
    <w:rPr>
      <w:b/>
      <w:bCs/>
    </w:rPr>
  </w:style>
  <w:style w:type="character" w:styleId="a7">
    <w:name w:val="Emphasis"/>
    <w:basedOn w:val="a0"/>
    <w:uiPriority w:val="20"/>
    <w:qFormat/>
    <w:rsid w:val="007D1D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Assertions/RoutingAssertio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5527</Words>
  <Characters>31509</Characters>
  <Application>Microsoft Office Word</Application>
  <DocSecurity>0</DocSecurity>
  <Lines>262</Lines>
  <Paragraphs>73</Paragraphs>
  <ScaleCrop>false</ScaleCrop>
  <Company/>
  <LinksUpToDate>false</LinksUpToDate>
  <CharactersWithSpaces>36963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Ulitka</dc:creator>
  <cp:lastModifiedBy>Ulitka</cp:lastModifiedBy>
  <cp:revision>1</cp:revision>
  <dcterms:created xsi:type="dcterms:W3CDTF">2013-12-06T20:21:00Z</dcterms:created>
  <dcterms:modified xsi:type="dcterms:W3CDTF">2013-12-06T20:26:00Z</dcterms:modified>
</cp:coreProperties>
</file>