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897" w:rsidRPr="00504383" w:rsidRDefault="00C81897" w:rsidP="00C81897">
      <w:pPr>
        <w:spacing w:line="360" w:lineRule="auto"/>
        <w:jc w:val="both"/>
        <w:outlineLvl w:val="0"/>
        <w:rPr>
          <w:rFonts w:ascii="Arial" w:hAnsi="Arial"/>
          <w:b/>
        </w:rPr>
      </w:pPr>
      <w:r w:rsidRPr="00504383">
        <w:rPr>
          <w:rFonts w:ascii="Arial" w:hAnsi="Arial"/>
          <w:b/>
        </w:rPr>
        <w:t xml:space="preserve">ÖZET </w:t>
      </w:r>
    </w:p>
    <w:p w:rsidR="00C81897" w:rsidRPr="00C81897" w:rsidRDefault="00C81897" w:rsidP="00C81897">
      <w:pPr>
        <w:spacing w:line="360" w:lineRule="auto"/>
        <w:jc w:val="both"/>
        <w:rPr>
          <w:rFonts w:ascii="Arial" w:hAnsi="Arial"/>
        </w:rPr>
      </w:pPr>
      <w:r>
        <w:rPr>
          <w:rFonts w:ascii="Arial" w:hAnsi="Arial"/>
        </w:rPr>
        <w:t xml:space="preserve">Dil becerileri; okuma, konuşma, yazma, dinleme, izleme/izletme (sunma) olarak karşımıza çıkar. Bu becerilerin tümleşik olduğu bilim dünyası tarafından kabul görmektedir. Liderlerin de bu tümleşik beceriye sahip olmaları sonucunda hedef kitlelerini mantık ve duygu ölçütünde daha iyi etkiledikleri bir gerçektir. Liderlik donanımının en önemli tamamlayıcısı da ikna-hitabet sanatındaki becerilerin gelişmiş olmasıdır. Araştırmamız, bu becerilerin, “üst dil” olarak şiir diline yakın olduğunu ve hedef kitlenin duygularına yön vermede etkili bir yöntem olarak liderler tarafından kullanıldığını, Atatürk’ün dil becerileri ve liderlik başarısının da bu yönteme dayandığını, uygulamalar ve örneklerle ortaya koymaktadır.   </w:t>
      </w:r>
    </w:p>
    <w:p w:rsidR="004B4BA6" w:rsidRPr="001E07CD" w:rsidRDefault="004B4BA6" w:rsidP="005858C0">
      <w:pPr>
        <w:spacing w:line="360" w:lineRule="auto"/>
        <w:jc w:val="both"/>
        <w:outlineLvl w:val="0"/>
        <w:rPr>
          <w:rFonts w:ascii="Arial" w:hAnsi="Arial"/>
          <w:b/>
          <w:sz w:val="24"/>
          <w:szCs w:val="24"/>
        </w:rPr>
      </w:pPr>
      <w:r w:rsidRPr="00CA689A">
        <w:rPr>
          <w:rFonts w:ascii="Arial" w:hAnsi="Arial"/>
          <w:b/>
          <w:sz w:val="24"/>
          <w:szCs w:val="24"/>
        </w:rPr>
        <w:t>DİL BECERİLERİNİN ATATÜRK’ÜN LİDERLİĞİNE ETKİLERİ</w:t>
      </w:r>
    </w:p>
    <w:p w:rsidR="004B4BA6" w:rsidRPr="00CA689A" w:rsidRDefault="004B4BA6" w:rsidP="00174E6A">
      <w:pPr>
        <w:spacing w:line="360" w:lineRule="auto"/>
        <w:ind w:firstLine="708"/>
        <w:jc w:val="both"/>
        <w:rPr>
          <w:rFonts w:ascii="Arial" w:hAnsi="Arial"/>
        </w:rPr>
      </w:pPr>
      <w:r w:rsidRPr="00CA689A">
        <w:rPr>
          <w:rFonts w:ascii="Arial" w:hAnsi="Arial"/>
        </w:rPr>
        <w:t>Bu makalede, liderlik donanımın dil boyutu ele alınacak ve dil becerilerinin etkin</w:t>
      </w:r>
      <w:r>
        <w:rPr>
          <w:rFonts w:ascii="Arial" w:hAnsi="Arial"/>
        </w:rPr>
        <w:t xml:space="preserve"> olarak kullanılmasının lider</w:t>
      </w:r>
      <w:r w:rsidRPr="00CA689A">
        <w:rPr>
          <w:rFonts w:ascii="Arial" w:hAnsi="Arial"/>
        </w:rPr>
        <w:t xml:space="preserve"> üzerindeki olumlu ve güçlendirici etkisinden bahsedilecektir. Klasik anlamda ve literatürde yer aldığı şekliyle liderlik; </w:t>
      </w:r>
      <w:r w:rsidRPr="00122E13">
        <w:rPr>
          <w:rFonts w:ascii="Arial" w:hAnsi="Arial"/>
        </w:rPr>
        <w:t>zekâ</w:t>
      </w:r>
      <w:r w:rsidRPr="00CA689A">
        <w:rPr>
          <w:rFonts w:ascii="Arial" w:hAnsi="Arial"/>
        </w:rPr>
        <w:t xml:space="preserve">, bilgi, cesaret, yenilikçilik, etkili yönetim, vd. önemli kavramları içerisinde barındırır. Bu araştırma, dil ve liderlik arasındaki ilişkiyi ortaya koyması açısından yukarıda bahsedilen kavramlar üzerinde durmayacaktır. Amacımız, yeni bir yaklaşımla, liderlik ve dil becerileri arasındaki ilişkiyi Atatürk’ün liderlik özellikleriyle bir araya getirerek değerlendirmek olacaktır. </w:t>
      </w:r>
    </w:p>
    <w:p w:rsidR="004B4BA6" w:rsidRPr="00CA689A" w:rsidRDefault="004B4BA6" w:rsidP="00174E6A">
      <w:pPr>
        <w:spacing w:line="360" w:lineRule="auto"/>
        <w:ind w:firstLine="708"/>
        <w:jc w:val="both"/>
        <w:rPr>
          <w:rFonts w:ascii="Arial" w:hAnsi="Arial"/>
        </w:rPr>
      </w:pPr>
      <w:r w:rsidRPr="00CA689A">
        <w:rPr>
          <w:rFonts w:ascii="Arial" w:hAnsi="Arial"/>
        </w:rPr>
        <w:t xml:space="preserve"> Dil, duygu ve düşüncelerin aktarım aracıdır. İki basamakta karşımıza çıkmaktadır: </w:t>
      </w:r>
    </w:p>
    <w:p w:rsidR="004B4BA6" w:rsidRPr="00122E13" w:rsidRDefault="004B4BA6" w:rsidP="00C413BE">
      <w:pPr>
        <w:pStyle w:val="ListeParagraf"/>
        <w:numPr>
          <w:ilvl w:val="0"/>
          <w:numId w:val="1"/>
        </w:numPr>
        <w:spacing w:line="360" w:lineRule="auto"/>
        <w:jc w:val="both"/>
        <w:rPr>
          <w:rFonts w:ascii="Arial" w:hAnsi="Arial"/>
        </w:rPr>
      </w:pPr>
      <w:r w:rsidRPr="00122E13">
        <w:rPr>
          <w:rFonts w:ascii="Arial" w:hAnsi="Arial"/>
        </w:rPr>
        <w:t>Anlama: okuma, dinleme, izleme.</w:t>
      </w:r>
    </w:p>
    <w:p w:rsidR="004B4BA6" w:rsidRPr="00122E13" w:rsidRDefault="004B4BA6" w:rsidP="00C413BE">
      <w:pPr>
        <w:pStyle w:val="ListeParagraf"/>
        <w:numPr>
          <w:ilvl w:val="0"/>
          <w:numId w:val="1"/>
        </w:numPr>
        <w:spacing w:line="360" w:lineRule="auto"/>
        <w:jc w:val="both"/>
        <w:rPr>
          <w:rFonts w:ascii="Arial" w:hAnsi="Arial"/>
        </w:rPr>
      </w:pPr>
      <w:r w:rsidRPr="00122E13">
        <w:rPr>
          <w:rFonts w:ascii="Arial" w:hAnsi="Arial"/>
        </w:rPr>
        <w:t xml:space="preserve">Anlatma: konuşma, yazma, sunma (beden dili). </w:t>
      </w:r>
    </w:p>
    <w:p w:rsidR="004B4BA6" w:rsidRPr="00CA689A" w:rsidRDefault="004B4BA6" w:rsidP="00C413BE">
      <w:pPr>
        <w:spacing w:line="360" w:lineRule="auto"/>
        <w:ind w:firstLine="708"/>
        <w:jc w:val="both"/>
        <w:rPr>
          <w:rFonts w:ascii="Arial" w:hAnsi="Arial"/>
        </w:rPr>
      </w:pPr>
      <w:r w:rsidRPr="00CA689A">
        <w:rPr>
          <w:rFonts w:ascii="Arial" w:hAnsi="Arial"/>
        </w:rPr>
        <w:t>Dil araştırmacıları bunu “ Temel Dil Becerileri” olarak değerlendirmektedir. Bireyin, temel dil becerilerini e</w:t>
      </w:r>
      <w:r>
        <w:rPr>
          <w:rFonts w:ascii="Arial" w:hAnsi="Arial"/>
        </w:rPr>
        <w:t xml:space="preserve">tkin olarak kullanabilmesi </w:t>
      </w:r>
      <w:r w:rsidRPr="00122E13">
        <w:rPr>
          <w:rFonts w:ascii="Arial" w:hAnsi="Arial"/>
        </w:rPr>
        <w:t xml:space="preserve">onun </w:t>
      </w:r>
      <w:r w:rsidRPr="00CA689A">
        <w:rPr>
          <w:rFonts w:ascii="Arial" w:hAnsi="Arial"/>
        </w:rPr>
        <w:t>dil bilinci, dil yeterliliği ve dil duyarlılığı konusunda gerekli donanıma sahip olduğunu gösterir. Bireyin dil donanımının istenilen düzeyde olduğunu gösteren ölçekler olu</w:t>
      </w:r>
      <w:r>
        <w:rPr>
          <w:rFonts w:ascii="Arial" w:hAnsi="Arial"/>
        </w:rPr>
        <w:t xml:space="preserve">şturmak da mümkündür. </w:t>
      </w:r>
      <w:r w:rsidRPr="00122E13">
        <w:rPr>
          <w:rFonts w:ascii="Arial" w:hAnsi="Arial"/>
        </w:rPr>
        <w:t>Sırasıyla:</w:t>
      </w:r>
    </w:p>
    <w:p w:rsidR="004B4BA6" w:rsidRDefault="004B4BA6" w:rsidP="002F2E44">
      <w:pPr>
        <w:spacing w:line="360" w:lineRule="auto"/>
        <w:jc w:val="both"/>
        <w:rPr>
          <w:rFonts w:ascii="Arial" w:hAnsi="Arial"/>
        </w:rPr>
      </w:pPr>
      <w:r>
        <w:rPr>
          <w:rFonts w:ascii="Arial" w:hAnsi="Arial"/>
          <w:b/>
        </w:rPr>
        <w:t>a.</w:t>
      </w:r>
      <w:r w:rsidRPr="002F2E44">
        <w:rPr>
          <w:rFonts w:ascii="Arial" w:hAnsi="Arial"/>
          <w:b/>
        </w:rPr>
        <w:t>Okuma Ölçeği</w:t>
      </w:r>
      <w:r>
        <w:rPr>
          <w:rFonts w:ascii="Arial" w:hAnsi="Arial"/>
        </w:rPr>
        <w:t xml:space="preserve"> </w:t>
      </w:r>
      <w:r w:rsidRPr="002F2E44">
        <w:rPr>
          <w:rFonts w:ascii="Arial" w:hAnsi="Arial"/>
        </w:rPr>
        <w:t xml:space="preserve"> </w:t>
      </w:r>
    </w:p>
    <w:p w:rsidR="004B4BA6" w:rsidRPr="002F2E44" w:rsidRDefault="004B4BA6" w:rsidP="00302356">
      <w:pPr>
        <w:spacing w:line="360" w:lineRule="auto"/>
        <w:ind w:firstLine="708"/>
        <w:jc w:val="both"/>
        <w:rPr>
          <w:rFonts w:ascii="Arial" w:hAnsi="Arial"/>
        </w:rPr>
      </w:pPr>
      <w:r w:rsidRPr="002F2E44">
        <w:rPr>
          <w:rFonts w:ascii="Arial" w:hAnsi="Arial"/>
        </w:rPr>
        <w:t xml:space="preserve">Bireyin sadece uzmanlık alanı içinde yer alan kitapları okuması akla gelmemelidir. Okuma, çok boyutlu bir edimdir. Özellikle “serbest </w:t>
      </w:r>
      <w:r>
        <w:rPr>
          <w:rFonts w:ascii="Arial" w:hAnsi="Arial"/>
        </w:rPr>
        <w:t>okuma”, bireyin, dil yetisinin</w:t>
      </w:r>
      <w:r w:rsidRPr="002F2E44">
        <w:rPr>
          <w:rFonts w:ascii="Arial" w:hAnsi="Arial"/>
        </w:rPr>
        <w:t xml:space="preserve"> geliştirilmesinde önemli bir araçtır. </w:t>
      </w:r>
      <w:r>
        <w:rPr>
          <w:rFonts w:ascii="Arial" w:hAnsi="Arial"/>
        </w:rPr>
        <w:t xml:space="preserve">Serbest okuma içine </w:t>
      </w:r>
      <w:r w:rsidRPr="00122E13">
        <w:rPr>
          <w:rFonts w:ascii="Arial" w:hAnsi="Arial"/>
        </w:rPr>
        <w:t>girebilecek felsefe, bilim, psikoloji, tarih, yazın ( edebiyat )vb. birçok alandan bahsedebiliriz; ama burada bizim için öncelikli olan ve liderlik becerisinin dil boyutunda ölçek niteliği taşıyan yazınsal türler konu edinilecektir. Yazınsal türler denildiğinde roman, öykü, şiir, masal vd. akla gelmektedir</w:t>
      </w:r>
      <w:r w:rsidRPr="002F2E44">
        <w:rPr>
          <w:rFonts w:ascii="Arial" w:hAnsi="Arial"/>
        </w:rPr>
        <w:t xml:space="preserve">. Peki, bu türlerin liderlik becerisiyle ilişkisi ne olabilir? Okuma, her şeyden önce anlama ve anlamlandırma </w:t>
      </w:r>
      <w:r w:rsidRPr="002F2E44">
        <w:rPr>
          <w:rFonts w:ascii="Arial" w:hAnsi="Arial"/>
        </w:rPr>
        <w:lastRenderedPageBreak/>
        <w:t>sürecidir. Liderin başarısı da hedef kitlesini anlaması ve ona uygun dil geliştirebilmesidir. Uygun dilin geliştirilmesi de ancak uygun sözcüklerin seçilmesi ve kullanımıyla doğru orantılıdır. Okuma edimi sonucunda dil hazinesinin geliştiği ve daha zengin düşünebildiğimiz bilimsel olarak ispatlanmıştır. Bir kavramı yorumlayabilmek için öncelikle o kavramı tanımak ve anlamak gerekmektedir. Bildiğimiz sözcükler kadar konuşabilir ve o sözcükler kadar düşünebiliriz. Bir liderin hedef kitlesini etkileme başarısı onun kullanacağı sözcüklerle açıklanabilir. Okuma becerisine sahip liderin, hedef kitlesini analiz etmesinin yanında duygu ve düşüncelerini tam olarak onlara ifade edebilmesi gerekir. Bunun yolu da okumaktan geçmektedir. Diğer bir deyişle yazınsal okuma, dilin özel kullanımını, estetiğini içerir. Bu yol, dilin daha esnek ve estetik bir şekilde liderin hedef kitlesine ulaşmasına öncülük eder. Araştırmalara göre, yazınsal okuma yoluyla diğer bir kazanım da beynin her iki lobunun harekete geçerek zekânın gelişmesidir. Yazınsal me</w:t>
      </w:r>
      <w:r>
        <w:rPr>
          <w:rFonts w:ascii="Arial" w:hAnsi="Arial"/>
        </w:rPr>
        <w:t xml:space="preserve">tinlerin </w:t>
      </w:r>
      <w:r w:rsidRPr="002F2E44">
        <w:rPr>
          <w:rFonts w:ascii="Arial" w:hAnsi="Arial"/>
        </w:rPr>
        <w:t>yaratıcılığın ve hayal gücünün gelişimine olumlu katkı sağladığı artık bilinmektedir. Liderlerin önemli özelliklerinden birisi de değişimci ve dönüşümcü olmalarıdır. Bunun yolu da gene yaratıcılığın ve hayal gücünün geliştirilmesinde öneml</w:t>
      </w:r>
      <w:r>
        <w:rPr>
          <w:rFonts w:ascii="Arial" w:hAnsi="Arial"/>
        </w:rPr>
        <w:t xml:space="preserve">i etkisi olan yazınsal türlerle </w:t>
      </w:r>
      <w:r w:rsidRPr="00122E13">
        <w:rPr>
          <w:rFonts w:ascii="Arial" w:hAnsi="Arial"/>
        </w:rPr>
        <w:t>ilişkili olmaktır.</w:t>
      </w:r>
      <w:r w:rsidRPr="002F2E44">
        <w:rPr>
          <w:rFonts w:ascii="Arial" w:hAnsi="Arial"/>
        </w:rPr>
        <w:t xml:space="preserve"> İnsanı tanımanın en etkili yolu yazınsal türlerdir. </w:t>
      </w:r>
      <w:r w:rsidRPr="00122E13">
        <w:rPr>
          <w:rFonts w:ascii="Arial" w:hAnsi="Arial"/>
        </w:rPr>
        <w:t>Birey,</w:t>
      </w:r>
      <w:r w:rsidRPr="002F2E44">
        <w:rPr>
          <w:rFonts w:ascii="Arial" w:hAnsi="Arial"/>
        </w:rPr>
        <w:t xml:space="preserve"> bu yolla hem çevresini tanıyıp bilgi sahibi olacak hem evrensel bakış açısına sahip olarak yeni yaşantılara ortak olacak hem de empatik yaklaşımla insanı daha derinden tanıyacaktır. Yazınsal okuma, bireyin özgürleşme ve yaşamı anlamlandırma çabasının bir sonucudur.</w:t>
      </w:r>
    </w:p>
    <w:p w:rsidR="004B4BA6" w:rsidRPr="002F2E44" w:rsidRDefault="004B4BA6" w:rsidP="002F2E44">
      <w:pPr>
        <w:spacing w:line="360" w:lineRule="auto"/>
        <w:jc w:val="both"/>
        <w:rPr>
          <w:rFonts w:ascii="Arial" w:hAnsi="Arial"/>
          <w:b/>
        </w:rPr>
      </w:pPr>
      <w:r>
        <w:rPr>
          <w:rFonts w:ascii="Arial" w:hAnsi="Arial"/>
          <w:b/>
        </w:rPr>
        <w:t xml:space="preserve">b. </w:t>
      </w:r>
      <w:r w:rsidRPr="002F2E44">
        <w:rPr>
          <w:rFonts w:ascii="Arial" w:hAnsi="Arial"/>
          <w:b/>
        </w:rPr>
        <w:t xml:space="preserve">Dinleme / İzleme Ölçeği </w:t>
      </w:r>
    </w:p>
    <w:p w:rsidR="004B4BA6" w:rsidRPr="00CA689A" w:rsidRDefault="004B4BA6" w:rsidP="001C66BD">
      <w:pPr>
        <w:spacing w:line="360" w:lineRule="auto"/>
        <w:ind w:firstLine="708"/>
        <w:jc w:val="both"/>
        <w:rPr>
          <w:rFonts w:ascii="Arial" w:hAnsi="Arial"/>
        </w:rPr>
      </w:pPr>
      <w:r w:rsidRPr="00CA689A">
        <w:rPr>
          <w:rFonts w:ascii="Arial" w:hAnsi="Arial"/>
        </w:rPr>
        <w:t>Bireyin, çevresini anlama ve anlamlandırmasının diğer bir yolu da dinlemekten geçer.        Zamanımızın büyük bir bölümü dinleme ve izleme etkinliği içinde yer alır</w:t>
      </w:r>
      <w:r w:rsidRPr="00122E13">
        <w:rPr>
          <w:rFonts w:ascii="Arial" w:hAnsi="Arial"/>
        </w:rPr>
        <w:t>. Çevremizdeki şekil, şema, grafik, trafik lambası vb. birçok gösterge, izleme becerimizin etkin</w:t>
      </w:r>
      <w:r w:rsidRPr="00CA689A">
        <w:rPr>
          <w:rFonts w:ascii="Arial" w:hAnsi="Arial"/>
        </w:rPr>
        <w:t xml:space="preserve"> bir şekilde kullanımıyla doğru orantılı olarak algılanır. Daha çok “gözlem” dediğimiz kavram, izleme becerimizin doğru kullanımıyla özdeşleşir. Liderin çevresini gö</w:t>
      </w:r>
      <w:r w:rsidR="003A1DC4">
        <w:rPr>
          <w:rFonts w:ascii="Arial" w:hAnsi="Arial"/>
        </w:rPr>
        <w:t>zlemlemesi ve bu gözlemlerinin s</w:t>
      </w:r>
      <w:r w:rsidRPr="00CA689A">
        <w:rPr>
          <w:rFonts w:ascii="Arial" w:hAnsi="Arial"/>
        </w:rPr>
        <w:t xml:space="preserve">onucunda yeni ve farklı düşünceler ortaya atabilmesi ancak onun izleme becerisinin gelişmiş olmasıyla açıklanabilir. Farkındalık kavramı lider için en önemli kazanımlardan birisidir. </w:t>
      </w:r>
    </w:p>
    <w:p w:rsidR="004B4BA6" w:rsidRDefault="004B4BA6" w:rsidP="001C66BD">
      <w:pPr>
        <w:spacing w:line="360" w:lineRule="auto"/>
        <w:ind w:firstLine="708"/>
        <w:jc w:val="both"/>
        <w:rPr>
          <w:rFonts w:ascii="Arial" w:hAnsi="Arial"/>
        </w:rPr>
      </w:pPr>
      <w:r w:rsidRPr="00122E13">
        <w:rPr>
          <w:rFonts w:ascii="Arial" w:hAnsi="Arial"/>
        </w:rPr>
        <w:t xml:space="preserve">Zor kazanılan dinleme etkinliği,  teknik anlamda da birçok bileşeni içinde barındırması bakımından kolay kazanılan bir beceri değildir. Bireyin iyi bir dinleyici olması için önce ebeveynin dinleme becerisine sahip olması ve onu dinlemesi gerekmektedir. Çünkü dinleme sadece teknik bir edim değil, öğrenilmiş davranışları da içerisinde barındıran bir süreçtir. Dinleme içerisinde tahammül, saygı, sevgi, hazmetme, uyum, uzlaşma, empati, tutum, bakış açısı gibi çok önemli kavramlar bulunur. Bu kavramları özümsemek ve etkin dinleyebilmek için, her şeyden önce bireyin bu kavramları içselleştirmiş olması gerekir. Lider </w:t>
      </w:r>
      <w:r w:rsidRPr="00122E13">
        <w:rPr>
          <w:rFonts w:ascii="Arial" w:hAnsi="Arial"/>
        </w:rPr>
        <w:lastRenderedPageBreak/>
        <w:t>davranışlarında tahammül, sevgi,</w:t>
      </w:r>
      <w:r w:rsidRPr="00CA689A">
        <w:rPr>
          <w:rFonts w:ascii="Arial" w:hAnsi="Arial"/>
        </w:rPr>
        <w:t xml:space="preserve"> özveri, empati gibi çok önemli meziyetlerin işe koşulduğu görülür. Dinleme becerisinin düşük olması liderlerin tutumunda diktatöryan bir sonuç ortaya koyabilir. Çünkü dinleme becerisine sahip birey, karşı tarafı anlamaya ve onun isteklerine yanıt vermeye gönüllüdür. Diğer yaklaşımda ise, narsistik ve uzlaşmaz tavırlar, hem liderin ruh halini hem de y</w:t>
      </w:r>
      <w:r>
        <w:rPr>
          <w:rFonts w:ascii="Arial" w:hAnsi="Arial"/>
        </w:rPr>
        <w:t>önetim anlayışını ortaya koyar</w:t>
      </w:r>
      <w:r w:rsidRPr="00CA689A">
        <w:rPr>
          <w:rFonts w:ascii="Arial" w:hAnsi="Arial"/>
        </w:rPr>
        <w:t xml:space="preserve">. </w:t>
      </w:r>
    </w:p>
    <w:p w:rsidR="004B4BA6" w:rsidRPr="005858C0" w:rsidRDefault="004B4BA6" w:rsidP="008C4D34">
      <w:pPr>
        <w:spacing w:line="360" w:lineRule="auto"/>
        <w:ind w:firstLine="708"/>
        <w:jc w:val="both"/>
        <w:rPr>
          <w:rFonts w:ascii="Arial" w:hAnsi="Arial"/>
        </w:rPr>
      </w:pPr>
      <w:r w:rsidRPr="00CA689A">
        <w:rPr>
          <w:rFonts w:ascii="Arial" w:hAnsi="Arial"/>
        </w:rPr>
        <w:t xml:space="preserve">Dinlemenin diğer bir boyutu da dinlemeye hazır olmak ve konuşan kişiye odaklanmaktır. Bunu hem göz iletişimiyle hem de ortamdaki iletişimi bozan tüm unsurlardan kendini yalıtarak hazır olmakla açıklayabiliriz. İyi dinleyici, söylenilen sözcükleri, etkin dinleme yoluyla yorumlayan, özetlerde bulunan, geribildirimi etkin kullanan kişidir. Liderlerin </w:t>
      </w:r>
      <w:r w:rsidRPr="005858C0">
        <w:rPr>
          <w:rFonts w:ascii="Arial" w:hAnsi="Arial"/>
        </w:rPr>
        <w:t xml:space="preserve">davranışlarının altında gene onların kendilerine aktarılan duygu ve düşünceleri kolaylıkla yorumladıkları ve o yorumlara uygun tutum sergiledikleri görülebilmektedir. </w:t>
      </w:r>
    </w:p>
    <w:p w:rsidR="004B4BA6" w:rsidRPr="005858C0" w:rsidRDefault="004B4BA6" w:rsidP="002F2E44">
      <w:pPr>
        <w:spacing w:line="360" w:lineRule="auto"/>
        <w:jc w:val="both"/>
        <w:rPr>
          <w:rFonts w:ascii="Arial" w:hAnsi="Arial"/>
          <w:b/>
        </w:rPr>
      </w:pPr>
      <w:r w:rsidRPr="005858C0">
        <w:rPr>
          <w:rFonts w:ascii="Arial" w:hAnsi="Arial"/>
          <w:b/>
        </w:rPr>
        <w:t xml:space="preserve">c. Konuşma Ölçeği  </w:t>
      </w:r>
    </w:p>
    <w:p w:rsidR="004B4BA6" w:rsidRPr="005858C0" w:rsidRDefault="004B4BA6" w:rsidP="008C4D34">
      <w:pPr>
        <w:spacing w:line="360" w:lineRule="auto"/>
        <w:ind w:firstLine="708"/>
        <w:jc w:val="both"/>
        <w:rPr>
          <w:rFonts w:ascii="Arial" w:hAnsi="Arial"/>
        </w:rPr>
      </w:pPr>
      <w:r w:rsidRPr="005858C0">
        <w:rPr>
          <w:rFonts w:ascii="Arial" w:hAnsi="Arial"/>
        </w:rPr>
        <w:t>Konuşma becerisi, ölçümü en kolay dil etkinliği olarak düşünülebilir. Konuşma, iki boyutta elle alınmaktadır:</w:t>
      </w:r>
    </w:p>
    <w:p w:rsidR="004B4BA6" w:rsidRPr="00122E13" w:rsidRDefault="004B4BA6" w:rsidP="00FD6A62">
      <w:pPr>
        <w:pStyle w:val="ListeParagraf"/>
        <w:numPr>
          <w:ilvl w:val="0"/>
          <w:numId w:val="3"/>
        </w:numPr>
        <w:spacing w:line="360" w:lineRule="auto"/>
        <w:jc w:val="both"/>
        <w:rPr>
          <w:rFonts w:ascii="Arial" w:hAnsi="Arial"/>
        </w:rPr>
      </w:pPr>
      <w:r>
        <w:rPr>
          <w:rFonts w:ascii="Arial" w:hAnsi="Arial"/>
        </w:rPr>
        <w:t>Anlam</w:t>
      </w:r>
      <w:r w:rsidRPr="00CA689A">
        <w:rPr>
          <w:rFonts w:ascii="Arial" w:hAnsi="Arial"/>
        </w:rPr>
        <w:t>: İkna-hitabet, etkili sözcü</w:t>
      </w:r>
      <w:r>
        <w:rPr>
          <w:rFonts w:ascii="Arial" w:hAnsi="Arial"/>
        </w:rPr>
        <w:t xml:space="preserve">kler, dil kurallarına </w:t>
      </w:r>
      <w:r w:rsidRPr="00122E13">
        <w:rPr>
          <w:rFonts w:ascii="Arial" w:hAnsi="Arial"/>
        </w:rPr>
        <w:t>hâkimiyet.</w:t>
      </w:r>
    </w:p>
    <w:p w:rsidR="004B4BA6" w:rsidRPr="00122E13" w:rsidRDefault="004B4BA6" w:rsidP="00FD6A62">
      <w:pPr>
        <w:pStyle w:val="ListeParagraf"/>
        <w:numPr>
          <w:ilvl w:val="0"/>
          <w:numId w:val="3"/>
        </w:numPr>
        <w:spacing w:line="360" w:lineRule="auto"/>
        <w:jc w:val="both"/>
        <w:rPr>
          <w:rFonts w:ascii="Arial" w:hAnsi="Arial"/>
        </w:rPr>
      </w:pPr>
      <w:r w:rsidRPr="00122E13">
        <w:rPr>
          <w:rFonts w:ascii="Arial" w:hAnsi="Arial"/>
        </w:rPr>
        <w:t>Ses: Boğumlanma, ses perdesi, duraklar, tını, nefes, vurgu ve tonlamalar.</w:t>
      </w:r>
    </w:p>
    <w:p w:rsidR="004B4BA6" w:rsidRDefault="004B4BA6" w:rsidP="008C4D34">
      <w:pPr>
        <w:spacing w:line="360" w:lineRule="auto"/>
        <w:ind w:firstLine="708"/>
        <w:jc w:val="both"/>
        <w:rPr>
          <w:rFonts w:ascii="Arial" w:hAnsi="Arial"/>
        </w:rPr>
      </w:pPr>
      <w:r w:rsidRPr="00CA689A">
        <w:rPr>
          <w:rFonts w:ascii="Arial" w:hAnsi="Arial"/>
        </w:rPr>
        <w:t xml:space="preserve">Bireyin dil duyarlılığı ve </w:t>
      </w:r>
      <w:r w:rsidRPr="00122E13">
        <w:rPr>
          <w:rFonts w:ascii="Arial" w:hAnsi="Arial"/>
        </w:rPr>
        <w:t>dil bilinci, kullandığı sözcüklerde ortaya çıktığı gibi, onun kültürünü, hayata bakışını, tutumlarını ( nezaket, saygı, doğallık vd. ) bize gösterir. Bir liderin kullandığı en önemli araç konuşmalarıdır.</w:t>
      </w:r>
      <w:r w:rsidRPr="00CA689A">
        <w:rPr>
          <w:rFonts w:ascii="Arial" w:hAnsi="Arial"/>
        </w:rPr>
        <w:t xml:space="preserve"> Dil becerilerini etkin kullanan </w:t>
      </w:r>
      <w:r w:rsidR="00122E13">
        <w:rPr>
          <w:rFonts w:ascii="Arial" w:hAnsi="Arial"/>
        </w:rPr>
        <w:t xml:space="preserve">bireyin </w:t>
      </w:r>
      <w:r w:rsidRPr="00CA689A">
        <w:rPr>
          <w:rFonts w:ascii="Arial" w:hAnsi="Arial"/>
        </w:rPr>
        <w:t>kendini etkili bir şekilde ifade etmesi için konuşmanın ses boyutuna hâkim olması gerekir. Doğru seslemeyi yapan bireyin hem aileden hem de okuldan bu beceriyi kazandığı düşünülmelidir. Ayrıca, doğru sesleme bir özen işidir. Bu da bireyin dil duyarlılığının bir göstergesi olmaktadır.</w:t>
      </w:r>
      <w:r>
        <w:rPr>
          <w:rFonts w:ascii="Arial" w:hAnsi="Arial"/>
        </w:rPr>
        <w:t xml:space="preserve"> Konuşmanın anlam boyutunda </w:t>
      </w:r>
      <w:r w:rsidRPr="00122E13">
        <w:rPr>
          <w:rFonts w:ascii="Arial" w:hAnsi="Arial"/>
        </w:rPr>
        <w:t>ise,</w:t>
      </w:r>
      <w:r w:rsidRPr="00CA689A">
        <w:rPr>
          <w:rFonts w:ascii="Arial" w:hAnsi="Arial"/>
        </w:rPr>
        <w:t xml:space="preserve">  ikna ve hitabet sanatı ile duygu ve düşünceyi sözlü anlatım bozukluğuna düşmeden, dilin kurallarına uygun olarak ifade edebilme süreçleri yer alır. Konuşmanın zorluğu anlam boyutunda karşımıza çıkar. Liderliğin sırrı da anlamlı konuşma ile ikna becerisinin etkin olarak kullanabilmesinde aranmalıdır.</w:t>
      </w:r>
    </w:p>
    <w:p w:rsidR="004B4BA6" w:rsidRPr="00CA689A" w:rsidRDefault="004B4BA6" w:rsidP="008C4D34">
      <w:pPr>
        <w:spacing w:line="360" w:lineRule="auto"/>
        <w:ind w:firstLine="708"/>
        <w:jc w:val="both"/>
        <w:rPr>
          <w:rFonts w:ascii="Arial" w:hAnsi="Arial"/>
        </w:rPr>
      </w:pPr>
      <w:r w:rsidRPr="00CA689A">
        <w:rPr>
          <w:rFonts w:ascii="Arial" w:hAnsi="Arial"/>
        </w:rPr>
        <w:t xml:space="preserve"> Anlamlı konuşmanın en önemli şartı çok okumaktır. Çağımıza yön veren liderlerin ortak özellikleri, büyük kitaplıklara sahip olmalarının yanında hızlı okuyabilmeleridir. Günümüz liderlerinin hedef kitlesini ikna ed</w:t>
      </w:r>
      <w:r>
        <w:rPr>
          <w:rFonts w:ascii="Arial" w:hAnsi="Arial"/>
        </w:rPr>
        <w:t>ebilmek için çeşitli kurslara (diksiyon, beden dili, imaj</w:t>
      </w:r>
      <w:r w:rsidRPr="00CA689A">
        <w:rPr>
          <w:rFonts w:ascii="Arial" w:hAnsi="Arial"/>
        </w:rPr>
        <w:t>) gittiğini, metin danışmanlarının desteğiyle konuşma metinlerini hazırladıklarını biliyoruz.  Çağımızda artık hiçbir olgu tesadüfe bırakılmamaktadır. Özellikle konuşma metinlerinde, ikna sanatının incelikleri önemle yer bulmaktadır. Liderin</w:t>
      </w:r>
      <w:r>
        <w:rPr>
          <w:rFonts w:ascii="Arial" w:hAnsi="Arial"/>
        </w:rPr>
        <w:t xml:space="preserve"> en önemli vasıflarından biri</w:t>
      </w:r>
      <w:r w:rsidRPr="00CA689A">
        <w:rPr>
          <w:rFonts w:ascii="Arial" w:hAnsi="Arial"/>
        </w:rPr>
        <w:t xml:space="preserve"> gerek kullanacağı sözcüklerle gerekse de dilin s</w:t>
      </w:r>
      <w:r>
        <w:rPr>
          <w:rFonts w:ascii="Arial" w:hAnsi="Arial"/>
        </w:rPr>
        <w:t>öyleyiş kurallarına hâkim olup</w:t>
      </w:r>
      <w:r w:rsidRPr="00CA689A">
        <w:rPr>
          <w:rFonts w:ascii="Arial" w:hAnsi="Arial"/>
        </w:rPr>
        <w:t xml:space="preserve"> hedef kitlesini ikna edebilmesidir. Etkin liderin bir becerisi de doğaçtan</w:t>
      </w:r>
      <w:r>
        <w:rPr>
          <w:rFonts w:ascii="Arial" w:hAnsi="Arial"/>
        </w:rPr>
        <w:t xml:space="preserve"> (spontane) konuşabilmektir.</w:t>
      </w:r>
    </w:p>
    <w:p w:rsidR="004B4BA6" w:rsidRPr="002F2E44" w:rsidRDefault="004B4BA6" w:rsidP="002F2E44">
      <w:pPr>
        <w:spacing w:line="360" w:lineRule="auto"/>
        <w:jc w:val="both"/>
        <w:rPr>
          <w:rFonts w:ascii="Arial" w:hAnsi="Arial"/>
          <w:b/>
        </w:rPr>
      </w:pPr>
      <w:r>
        <w:rPr>
          <w:rFonts w:ascii="Arial" w:hAnsi="Arial"/>
          <w:b/>
        </w:rPr>
        <w:lastRenderedPageBreak/>
        <w:t>d.</w:t>
      </w:r>
      <w:r w:rsidRPr="002F2E44">
        <w:rPr>
          <w:rFonts w:ascii="Arial" w:hAnsi="Arial"/>
          <w:b/>
        </w:rPr>
        <w:t xml:space="preserve">Yazma Ölçeği </w:t>
      </w:r>
    </w:p>
    <w:p w:rsidR="004B4BA6" w:rsidRPr="002F2E44" w:rsidRDefault="004B4BA6" w:rsidP="008C4D34">
      <w:pPr>
        <w:spacing w:line="360" w:lineRule="auto"/>
        <w:ind w:firstLine="708"/>
        <w:jc w:val="both"/>
        <w:rPr>
          <w:rFonts w:ascii="Arial" w:hAnsi="Arial"/>
        </w:rPr>
      </w:pPr>
      <w:r w:rsidRPr="002F2E44">
        <w:rPr>
          <w:rFonts w:ascii="Arial" w:hAnsi="Arial"/>
        </w:rPr>
        <w:t>Temel dil becerileri içerisinde son durak olarak görülen yazma becerisi, dilin kurallarını doğru bir şekilde uygulamayı içerir. Söz</w:t>
      </w:r>
      <w:r>
        <w:rPr>
          <w:rFonts w:ascii="Arial" w:hAnsi="Arial"/>
        </w:rPr>
        <w:t xml:space="preserve"> </w:t>
      </w:r>
      <w:r w:rsidRPr="002F2E44">
        <w:rPr>
          <w:rFonts w:ascii="Arial" w:hAnsi="Arial"/>
        </w:rPr>
        <w:t xml:space="preserve">dizimi, yazım kuralları, noktalama, </w:t>
      </w:r>
      <w:r>
        <w:rPr>
          <w:rFonts w:ascii="Arial" w:hAnsi="Arial"/>
        </w:rPr>
        <w:t>dilbilgisi, doğru sözcük seçimi</w:t>
      </w:r>
      <w:r w:rsidRPr="002F2E44">
        <w:rPr>
          <w:rFonts w:ascii="Arial" w:hAnsi="Arial"/>
        </w:rPr>
        <w:t xml:space="preserve"> vb. unsurları içinde barındırır. O yüzden yabancı dilden bir metni okumak, dinlemek kolay gelirken, o metni çevirmek bizi zorlar. Hatta dilimizden yabancı bir dile metin çevirmek en zoru olarak karşımıza çıkar. </w:t>
      </w:r>
      <w:r w:rsidRPr="00671A6E">
        <w:rPr>
          <w:rFonts w:ascii="Arial" w:hAnsi="Arial"/>
        </w:rPr>
        <w:t>Çünkü</w:t>
      </w:r>
      <w:r w:rsidRPr="00BA0A33">
        <w:rPr>
          <w:rFonts w:ascii="Arial" w:hAnsi="Arial"/>
          <w:color w:val="FF0000"/>
        </w:rPr>
        <w:t xml:space="preserve"> </w:t>
      </w:r>
      <w:r w:rsidRPr="002F2E44">
        <w:rPr>
          <w:rFonts w:ascii="Arial" w:hAnsi="Arial"/>
        </w:rPr>
        <w:t>yazmayı başaran o dili kavramıştır. Çağımıza yön veren liderlere bakıldığında</w:t>
      </w:r>
      <w:r>
        <w:rPr>
          <w:rFonts w:ascii="Arial" w:hAnsi="Arial"/>
        </w:rPr>
        <w:t>,</w:t>
      </w:r>
      <w:r w:rsidRPr="002F2E44">
        <w:rPr>
          <w:rFonts w:ascii="Arial" w:hAnsi="Arial"/>
        </w:rPr>
        <w:t xml:space="preserve"> kendilerini yazı</w:t>
      </w:r>
      <w:r w:rsidR="00671A6E">
        <w:rPr>
          <w:rFonts w:ascii="Arial" w:hAnsi="Arial"/>
        </w:rPr>
        <w:t xml:space="preserve">yla daha iyi ifade ettiklerini, olumlu sözcüklerin </w:t>
      </w:r>
      <w:r w:rsidRPr="002F2E44">
        <w:rPr>
          <w:rFonts w:ascii="Arial" w:hAnsi="Arial"/>
        </w:rPr>
        <w:t>seçimi, şiir dili ve dil estetiği açısından dilin olanaklarını en iyi şekilde kullanab</w:t>
      </w:r>
      <w:r>
        <w:rPr>
          <w:rFonts w:ascii="Arial" w:hAnsi="Arial"/>
        </w:rPr>
        <w:t xml:space="preserve">ildiklerini görürüz. Bunun yanı </w:t>
      </w:r>
      <w:r w:rsidRPr="002F2E44">
        <w:rPr>
          <w:rFonts w:ascii="Arial" w:hAnsi="Arial"/>
        </w:rPr>
        <w:t>sıra liderlerin ana dil</w:t>
      </w:r>
      <w:r>
        <w:rPr>
          <w:rFonts w:ascii="Arial" w:hAnsi="Arial"/>
        </w:rPr>
        <w:t>i</w:t>
      </w:r>
      <w:r w:rsidRPr="002F2E44">
        <w:rPr>
          <w:rFonts w:ascii="Arial" w:hAnsi="Arial"/>
        </w:rPr>
        <w:t xml:space="preserve"> yeterliliğine koşut olmak üzere birden çok dili de etkili kullanabildikleri görülmektedir. </w:t>
      </w:r>
    </w:p>
    <w:p w:rsidR="004B4BA6" w:rsidRPr="002F2E44" w:rsidRDefault="004B4BA6" w:rsidP="002F2E44">
      <w:pPr>
        <w:spacing w:line="360" w:lineRule="auto"/>
        <w:jc w:val="both"/>
        <w:rPr>
          <w:rFonts w:ascii="Arial" w:hAnsi="Arial"/>
          <w:b/>
        </w:rPr>
      </w:pPr>
      <w:r>
        <w:rPr>
          <w:rFonts w:ascii="Arial" w:hAnsi="Arial"/>
          <w:b/>
        </w:rPr>
        <w:t xml:space="preserve">e.Sunma (Beden dili) Ölçeği </w:t>
      </w:r>
      <w:r w:rsidRPr="002F2E44">
        <w:rPr>
          <w:rFonts w:ascii="Arial" w:hAnsi="Arial"/>
          <w:b/>
        </w:rPr>
        <w:t xml:space="preserve"> </w:t>
      </w:r>
    </w:p>
    <w:p w:rsidR="004B4BA6" w:rsidRPr="002F2E44" w:rsidRDefault="004B4BA6" w:rsidP="008C4D34">
      <w:pPr>
        <w:spacing w:line="360" w:lineRule="auto"/>
        <w:ind w:firstLine="708"/>
        <w:jc w:val="both"/>
        <w:rPr>
          <w:rFonts w:ascii="Arial" w:hAnsi="Arial"/>
        </w:rPr>
      </w:pPr>
      <w:r w:rsidRPr="002F2E44">
        <w:rPr>
          <w:rFonts w:ascii="Arial" w:hAnsi="Arial"/>
        </w:rPr>
        <w:t xml:space="preserve">Başarılı liderin beden diliyle de sözsüz mesajlar verdiği </w:t>
      </w:r>
      <w:r>
        <w:rPr>
          <w:rFonts w:ascii="Arial" w:hAnsi="Arial"/>
        </w:rPr>
        <w:t xml:space="preserve">görülür. Bu mesajlar </w:t>
      </w:r>
      <w:r w:rsidRPr="00671A6E">
        <w:rPr>
          <w:rFonts w:ascii="Arial" w:hAnsi="Arial"/>
        </w:rPr>
        <w:t xml:space="preserve">içerisinde </w:t>
      </w:r>
      <w:r w:rsidRPr="002F2E44">
        <w:rPr>
          <w:rFonts w:ascii="Arial" w:hAnsi="Arial"/>
        </w:rPr>
        <w:t xml:space="preserve">kararlılık, cesaret, olgun tavır, nezaket ve çekici-karizmatik görünüş göze çarpar. Gerek giyimlerindeki ölçü-uyum gerekse de özen birçok anlamda liderin etkinliğini ortaya çıkarır. Diğer açıdan dik postür ( duruş ), sağlıklı ve güçlü bir görüntü taşıdığı için lideri hemen fark ettirir. Liderlerin beden dillerini, kullandıkları sözcüklerle uyumla yansıtabilmeleri önemli bir başarı olarak görülür. Savunucu ( kapanmış ) beden dili göstergeleri yerine, açık ve bir nevi mücadeleye davet eden jest ve mimikler, liderin hedef kitlesini ikna etmesinde oldukça öneme sahiptir. Özellikle beden dilinin çatışmalı durumlarda sözcüklerin önünde olduğunu unutmamak gerekir. Hedef kitle, liderini dinlerken onun beden diliyle verdiği mesajları da </w:t>
      </w:r>
      <w:r>
        <w:rPr>
          <w:rFonts w:ascii="Arial" w:hAnsi="Arial"/>
        </w:rPr>
        <w:t>değerlendirmeye alır. Liderinin</w:t>
      </w:r>
      <w:r w:rsidRPr="002F2E44">
        <w:rPr>
          <w:rFonts w:ascii="Arial" w:hAnsi="Arial"/>
        </w:rPr>
        <w:t xml:space="preserve"> ne kadar güçlü, ne kadar davasına inanmış, ne kadar duygularını ortaya koymuş, ne kadar dürüst  vb. </w:t>
      </w:r>
      <w:r w:rsidRPr="00671A6E">
        <w:rPr>
          <w:rFonts w:ascii="Arial" w:hAnsi="Arial"/>
        </w:rPr>
        <w:t>olduğuna ilişkin</w:t>
      </w:r>
      <w:r>
        <w:rPr>
          <w:rFonts w:ascii="Arial" w:hAnsi="Arial"/>
        </w:rPr>
        <w:t xml:space="preserve"> </w:t>
      </w:r>
      <w:r w:rsidRPr="002F2E44">
        <w:rPr>
          <w:rFonts w:ascii="Arial" w:hAnsi="Arial"/>
        </w:rPr>
        <w:t xml:space="preserve">mesajlarını beden dili yoluyla çözümlemeye çalışır. Hedef kitle, liderin sözcükleriyle beden dili arasında bir uyum bulamazsa tercihini beden dilinden yana kullanır. Burada hatırlatılması gereken önemli bir nokta da imaj yönetimi yoluyla giydirilen kumaşın bir yere kadar taşınılabileceğidir. Hamlet’in dediği gibi, “Öz olmayınca söz yükselmiyor göklere.” </w:t>
      </w:r>
    </w:p>
    <w:p w:rsidR="004B4BA6" w:rsidRPr="00DA0B45" w:rsidRDefault="004B4BA6" w:rsidP="005858C0">
      <w:pPr>
        <w:spacing w:line="360" w:lineRule="auto"/>
        <w:jc w:val="both"/>
        <w:outlineLvl w:val="0"/>
        <w:rPr>
          <w:rFonts w:ascii="Arial" w:hAnsi="Arial"/>
          <w:b/>
          <w:sz w:val="24"/>
          <w:szCs w:val="24"/>
        </w:rPr>
      </w:pPr>
      <w:r w:rsidRPr="00DA0B45">
        <w:rPr>
          <w:rFonts w:ascii="Arial" w:hAnsi="Arial"/>
          <w:b/>
          <w:sz w:val="24"/>
          <w:szCs w:val="24"/>
        </w:rPr>
        <w:t xml:space="preserve">ÜST DİL  </w:t>
      </w:r>
    </w:p>
    <w:p w:rsidR="004B4BA6" w:rsidRPr="00CA689A" w:rsidRDefault="004B4BA6" w:rsidP="008C4D34">
      <w:pPr>
        <w:spacing w:line="360" w:lineRule="auto"/>
        <w:ind w:firstLine="708"/>
        <w:jc w:val="both"/>
        <w:rPr>
          <w:rFonts w:ascii="Arial" w:hAnsi="Arial"/>
        </w:rPr>
      </w:pPr>
      <w:r w:rsidRPr="00CA689A">
        <w:rPr>
          <w:rFonts w:ascii="Arial" w:hAnsi="Arial"/>
        </w:rPr>
        <w:t xml:space="preserve">Buraya kadar temel dil becerileri ile liderlik ilişkisi üzerinde durduk. Şimdi ise, liderlik ve dil ilişkisine üst dil açısından değinmeye çalışacağız. </w:t>
      </w:r>
      <w:r>
        <w:rPr>
          <w:rFonts w:ascii="Arial" w:hAnsi="Arial"/>
        </w:rPr>
        <w:t xml:space="preserve">Üst </w:t>
      </w:r>
      <w:r w:rsidRPr="00671A6E">
        <w:rPr>
          <w:rFonts w:ascii="Arial" w:hAnsi="Arial"/>
        </w:rPr>
        <w:t xml:space="preserve">dil, dil becerilerinin tamamını kapsayan ve amacı bilgilendirmekten çok duygulandırmayı ve iknayı içeren bir yapıdır. Bu yapı, şiir dilinde yer bulan ahenk, uyum, armoni, ritm, ses yinelemeleri ve duyguyu kapsar. Bu dil sadece sözcüklerde değil, beden dilinde de aranmalıdır. Çünkü </w:t>
      </w:r>
      <w:r w:rsidRPr="00CA689A">
        <w:rPr>
          <w:rFonts w:ascii="Arial" w:hAnsi="Arial"/>
        </w:rPr>
        <w:t xml:space="preserve">uyum, denge, ölçü vd. özellikler beden dilinde de yer bulur. Şimdi şiir üzerinde durabiliriz: “Şiir, gerek içerik, öz,  gerekse söze dönüştürme, sunuluş açısından özgün, etkilemeye, duygulandırmaya yönelik, </w:t>
      </w:r>
      <w:r w:rsidRPr="00CA689A">
        <w:rPr>
          <w:rFonts w:ascii="Arial" w:hAnsi="Arial"/>
        </w:rPr>
        <w:lastRenderedPageBreak/>
        <w:t>yaratı niteliği taşıyan bir söz sanatı ürünüdür.”(1) Bu tanımın şiir için değil de ikna-hitabet sanatının tanımlanmasını içerdiğini söyleseydik pek yanlış bir değerlendirme yapmamış olurduk. Şiir, yaşamın her anında bulunur: doğa yasalarında, doğum ve ölümde, ağıtta, şarkıda, sevinçte, maçta, törende… Şiir dili, denge açısından sanattan; yoğunluğu açısından felsefeden; kuruluşu açısından da matematikten farksızdır. Yapılan araştırmalar insanın aklından çok duygularıyla davrandığını ortaya koymaktadır ve</w:t>
      </w:r>
      <w:r w:rsidR="00671A6E">
        <w:rPr>
          <w:rFonts w:ascii="Arial" w:hAnsi="Arial"/>
        </w:rPr>
        <w:t xml:space="preserve"> gene ikna-hitabet sanatında karşımıza çıkan en etkili yöntemin duyguların dilini konuşmak olduğunu hatırlatmakta yarar vardır. </w:t>
      </w:r>
      <w:r w:rsidRPr="00CA689A">
        <w:rPr>
          <w:rFonts w:ascii="Arial" w:hAnsi="Arial"/>
        </w:rPr>
        <w:t>Hed</w:t>
      </w:r>
      <w:r>
        <w:rPr>
          <w:rFonts w:ascii="Arial" w:hAnsi="Arial"/>
        </w:rPr>
        <w:t xml:space="preserve">ef kitlenin liderden </w:t>
      </w:r>
      <w:r w:rsidRPr="00671A6E">
        <w:rPr>
          <w:rFonts w:ascii="Arial" w:hAnsi="Arial"/>
        </w:rPr>
        <w:t>beklentisi, aynı dili, aynı duyguları konuşabilmesidir. Bunu başarabilmesi için liderin güçlü, olumlu, ritimli, uyumlu sözcüklere ve buna uygun beden diline sahip olması gerekir. Lider, duygularını saklayan değil, o duyguları yaşayan ve yaşatan</w:t>
      </w:r>
      <w:r w:rsidRPr="00CA689A">
        <w:rPr>
          <w:rFonts w:ascii="Arial" w:hAnsi="Arial"/>
        </w:rPr>
        <w:t xml:space="preserve"> önderdir.  </w:t>
      </w:r>
    </w:p>
    <w:p w:rsidR="004B4BA6" w:rsidRPr="00930B9B" w:rsidRDefault="004B4BA6" w:rsidP="00A44861">
      <w:pPr>
        <w:spacing w:line="360" w:lineRule="auto"/>
        <w:ind w:firstLine="708"/>
        <w:jc w:val="both"/>
        <w:rPr>
          <w:rFonts w:ascii="Arial" w:hAnsi="Arial"/>
          <w:i/>
        </w:rPr>
      </w:pPr>
      <w:r w:rsidRPr="00CA689A">
        <w:rPr>
          <w:rFonts w:ascii="Arial" w:hAnsi="Arial"/>
        </w:rPr>
        <w:t xml:space="preserve">“ </w:t>
      </w:r>
      <w:r w:rsidRPr="00930B9B">
        <w:rPr>
          <w:rFonts w:ascii="Arial" w:hAnsi="Arial"/>
          <w:i/>
        </w:rPr>
        <w:t>Ey Fuzuli muttasıl devran muhaliftir sana</w:t>
      </w:r>
    </w:p>
    <w:p w:rsidR="004B4BA6" w:rsidRPr="00930B9B" w:rsidRDefault="004B4BA6" w:rsidP="00A44861">
      <w:pPr>
        <w:spacing w:line="360" w:lineRule="auto"/>
        <w:ind w:firstLine="708"/>
        <w:jc w:val="both"/>
        <w:rPr>
          <w:rFonts w:ascii="Arial" w:hAnsi="Arial"/>
          <w:i/>
        </w:rPr>
      </w:pPr>
      <w:r w:rsidRPr="00930B9B">
        <w:rPr>
          <w:rFonts w:ascii="Arial" w:hAnsi="Arial"/>
          <w:i/>
        </w:rPr>
        <w:t>Galiba erbab-ı isti’dadı devran istemez.”</w:t>
      </w:r>
    </w:p>
    <w:p w:rsidR="004B4BA6" w:rsidRPr="00CA689A" w:rsidRDefault="00C14457" w:rsidP="00727C08">
      <w:pPr>
        <w:spacing w:line="360" w:lineRule="auto"/>
        <w:ind w:firstLine="708"/>
        <w:jc w:val="both"/>
        <w:rPr>
          <w:rFonts w:ascii="Arial" w:hAnsi="Arial"/>
        </w:rPr>
      </w:pPr>
      <w:r>
        <w:rPr>
          <w:rFonts w:ascii="Arial" w:hAnsi="Arial"/>
        </w:rPr>
        <w:t>Fuzuli’nin bu beyi</w:t>
      </w:r>
      <w:r w:rsidR="004B4BA6" w:rsidRPr="00CA689A">
        <w:rPr>
          <w:rFonts w:ascii="Arial" w:hAnsi="Arial"/>
        </w:rPr>
        <w:t>tinde dile getirdiği gibi şair sözü daima muhaliftir. Çünkü şiirin görevi dönüştürmek ve hayatı güzelleştirmektir. Liderin sözü bundan farksızdır. Lider, şairin kullandığı estetik ve muhalif dönüşüm dilini kullanabildiği ölçütte başarılı olacaktır.  Burada unutulmaması gereken önemli bir ayrıntı da, liderin zekâsını, bilgisini, aklını, şiir sanatının olanaklarıyla hedef kitlesine ulaştırabilmesidir. Sadece duygudan oluşan bir liderlik, kitlelerin yıkımına zemin oluşturacağı gibi liderin de i</w:t>
      </w:r>
      <w:r w:rsidR="004B4BA6">
        <w:rPr>
          <w:rFonts w:ascii="Arial" w:hAnsi="Arial"/>
        </w:rPr>
        <w:t>nandırıcılığını kaybettirir.</w:t>
      </w:r>
      <w:r w:rsidR="004B4BA6" w:rsidRPr="00CA689A">
        <w:rPr>
          <w:rFonts w:ascii="Arial" w:hAnsi="Arial"/>
        </w:rPr>
        <w:t xml:space="preserve"> </w:t>
      </w:r>
    </w:p>
    <w:p w:rsidR="004B4BA6" w:rsidRPr="00727C08" w:rsidRDefault="004B4BA6" w:rsidP="005858C0">
      <w:pPr>
        <w:spacing w:line="360" w:lineRule="auto"/>
        <w:jc w:val="both"/>
        <w:outlineLvl w:val="0"/>
        <w:rPr>
          <w:rFonts w:ascii="Arial" w:hAnsi="Arial"/>
          <w:b/>
          <w:sz w:val="24"/>
          <w:szCs w:val="24"/>
        </w:rPr>
      </w:pPr>
      <w:r>
        <w:rPr>
          <w:rFonts w:ascii="Arial" w:hAnsi="Arial"/>
          <w:b/>
          <w:sz w:val="24"/>
          <w:szCs w:val="24"/>
        </w:rPr>
        <w:t xml:space="preserve">ATATÜRK’ÜN DİL BECERİLERİ </w:t>
      </w:r>
    </w:p>
    <w:p w:rsidR="004B4BA6" w:rsidRPr="002F2E44" w:rsidRDefault="004B4BA6" w:rsidP="002F2E44">
      <w:pPr>
        <w:spacing w:line="360" w:lineRule="auto"/>
        <w:jc w:val="both"/>
        <w:rPr>
          <w:rFonts w:ascii="Arial" w:hAnsi="Arial"/>
          <w:b/>
        </w:rPr>
      </w:pPr>
      <w:r>
        <w:rPr>
          <w:rFonts w:ascii="Arial" w:hAnsi="Arial"/>
          <w:b/>
        </w:rPr>
        <w:t xml:space="preserve">a.Okuma </w:t>
      </w:r>
      <w:r w:rsidRPr="002F2E44">
        <w:rPr>
          <w:rFonts w:ascii="Arial" w:hAnsi="Arial"/>
          <w:b/>
        </w:rPr>
        <w:t xml:space="preserve"> </w:t>
      </w:r>
    </w:p>
    <w:p w:rsidR="004B4BA6" w:rsidRPr="00CA689A" w:rsidRDefault="004B4BA6" w:rsidP="008C4D34">
      <w:pPr>
        <w:spacing w:line="360" w:lineRule="auto"/>
        <w:jc w:val="both"/>
        <w:rPr>
          <w:rFonts w:ascii="Arial" w:hAnsi="Arial"/>
          <w:i/>
          <w:lang w:eastAsia="tr-TR"/>
        </w:rPr>
      </w:pPr>
      <w:r w:rsidRPr="00CA689A">
        <w:rPr>
          <w:rFonts w:ascii="Arial" w:hAnsi="Arial"/>
          <w:i/>
          <w:lang w:eastAsia="tr-TR"/>
        </w:rPr>
        <w:t xml:space="preserve">" Ben çocukluğumda yoksuldum. İki kuruş elime geçince bunun bir kuruşunu kitaba verirdim. Eğer böyle olmasaydı bu yaptıklarımın hiçbirini yapamazdım." </w:t>
      </w:r>
    </w:p>
    <w:p w:rsidR="004B4BA6" w:rsidRPr="00CA689A" w:rsidRDefault="004B4BA6" w:rsidP="008C4D34">
      <w:pPr>
        <w:spacing w:line="360" w:lineRule="auto"/>
        <w:ind w:firstLine="708"/>
        <w:jc w:val="both"/>
        <w:rPr>
          <w:rFonts w:ascii="Arial" w:hAnsi="Arial"/>
          <w:lang w:eastAsia="tr-TR"/>
        </w:rPr>
      </w:pPr>
      <w:r w:rsidRPr="00930B9B">
        <w:rPr>
          <w:rFonts w:ascii="Arial" w:hAnsi="Arial"/>
          <w:lang w:eastAsia="tr-TR"/>
        </w:rPr>
        <w:t>Ne Atatürk’ün kitaplara olan düşkünlüğünü bir iki paragrafta dile getirebilmek ne de okuduğu kitapları burada sayabilmek mümkündür. Bunun en büyük kanıtı Anıtkabir’de yer alan kütüphane bölümüdür. Dikkat edileceği üzere bu bölümde felsefe</w:t>
      </w:r>
      <w:r w:rsidRPr="00CA689A">
        <w:rPr>
          <w:rFonts w:ascii="Arial" w:hAnsi="Arial"/>
          <w:lang w:eastAsia="tr-TR"/>
        </w:rPr>
        <w:t xml:space="preserve">, sosyoloji, tarih, edebiyat vd. binlerce kitap göze çarpar. Yukarıda yer alan tezimizi de güçlendiren bu serbest okuma etkinliği Atatürk’ün yeni Türkiye’yi kurmakta en önemli kılavuzu olmuştur. Atatürk’ün yazınsal metinlere olan düşkünlüğü ise, onun liderlik başarısının altın anahtarı niteliğindedir. </w:t>
      </w:r>
    </w:p>
    <w:p w:rsidR="004B4BA6" w:rsidRPr="00CA689A" w:rsidRDefault="004B4BA6" w:rsidP="002F2E44">
      <w:pPr>
        <w:spacing w:line="360" w:lineRule="auto"/>
        <w:jc w:val="both"/>
        <w:rPr>
          <w:rFonts w:ascii="Arial" w:hAnsi="Arial"/>
          <w:i/>
        </w:rPr>
      </w:pPr>
      <w:r w:rsidRPr="00CA689A">
        <w:rPr>
          <w:rFonts w:ascii="Arial" w:hAnsi="Arial"/>
          <w:i/>
        </w:rPr>
        <w:t xml:space="preserve">“27 Ağustos 1922… Büyük Taarruz'a üç gün kala, Mustafa Kemal, İsmet Paşa, Fevzi Paşa ve Fahrettin Altay karargahta son hazırlıkları tamamlamaktadırlar… Taarruz planı sona erdiğinde, bir milletin kaderini tayin etmekle yükümlü olan paşalar gergin ve yorgundurlar… </w:t>
      </w:r>
      <w:r w:rsidRPr="00CA689A">
        <w:rPr>
          <w:rFonts w:ascii="Arial" w:hAnsi="Arial"/>
          <w:i/>
        </w:rPr>
        <w:lastRenderedPageBreak/>
        <w:t>Ertesi sabah saat üçte buluşmak üzere toplantıya beş-altı saat ara verilir… Tekrar buluştuklarında Mustafa Kemal traşlı ve son derece dinç bir görünümle aralarına katılır… Herkes konuşmanın yine taarruz planı ile başlayacağını düşünürken Mustafa Kemal söze başlar: "Gece Reşat Nuri Bey'in Çalıkuşu romanını okumaya başladım. Çok beğendim. İhmal edilmiş Anadolu'yu ve genç bir hanım öğretmenin yaşadığı zorlukları ne güzel anlatmış. Bitirince, size de vereceğim." (2)</w:t>
      </w:r>
    </w:p>
    <w:p w:rsidR="004B4BA6" w:rsidRPr="00CA689A" w:rsidRDefault="004B4BA6" w:rsidP="008C4D34">
      <w:pPr>
        <w:spacing w:line="360" w:lineRule="auto"/>
        <w:ind w:firstLine="708"/>
        <w:jc w:val="both"/>
        <w:rPr>
          <w:rFonts w:ascii="Arial" w:hAnsi="Arial"/>
          <w:lang w:eastAsia="tr-TR"/>
        </w:rPr>
      </w:pPr>
      <w:r w:rsidRPr="00CA689A">
        <w:rPr>
          <w:rFonts w:ascii="Arial" w:hAnsi="Arial"/>
        </w:rPr>
        <w:t xml:space="preserve">Yukarıdaki alıntı, Atatürk’ün gerçek yaşamından bir kesittir. Dikkat edileceği üzere, Büyük </w:t>
      </w:r>
      <w:r w:rsidRPr="00930B9B">
        <w:rPr>
          <w:rFonts w:ascii="Arial" w:hAnsi="Arial"/>
        </w:rPr>
        <w:t>Taarruz’un arifesinde roman okuyan bir komutan vardır!</w:t>
      </w:r>
      <w:r w:rsidRPr="00CA689A">
        <w:rPr>
          <w:rFonts w:ascii="Arial" w:hAnsi="Arial"/>
        </w:rPr>
        <w:t xml:space="preserve"> Okuma bahsinde ele aldığımız gibi okuma yoluyla yaratıcılık ve hayal gücünün geliştiğini belirtmiştik. Atatürk’ün en önemli özelliklerinden birisi de yaratıcı fikirler ortaya koyabilmesidir. Bunu hem askerlik yaşamında hem de devlet yönetiminde defalarca kanıtlamıştır. Atatürk’ün okuduğu yazınsal metinlerin onun ileriye dönük hedeflerine ulaşmasında önemli bir basamak olduğu gözlerden kaçmamalıdır. Diğer bir taraftan da Atatürk’ün okuduğu alanların ( Fen / Sosyal ) zenginliği, onun beyninin her iki lobunu da geliştirip birlikte kullanabilmesine ve olaylara daha bütüncül bir bakış açısıyla yaklaşabilmesine zemin hazırlamış olmalıdır. </w:t>
      </w:r>
    </w:p>
    <w:p w:rsidR="004B4BA6" w:rsidRPr="002F2E44" w:rsidRDefault="004B4BA6" w:rsidP="002F2E44">
      <w:pPr>
        <w:spacing w:line="360" w:lineRule="auto"/>
        <w:jc w:val="both"/>
        <w:rPr>
          <w:rFonts w:ascii="Arial" w:hAnsi="Arial"/>
          <w:b/>
        </w:rPr>
      </w:pPr>
      <w:r>
        <w:rPr>
          <w:rFonts w:ascii="Arial" w:hAnsi="Arial"/>
          <w:b/>
        </w:rPr>
        <w:t xml:space="preserve">b.Dinleme </w:t>
      </w:r>
      <w:r w:rsidRPr="002F2E44">
        <w:rPr>
          <w:rFonts w:ascii="Arial" w:hAnsi="Arial"/>
          <w:b/>
        </w:rPr>
        <w:t xml:space="preserve"> </w:t>
      </w:r>
    </w:p>
    <w:p w:rsidR="004B4BA6" w:rsidRPr="00CA689A" w:rsidRDefault="004B4BA6" w:rsidP="008C4D34">
      <w:pPr>
        <w:spacing w:line="360" w:lineRule="auto"/>
        <w:ind w:firstLine="708"/>
        <w:jc w:val="both"/>
        <w:rPr>
          <w:rFonts w:ascii="Arial" w:hAnsi="Arial"/>
        </w:rPr>
      </w:pPr>
      <w:r w:rsidRPr="00CA689A">
        <w:rPr>
          <w:rFonts w:ascii="Arial" w:hAnsi="Arial"/>
        </w:rPr>
        <w:t>Atatürk’ün dinleme becerisi ve iletişimi üzerinde durduğumuzda, gene önemli bulgular</w:t>
      </w:r>
      <w:r>
        <w:rPr>
          <w:rFonts w:ascii="Arial" w:hAnsi="Arial"/>
        </w:rPr>
        <w:t xml:space="preserve"> elde ederiz. Bunlar </w:t>
      </w:r>
      <w:r w:rsidRPr="00930B9B">
        <w:rPr>
          <w:rFonts w:ascii="Arial" w:hAnsi="Arial"/>
        </w:rPr>
        <w:t xml:space="preserve">içerisinde </w:t>
      </w:r>
      <w:r w:rsidRPr="00CA689A">
        <w:rPr>
          <w:rFonts w:ascii="Arial" w:hAnsi="Arial"/>
        </w:rPr>
        <w:t>bilim, sanat, siyaset dünyasından insanlarla bir araya gelip onlardan görüşler alması,</w:t>
      </w:r>
      <w:r w:rsidR="00930B9B">
        <w:rPr>
          <w:rFonts w:ascii="Arial" w:hAnsi="Arial"/>
        </w:rPr>
        <w:t xml:space="preserve"> her zaman nazik üslubunu koruması,</w:t>
      </w:r>
      <w:r w:rsidRPr="00CA689A">
        <w:rPr>
          <w:rFonts w:ascii="Arial" w:hAnsi="Arial"/>
        </w:rPr>
        <w:t xml:space="preserve"> halktan birisiyle karşılaştığında onu dinlemesi, çocukla çocuk, öğrenciyle öğrenci olmasını örneklendirebiliriz. Atatürk’ün bu etkin </w:t>
      </w:r>
      <w:r w:rsidRPr="00930B9B">
        <w:rPr>
          <w:rFonts w:ascii="Arial" w:hAnsi="Arial"/>
        </w:rPr>
        <w:t>dinleme becerisi, onun halkını anlamasını ve</w:t>
      </w:r>
      <w:r w:rsidRPr="00CA689A">
        <w:rPr>
          <w:rFonts w:ascii="Arial" w:hAnsi="Arial"/>
        </w:rPr>
        <w:t xml:space="preserve"> ebedi bir önder olarak halkının gönlünü fethetmesini sağlamıştır. </w:t>
      </w:r>
    </w:p>
    <w:p w:rsidR="004B4BA6" w:rsidRPr="00CA689A" w:rsidRDefault="004B4BA6" w:rsidP="002F2E44">
      <w:pPr>
        <w:spacing w:line="360" w:lineRule="auto"/>
        <w:jc w:val="both"/>
        <w:rPr>
          <w:rFonts w:ascii="Arial" w:hAnsi="Arial"/>
          <w:i/>
        </w:rPr>
      </w:pPr>
      <w:r w:rsidRPr="00CA689A">
        <w:rPr>
          <w:rFonts w:ascii="Arial" w:hAnsi="Arial"/>
          <w:i/>
        </w:rPr>
        <w:t>“Bu memleketin topraklarında kanlarını döken kahramanlar! Burada, dost bir vatanın toprağındasınız. Huzur ve sükûn içinde uyuyunuz. Sizler, Mehmetçiklerle yan yana koyun koyunasınız. Uzak diyarlardan evlatlarını harbe gönderen analar! Gözyaşlarınızı dindiriniz. Evlatlarınız bizim bağrımızdadır. Huzur içindedirler ve rahat uyuyacaklardır. Onlar bu topraklarda canlarını verdikten sonra, artık bizim evlatlarımız olmuşlardır.”</w:t>
      </w:r>
    </w:p>
    <w:p w:rsidR="004B4BA6" w:rsidRPr="00CA689A" w:rsidRDefault="004B4BA6" w:rsidP="008C4D34">
      <w:pPr>
        <w:spacing w:line="360" w:lineRule="auto"/>
        <w:ind w:firstLine="708"/>
        <w:jc w:val="both"/>
        <w:rPr>
          <w:rFonts w:ascii="Arial" w:hAnsi="Arial"/>
        </w:rPr>
      </w:pPr>
      <w:r w:rsidRPr="00CA689A">
        <w:rPr>
          <w:rFonts w:ascii="Arial" w:hAnsi="Arial"/>
        </w:rPr>
        <w:t xml:space="preserve">Yukarıdaki mektup ise, Atatürk’ün empatik yaklaşımının en önemli göstergesidir. Dünya tarihinde çok az sayıda lider bu iletişim becerisine ve olgunluğa sahip olabilmiştir. </w:t>
      </w:r>
    </w:p>
    <w:p w:rsidR="004B4BA6" w:rsidRPr="002F2E44" w:rsidRDefault="004B4BA6" w:rsidP="002F2E44">
      <w:pPr>
        <w:spacing w:line="360" w:lineRule="auto"/>
        <w:jc w:val="both"/>
        <w:rPr>
          <w:rFonts w:ascii="Arial" w:hAnsi="Arial"/>
          <w:b/>
        </w:rPr>
      </w:pPr>
      <w:r>
        <w:rPr>
          <w:rFonts w:ascii="Arial" w:hAnsi="Arial"/>
          <w:b/>
        </w:rPr>
        <w:t xml:space="preserve">c.Konuşma </w:t>
      </w:r>
    </w:p>
    <w:p w:rsidR="004B4BA6" w:rsidRPr="00CA689A" w:rsidRDefault="004B4BA6" w:rsidP="008C4D34">
      <w:pPr>
        <w:spacing w:line="360" w:lineRule="auto"/>
        <w:ind w:firstLine="708"/>
        <w:jc w:val="both"/>
        <w:rPr>
          <w:rFonts w:ascii="Arial" w:hAnsi="Arial"/>
        </w:rPr>
      </w:pPr>
      <w:r w:rsidRPr="00CA689A">
        <w:rPr>
          <w:rFonts w:ascii="Arial" w:hAnsi="Arial"/>
        </w:rPr>
        <w:t xml:space="preserve">Atatürk’ün konuşma becerisi üzerine arşiv kayıtları sınırlıdır. Bu kayıtlara internet ortamından erişildiğinde, Atatürk’ün sözcükleri güzel kullandığı ( belagat ), nazik bir üslubunun olduğu, eee, ııı, şey vd. anlatımı bozan gereksiz ses ve sözcüklere yer vermediği, </w:t>
      </w:r>
      <w:r w:rsidRPr="00CA689A">
        <w:rPr>
          <w:rFonts w:ascii="Arial" w:hAnsi="Arial"/>
        </w:rPr>
        <w:lastRenderedPageBreak/>
        <w:t>akıcı olduğu kadar doğru tonlama ve vurguları kullandığını işitebilmekteyiz. 10. Yıl Nutku’nda ise, Atatürk’ün hitabet yeteneğinin, azim ve kararlılığın ne kadar etkileyici olduğunu görebiliriz. Ayrıca, Atatürk’ün konuşmalarından Osmanlıcaya da hâkim olduğu söylenebilir.  Diğer taraftan Atatürk’ü tanıyan ve konuşması hakkında bilgiler veren yakın arkadaşlarının anılarına baş</w:t>
      </w:r>
      <w:r>
        <w:rPr>
          <w:rFonts w:ascii="Arial" w:hAnsi="Arial"/>
        </w:rPr>
        <w:t>vurulduğunda</w:t>
      </w:r>
      <w:r w:rsidRPr="00CA689A">
        <w:rPr>
          <w:rFonts w:ascii="Arial" w:hAnsi="Arial"/>
        </w:rPr>
        <w:t xml:space="preserve"> da aynı değerlendirmelerin yapıldığı dikkatlerden kaçmayacaktır.  Atatürk’ün ikna ve hitabet sanatındaki ustalığına aşağıda “Üst Dil” bölümünde daha kapsamlı olarak yer verilecektir. </w:t>
      </w:r>
    </w:p>
    <w:p w:rsidR="004B4BA6" w:rsidRPr="002F2E44" w:rsidRDefault="004B4BA6" w:rsidP="002F2E44">
      <w:pPr>
        <w:spacing w:line="360" w:lineRule="auto"/>
        <w:jc w:val="both"/>
        <w:rPr>
          <w:rFonts w:ascii="Arial" w:hAnsi="Arial"/>
          <w:b/>
        </w:rPr>
      </w:pPr>
      <w:r>
        <w:rPr>
          <w:rFonts w:ascii="Arial" w:hAnsi="Arial"/>
          <w:b/>
        </w:rPr>
        <w:t xml:space="preserve">d.Yazma </w:t>
      </w:r>
    </w:p>
    <w:p w:rsidR="004B4BA6" w:rsidRPr="00CA689A" w:rsidRDefault="004B4BA6" w:rsidP="008C4D34">
      <w:pPr>
        <w:spacing w:line="360" w:lineRule="auto"/>
        <w:ind w:firstLine="708"/>
        <w:jc w:val="both"/>
        <w:rPr>
          <w:rFonts w:ascii="Arial" w:hAnsi="Arial"/>
        </w:rPr>
      </w:pPr>
      <w:r w:rsidRPr="00CA689A">
        <w:rPr>
          <w:rFonts w:ascii="Arial" w:hAnsi="Arial"/>
        </w:rPr>
        <w:t>Yazma becerisinin son durak olduğunu belirtmiştik. Etkili yazmanın ön koşul</w:t>
      </w:r>
      <w:r>
        <w:rPr>
          <w:rFonts w:ascii="Arial" w:hAnsi="Arial"/>
        </w:rPr>
        <w:t>u</w:t>
      </w:r>
      <w:r w:rsidRPr="00CA689A">
        <w:rPr>
          <w:rFonts w:ascii="Arial" w:hAnsi="Arial"/>
        </w:rPr>
        <w:t xml:space="preserve"> çok okumaktır. Diğer taraftan da iyi b</w:t>
      </w:r>
      <w:r>
        <w:rPr>
          <w:rFonts w:ascii="Arial" w:hAnsi="Arial"/>
        </w:rPr>
        <w:t xml:space="preserve">ir metin oluşturabilmek için </w:t>
      </w:r>
      <w:r w:rsidRPr="00CA689A">
        <w:rPr>
          <w:rFonts w:ascii="Arial" w:hAnsi="Arial"/>
        </w:rPr>
        <w:t xml:space="preserve">sürekli yazmak gerekmektedir. Atatürk’ün </w:t>
      </w:r>
      <w:r w:rsidRPr="00930B9B">
        <w:rPr>
          <w:rFonts w:ascii="Arial" w:hAnsi="Arial"/>
          <w:i/>
        </w:rPr>
        <w:t>Nutuk</w:t>
      </w:r>
      <w:r w:rsidRPr="00930B9B">
        <w:rPr>
          <w:rFonts w:ascii="Arial" w:hAnsi="Arial"/>
        </w:rPr>
        <w:t>’u</w:t>
      </w:r>
      <w:r w:rsidRPr="00CA689A">
        <w:rPr>
          <w:rFonts w:ascii="Arial" w:hAnsi="Arial"/>
        </w:rPr>
        <w:t xml:space="preserve"> bizim için en önemli kanıt niteliği taşımaktadır. Kaç devlet adamı görevdeyken duygu ve düşüncelerini </w:t>
      </w:r>
      <w:r>
        <w:rPr>
          <w:rFonts w:ascii="Arial" w:hAnsi="Arial"/>
        </w:rPr>
        <w:t>yazarak anlatabilmiştir?</w:t>
      </w:r>
      <w:r w:rsidRPr="00CA689A">
        <w:rPr>
          <w:rFonts w:ascii="Arial" w:hAnsi="Arial"/>
        </w:rPr>
        <w:t xml:space="preserve"> Atatürk’ün liderlik başarısını anlamak istediğimizde onun yazıları bize yol gösterici olmaktadır. Örnek verecek olursak: Nutuk, 10. Yıl Nutku, Özdeyişler, Matematik terimlerinin Türkçeleştirilmesi, Türk tiyatro metinlerindeki dramaturgluk,  Yazı devrimi …</w:t>
      </w:r>
      <w:r w:rsidR="00930B9B">
        <w:rPr>
          <w:rFonts w:ascii="Arial" w:hAnsi="Arial"/>
        </w:rPr>
        <w:t>Bu satırların yazarını oldukça etkile</w:t>
      </w:r>
      <w:r w:rsidR="00743E8D">
        <w:rPr>
          <w:rFonts w:ascii="Arial" w:hAnsi="Arial"/>
        </w:rPr>
        <w:t>yen diğer bir dil hakimiyeti de, Anıtkabir’de sergilenen Karacaoğlan’a ait, silinmiş( veya tahrip olmuş ) bir dizenin Atatürk tarafından yazılarak tamamlanmasıdır.</w:t>
      </w:r>
      <w:r w:rsidRPr="00CA689A">
        <w:rPr>
          <w:rFonts w:ascii="Arial" w:hAnsi="Arial"/>
        </w:rPr>
        <w:t xml:space="preserve"> </w:t>
      </w:r>
    </w:p>
    <w:p w:rsidR="004B4BA6" w:rsidRPr="00CA689A" w:rsidRDefault="004B4BA6" w:rsidP="002F2E44">
      <w:pPr>
        <w:spacing w:line="360" w:lineRule="auto"/>
        <w:jc w:val="both"/>
        <w:rPr>
          <w:rFonts w:ascii="Arial" w:hAnsi="Arial"/>
          <w:i/>
        </w:rPr>
      </w:pPr>
      <w:r w:rsidRPr="00CA689A">
        <w:rPr>
          <w:rFonts w:ascii="Arial" w:hAnsi="Arial"/>
          <w:i/>
        </w:rPr>
        <w:t>“(… )On beş yıldan beri, giriştiğimiz işlerde muvaffakiyet vadeden çok sözlerimi işittin. Bahtiyarım ki, bu sözlerimin hiçbirinde milletimin hakkımdaki itimadını sarsacak bir isabetsizliğe uğramadım. Bugün, aynı iman ve katiyetle söylüyorum ki, millî ülküye, tam bir bütünlükle yürümekte olan Türk milletinin büyük millet olduğunu, bütün medenî âlem az zamanda bir kere daha tanıyacaktır. Asla şüphem yoktur ki, Türklüğün unutulmuş büyük medenî vasfı ve büyük medenî kabiliyeti, bundan sonraki inkişafı ile, atinin yüksek medeniyet ufkundan yeni bir güneş gibi doğacaktır.(…)”</w:t>
      </w:r>
    </w:p>
    <w:p w:rsidR="004B4BA6" w:rsidRPr="00CA689A" w:rsidRDefault="004B4BA6" w:rsidP="008C4D34">
      <w:pPr>
        <w:spacing w:line="360" w:lineRule="auto"/>
        <w:ind w:firstLine="708"/>
        <w:jc w:val="both"/>
        <w:rPr>
          <w:rFonts w:ascii="Arial" w:hAnsi="Arial"/>
        </w:rPr>
      </w:pPr>
      <w:r w:rsidRPr="00CA689A">
        <w:rPr>
          <w:rFonts w:ascii="Arial" w:hAnsi="Arial"/>
        </w:rPr>
        <w:t xml:space="preserve">10. Yıl Nutku’ndan alınan bu paragraf, adeta bir edebiyatçının elinden çıkmış gibidir. Dikkat edileceği gibi sözcükler hem anlam hem de söz dizimi açısından uygun bir şekilde sıralanmış ve büyük bir ahenkle anlatım bütünlüğü sağlanmıştır. Atatürk’ün yazdığı her metinde bu hassasiyeti görmek mümkündür. </w:t>
      </w:r>
    </w:p>
    <w:p w:rsidR="004B4BA6" w:rsidRPr="00DA0B45" w:rsidRDefault="004B4BA6" w:rsidP="002F2E44">
      <w:pPr>
        <w:spacing w:line="360" w:lineRule="auto"/>
        <w:jc w:val="both"/>
        <w:rPr>
          <w:rFonts w:ascii="Arial" w:hAnsi="Arial"/>
          <w:b/>
        </w:rPr>
      </w:pPr>
      <w:r>
        <w:rPr>
          <w:rFonts w:ascii="Arial" w:hAnsi="Arial"/>
          <w:b/>
        </w:rPr>
        <w:t xml:space="preserve">e.Sunma ( Beden Dili ) </w:t>
      </w:r>
      <w:r w:rsidRPr="00DA0B45">
        <w:rPr>
          <w:rFonts w:ascii="Arial" w:hAnsi="Arial"/>
          <w:b/>
        </w:rPr>
        <w:t xml:space="preserve"> </w:t>
      </w:r>
    </w:p>
    <w:p w:rsidR="004B4BA6" w:rsidRPr="00CA689A" w:rsidRDefault="004B4BA6" w:rsidP="008C4D34">
      <w:pPr>
        <w:spacing w:line="360" w:lineRule="auto"/>
        <w:ind w:firstLine="708"/>
        <w:jc w:val="both"/>
        <w:rPr>
          <w:rFonts w:ascii="Arial" w:hAnsi="Arial"/>
        </w:rPr>
      </w:pPr>
      <w:r w:rsidRPr="00CA689A">
        <w:rPr>
          <w:rFonts w:ascii="Arial" w:hAnsi="Arial"/>
        </w:rPr>
        <w:t>Atatürk’ün gerek arşiv kayıtlarında yer alan görüntüleri gerekse de fotoğrafları incelendiğinde önemli bulgular elde</w:t>
      </w:r>
      <w:r>
        <w:rPr>
          <w:rFonts w:ascii="Arial" w:hAnsi="Arial"/>
        </w:rPr>
        <w:t xml:space="preserve"> etmekteyiz. Bunlar, </w:t>
      </w:r>
      <w:r w:rsidRPr="0050658A">
        <w:rPr>
          <w:rFonts w:ascii="Arial" w:hAnsi="Arial"/>
        </w:rPr>
        <w:t xml:space="preserve">sırasıyla cesaret, kararlı bakış, olgun ve vakur bir tavır,  karizmatik duruş, bakımlı ve sağlıklı bir vücut, dengeli bir duruş ( </w:t>
      </w:r>
      <w:r w:rsidR="0050658A">
        <w:rPr>
          <w:rFonts w:ascii="Arial" w:hAnsi="Arial"/>
        </w:rPr>
        <w:t xml:space="preserve">yere </w:t>
      </w:r>
      <w:r w:rsidRPr="0050658A">
        <w:rPr>
          <w:rFonts w:ascii="Arial" w:hAnsi="Arial"/>
        </w:rPr>
        <w:t>dik ve doksan derece ), yere sağlam basan - tiyatro diliyle</w:t>
      </w:r>
      <w:r w:rsidR="0050658A">
        <w:rPr>
          <w:rFonts w:ascii="Arial" w:hAnsi="Arial"/>
        </w:rPr>
        <w:t>,</w:t>
      </w:r>
      <w:r w:rsidRPr="0050658A">
        <w:rPr>
          <w:rFonts w:ascii="Arial" w:hAnsi="Arial"/>
        </w:rPr>
        <w:t xml:space="preserve"> sahneyi dolduran-, tüm resimlerinde odak</w:t>
      </w:r>
      <w:r w:rsidRPr="00CA689A">
        <w:rPr>
          <w:rFonts w:ascii="Arial" w:hAnsi="Arial"/>
        </w:rPr>
        <w:t xml:space="preserve"> olan, temiz ve uyumlu giyim tarzı, uygun aksesuar vb. beden dili mesajları göze </w:t>
      </w:r>
      <w:r w:rsidRPr="00CA689A">
        <w:rPr>
          <w:rFonts w:ascii="Arial" w:hAnsi="Arial"/>
        </w:rPr>
        <w:lastRenderedPageBreak/>
        <w:t xml:space="preserve">çarpmaktadır.  Gerek poz verirken gerekse de doğal çekilmiş fotoğraflarında daima baskın bir beden dili dikkati çekmektedir. Atatürk’te, savunucu ( kapanmış ) beden dili göstergeleri yerine, açık jest ve mimiklerin etkin olarak kullanıldığı gözlemlenebilmektedir. Bütün bunların yanında Atatürk’ün, </w:t>
      </w:r>
      <w:r w:rsidRPr="0050658A">
        <w:rPr>
          <w:rFonts w:ascii="Arial" w:hAnsi="Arial"/>
        </w:rPr>
        <w:t>dönemindeki y</w:t>
      </w:r>
      <w:r w:rsidRPr="00CA689A">
        <w:rPr>
          <w:rFonts w:ascii="Arial" w:hAnsi="Arial"/>
        </w:rPr>
        <w:t xml:space="preserve">erli-yabancı liderlere oranla daha baskın ve etkileyici bir beden diline sahip olduğu kabul edilebilir.  </w:t>
      </w:r>
    </w:p>
    <w:p w:rsidR="004B4BA6" w:rsidRDefault="004B4BA6" w:rsidP="002F2E44">
      <w:pPr>
        <w:spacing w:line="360" w:lineRule="auto"/>
        <w:jc w:val="both"/>
        <w:rPr>
          <w:rFonts w:ascii="Arial" w:hAnsi="Arial"/>
          <w:b/>
          <w:sz w:val="24"/>
          <w:szCs w:val="24"/>
        </w:rPr>
      </w:pPr>
    </w:p>
    <w:p w:rsidR="004B4BA6" w:rsidRPr="00DA0B45" w:rsidRDefault="004B4BA6" w:rsidP="005858C0">
      <w:pPr>
        <w:spacing w:line="360" w:lineRule="auto"/>
        <w:jc w:val="both"/>
        <w:outlineLvl w:val="0"/>
        <w:rPr>
          <w:rFonts w:ascii="Arial" w:hAnsi="Arial"/>
          <w:b/>
          <w:sz w:val="24"/>
          <w:szCs w:val="24"/>
        </w:rPr>
      </w:pPr>
      <w:r>
        <w:rPr>
          <w:rFonts w:ascii="Arial" w:hAnsi="Arial"/>
          <w:b/>
          <w:sz w:val="24"/>
          <w:szCs w:val="24"/>
        </w:rPr>
        <w:t>ATATÜRK’TE ÜST DİL VE LİDERLİK</w:t>
      </w:r>
    </w:p>
    <w:p w:rsidR="004B4BA6" w:rsidRDefault="004B4BA6" w:rsidP="008C4D34">
      <w:pPr>
        <w:spacing w:line="360" w:lineRule="auto"/>
        <w:ind w:firstLine="708"/>
        <w:jc w:val="both"/>
        <w:rPr>
          <w:rFonts w:ascii="Arial" w:hAnsi="Arial"/>
        </w:rPr>
      </w:pPr>
      <w:r>
        <w:rPr>
          <w:rFonts w:ascii="Arial" w:hAnsi="Arial"/>
        </w:rPr>
        <w:t xml:space="preserve">Üst dil </w:t>
      </w:r>
      <w:r w:rsidRPr="0050658A">
        <w:rPr>
          <w:rFonts w:ascii="Arial" w:hAnsi="Arial"/>
        </w:rPr>
        <w:t>bahsinde, üst dilin</w:t>
      </w:r>
      <w:r>
        <w:rPr>
          <w:rFonts w:ascii="Arial" w:hAnsi="Arial"/>
        </w:rPr>
        <w:t xml:space="preserve"> </w:t>
      </w:r>
      <w:r w:rsidRPr="00CA689A">
        <w:rPr>
          <w:rFonts w:ascii="Arial" w:hAnsi="Arial"/>
        </w:rPr>
        <w:t xml:space="preserve">şiir diliyle arasındaki bağlantıya değinmiştik. Üst dil, dil </w:t>
      </w:r>
      <w:r w:rsidRPr="0050658A">
        <w:rPr>
          <w:rFonts w:ascii="Arial" w:hAnsi="Arial"/>
        </w:rPr>
        <w:t>becerilerinin en üst basamağı olduğu kadar, insanı etkileme sanatlarının (ikna-hitabet) da</w:t>
      </w:r>
      <w:r w:rsidRPr="00CA689A">
        <w:rPr>
          <w:rFonts w:ascii="Arial" w:hAnsi="Arial"/>
        </w:rPr>
        <w:t xml:space="preserve"> biricik nesnesidir. İkna stratejileri daha çok akılcılık içerirken, hitabet teknikleri de duygulanımı ve artistik bir beceriyi içerir. İkna ve hitabetin ortak yönü söz konusu edildiğinde ise karşımıza gene üst dil çıkacaktır. </w:t>
      </w:r>
      <w:r w:rsidRPr="0050658A">
        <w:rPr>
          <w:rFonts w:ascii="Arial" w:hAnsi="Arial"/>
        </w:rPr>
        <w:t>Üst dil</w:t>
      </w:r>
      <w:r w:rsidR="00C81897">
        <w:rPr>
          <w:rFonts w:ascii="Arial" w:hAnsi="Arial"/>
        </w:rPr>
        <w:t>in amacı</w:t>
      </w:r>
      <w:r w:rsidRPr="0050658A">
        <w:rPr>
          <w:rFonts w:ascii="Arial" w:hAnsi="Arial"/>
        </w:rPr>
        <w:t>; uyum, ahenk, denge, ritim, ölçü gibi dil esteti</w:t>
      </w:r>
      <w:r w:rsidR="0050658A">
        <w:rPr>
          <w:rFonts w:ascii="Arial" w:hAnsi="Arial"/>
        </w:rPr>
        <w:t xml:space="preserve">ğini </w:t>
      </w:r>
      <w:r w:rsidR="00C81897">
        <w:rPr>
          <w:rFonts w:ascii="Arial" w:hAnsi="Arial"/>
        </w:rPr>
        <w:t>içine almak,</w:t>
      </w:r>
      <w:r w:rsidR="0050658A">
        <w:rPr>
          <w:rFonts w:ascii="Arial" w:hAnsi="Arial"/>
        </w:rPr>
        <w:t xml:space="preserve"> </w:t>
      </w:r>
      <w:r w:rsidRPr="0050658A">
        <w:rPr>
          <w:rFonts w:ascii="Arial" w:hAnsi="Arial"/>
        </w:rPr>
        <w:t>bilgi vermekten çok duygulandırmak ve bu yolla hedef kitleyi ikna etmek olduğuna göre,</w:t>
      </w:r>
      <w:r w:rsidRPr="00CA689A">
        <w:rPr>
          <w:rFonts w:ascii="Arial" w:hAnsi="Arial"/>
        </w:rPr>
        <w:t xml:space="preserve"> Os</w:t>
      </w:r>
      <w:r>
        <w:rPr>
          <w:rFonts w:ascii="Arial" w:hAnsi="Arial"/>
        </w:rPr>
        <w:t xml:space="preserve">manlı İmparatorluğu’ndan günümüze </w:t>
      </w:r>
      <w:r w:rsidRPr="00CA689A">
        <w:rPr>
          <w:rFonts w:ascii="Arial" w:hAnsi="Arial"/>
        </w:rPr>
        <w:t>bu dile hâkim</w:t>
      </w:r>
      <w:r>
        <w:rPr>
          <w:rFonts w:ascii="Arial" w:hAnsi="Arial"/>
        </w:rPr>
        <w:t xml:space="preserve"> olabilen liderlerimizi</w:t>
      </w:r>
      <w:r w:rsidRPr="00CA689A">
        <w:rPr>
          <w:rFonts w:ascii="Arial" w:hAnsi="Arial"/>
        </w:rPr>
        <w:t xml:space="preserve"> kısaca hatırla</w:t>
      </w:r>
      <w:r>
        <w:rPr>
          <w:rFonts w:ascii="Arial" w:hAnsi="Arial"/>
        </w:rPr>
        <w:t>t</w:t>
      </w:r>
      <w:r w:rsidRPr="00CA689A">
        <w:rPr>
          <w:rFonts w:ascii="Arial" w:hAnsi="Arial"/>
        </w:rPr>
        <w:t xml:space="preserve">makta yarar bulunmaktadır. </w:t>
      </w:r>
    </w:p>
    <w:p w:rsidR="004B4BA6" w:rsidRPr="00CA689A" w:rsidRDefault="004B4BA6" w:rsidP="008C4D34">
      <w:pPr>
        <w:spacing w:line="360" w:lineRule="auto"/>
        <w:ind w:firstLine="708"/>
        <w:jc w:val="both"/>
        <w:rPr>
          <w:rFonts w:ascii="Arial" w:hAnsi="Arial"/>
        </w:rPr>
      </w:pPr>
      <w:r w:rsidRPr="00C81897">
        <w:rPr>
          <w:rFonts w:ascii="Arial" w:hAnsi="Arial"/>
        </w:rPr>
        <w:t>Divan sahibi (Muhibbi Divanı)  Muhteşem Süleyman,  Avni mahlasıyla şiirler yazan Fatih Sultan Mehmet, İlhami mahlasıyla şiirler yazan III. Selim, edebiyat ve şiire düşkünlüğüyle bilinen II. Mahmut, Muradi mahlasıyla şiirler yazan IV. Murat  gibi padişahlar, dikkat edileceği üzere, Osmanlı İmparatorluğu’nun en güçlü en ses getirici liderleridir. Aynı yaklaşımla çağımız liderlerine bakıldığında; şarkı söyleyen, şiir okuyan, şiir yazan, başbakan ve cumhurbaşkanlarının bulundukları döneme liderlik tarzlarıyla damga vurdukları görülecektir. Peki, Atatürk’ün şiir sanatına olan</w:t>
      </w:r>
      <w:r w:rsidRPr="00CA689A">
        <w:rPr>
          <w:rFonts w:ascii="Arial" w:hAnsi="Arial"/>
        </w:rPr>
        <w:t xml:space="preserve"> yakınlığı nedir? Atatürk’ün şiir yazdığını biliyoruz. Bunun yanında Tevfik Fikret ve Namık Kemal gibi şairlerden etki</w:t>
      </w:r>
      <w:r>
        <w:rPr>
          <w:rFonts w:ascii="Arial" w:hAnsi="Arial"/>
        </w:rPr>
        <w:t xml:space="preserve">lendiğini de kendi ifadelerinden </w:t>
      </w:r>
      <w:r w:rsidRPr="00CA689A">
        <w:rPr>
          <w:rFonts w:ascii="Arial" w:hAnsi="Arial"/>
        </w:rPr>
        <w:t xml:space="preserve">anlayabilmekteyiz. Diğer taraftan, Atatürk’ün Rumeli türkülerine olan düşkünlüğünü, </w:t>
      </w:r>
      <w:r>
        <w:rPr>
          <w:rFonts w:ascii="Arial" w:hAnsi="Arial"/>
        </w:rPr>
        <w:t>zeybek oynadığını, vals yaptığını</w:t>
      </w:r>
      <w:r w:rsidRPr="00CA689A">
        <w:rPr>
          <w:rFonts w:ascii="Arial" w:hAnsi="Arial"/>
        </w:rPr>
        <w:t xml:space="preserve"> ve hepsinden önemlisi yazdıkları ve söylemleriyle dille yatıp dille kalktığını ve 1932 yılında da Dil Devrimini gerçekleştirdiğini çok iyi biliyoruz. Şimdi de üst dilin metinlerde nasıl yer bulduğuna Atatürk’ün eserlerinden yola çıkarak değinebiliriz. </w:t>
      </w:r>
    </w:p>
    <w:p w:rsidR="004B4BA6" w:rsidRPr="00CA689A" w:rsidRDefault="004B4BA6" w:rsidP="008C4D34">
      <w:pPr>
        <w:spacing w:line="360" w:lineRule="auto"/>
        <w:ind w:firstLine="360"/>
        <w:jc w:val="both"/>
        <w:rPr>
          <w:rFonts w:ascii="Arial" w:hAnsi="Arial"/>
        </w:rPr>
      </w:pPr>
      <w:r w:rsidRPr="00CA689A">
        <w:rPr>
          <w:rFonts w:ascii="Arial" w:hAnsi="Arial"/>
        </w:rPr>
        <w:t>Bu bölümde vereceğimiz örnekler sınırlı olacaktır. Çünkü Atatürk’ün her sözünü ele aldığımızı düşündüğümüzde buna bir makale değil, birden çok kitap ancak karşılık gelebilir. Hitabet sanatında sözcükler bilim</w:t>
      </w:r>
      <w:r>
        <w:rPr>
          <w:rFonts w:ascii="Arial" w:hAnsi="Arial"/>
        </w:rPr>
        <w:t xml:space="preserve">sel tekniklerle işlenir. Bu tekniklere Atatürk’ün söylemlerinden </w:t>
      </w:r>
      <w:r w:rsidRPr="00CA689A">
        <w:rPr>
          <w:rFonts w:ascii="Arial" w:hAnsi="Arial"/>
        </w:rPr>
        <w:t>örnekler verecek olursak:</w:t>
      </w:r>
    </w:p>
    <w:p w:rsidR="004B4BA6" w:rsidRPr="00CA689A" w:rsidRDefault="004B4BA6" w:rsidP="00E22DBE">
      <w:pPr>
        <w:pStyle w:val="ListeParagraf"/>
        <w:numPr>
          <w:ilvl w:val="0"/>
          <w:numId w:val="6"/>
        </w:numPr>
        <w:spacing w:line="360" w:lineRule="auto"/>
        <w:jc w:val="both"/>
        <w:rPr>
          <w:rFonts w:ascii="Arial" w:hAnsi="Arial"/>
        </w:rPr>
      </w:pPr>
      <w:r>
        <w:rPr>
          <w:rFonts w:ascii="Arial" w:hAnsi="Arial"/>
          <w:b/>
        </w:rPr>
        <w:t>Kavram karşıtlığından</w:t>
      </w:r>
      <w:r w:rsidR="009F4E53">
        <w:rPr>
          <w:rFonts w:ascii="Arial" w:hAnsi="Arial"/>
          <w:b/>
        </w:rPr>
        <w:t xml:space="preserve"> </w:t>
      </w:r>
      <w:r w:rsidRPr="00F838DB">
        <w:rPr>
          <w:rFonts w:ascii="Arial" w:hAnsi="Arial"/>
          <w:b/>
        </w:rPr>
        <w:t>yararlanmak</w:t>
      </w:r>
      <w:r w:rsidR="00C81897" w:rsidRPr="00CA689A">
        <w:rPr>
          <w:rFonts w:ascii="Arial" w:hAnsi="Arial"/>
        </w:rPr>
        <w:t>(</w:t>
      </w:r>
      <w:r w:rsidR="00C81897">
        <w:rPr>
          <w:rFonts w:ascii="Arial" w:hAnsi="Arial"/>
        </w:rPr>
        <w:t>3</w:t>
      </w:r>
      <w:r w:rsidR="00C81897" w:rsidRPr="00CA689A">
        <w:rPr>
          <w:rFonts w:ascii="Arial" w:hAnsi="Arial"/>
        </w:rPr>
        <w:t>)</w:t>
      </w:r>
      <w:r>
        <w:rPr>
          <w:rFonts w:ascii="Arial" w:hAnsi="Arial"/>
        </w:rPr>
        <w:t>:</w:t>
      </w:r>
      <w:r w:rsidR="00C81897">
        <w:rPr>
          <w:rFonts w:ascii="Arial" w:hAnsi="Arial"/>
        </w:rPr>
        <w:t xml:space="preserve">   </w:t>
      </w:r>
    </w:p>
    <w:p w:rsidR="004B4BA6" w:rsidRPr="00CA689A" w:rsidRDefault="004B4BA6" w:rsidP="00E22DBE">
      <w:pPr>
        <w:pStyle w:val="ListeParagraf"/>
        <w:spacing w:line="360" w:lineRule="auto"/>
        <w:jc w:val="both"/>
        <w:rPr>
          <w:rFonts w:ascii="Arial" w:hAnsi="Arial"/>
          <w:i/>
        </w:rPr>
      </w:pPr>
      <w:r w:rsidRPr="00CA689A">
        <w:rPr>
          <w:rFonts w:ascii="Arial" w:hAnsi="Arial"/>
          <w:i/>
        </w:rPr>
        <w:lastRenderedPageBreak/>
        <w:t xml:space="preserve">“Ben size </w:t>
      </w:r>
      <w:r w:rsidRPr="00CA689A">
        <w:rPr>
          <w:rFonts w:ascii="Arial" w:hAnsi="Arial"/>
          <w:i/>
          <w:u w:val="single"/>
        </w:rPr>
        <w:t>savaşmayı</w:t>
      </w:r>
      <w:r w:rsidRPr="00CA689A">
        <w:rPr>
          <w:rFonts w:ascii="Arial" w:hAnsi="Arial"/>
          <w:i/>
        </w:rPr>
        <w:t xml:space="preserve"> değil </w:t>
      </w:r>
      <w:r w:rsidRPr="00CA689A">
        <w:rPr>
          <w:rFonts w:ascii="Arial" w:hAnsi="Arial"/>
          <w:i/>
          <w:u w:val="single"/>
        </w:rPr>
        <w:t>ölmeyi</w:t>
      </w:r>
      <w:r w:rsidRPr="00CA689A">
        <w:rPr>
          <w:rFonts w:ascii="Arial" w:hAnsi="Arial"/>
          <w:i/>
        </w:rPr>
        <w:t xml:space="preserve"> emrediyorum!”</w:t>
      </w:r>
    </w:p>
    <w:p w:rsidR="004B4BA6" w:rsidRPr="00CA689A" w:rsidRDefault="004B4BA6" w:rsidP="005858C0">
      <w:pPr>
        <w:pStyle w:val="ListeParagraf"/>
        <w:spacing w:line="360" w:lineRule="auto"/>
        <w:jc w:val="both"/>
        <w:outlineLvl w:val="0"/>
        <w:rPr>
          <w:rFonts w:ascii="Arial" w:hAnsi="Arial"/>
          <w:i/>
        </w:rPr>
      </w:pPr>
      <w:r w:rsidRPr="00CA689A">
        <w:rPr>
          <w:rFonts w:ascii="Arial" w:hAnsi="Arial"/>
          <w:i/>
          <w:u w:val="single"/>
        </w:rPr>
        <w:t xml:space="preserve"> “Geldikleri </w:t>
      </w:r>
      <w:r w:rsidRPr="00CA689A">
        <w:rPr>
          <w:rFonts w:ascii="Arial" w:hAnsi="Arial"/>
          <w:i/>
        </w:rPr>
        <w:t xml:space="preserve">gibi </w:t>
      </w:r>
      <w:r w:rsidRPr="00CA689A">
        <w:rPr>
          <w:rFonts w:ascii="Arial" w:hAnsi="Arial"/>
          <w:i/>
          <w:u w:val="single"/>
        </w:rPr>
        <w:t>giderler</w:t>
      </w:r>
      <w:r w:rsidRPr="00CA689A">
        <w:rPr>
          <w:rFonts w:ascii="Arial" w:hAnsi="Arial"/>
          <w:i/>
        </w:rPr>
        <w:t>.”</w:t>
      </w:r>
    </w:p>
    <w:p w:rsidR="004B4BA6" w:rsidRPr="002F2E44" w:rsidRDefault="004B4BA6" w:rsidP="008C4D34">
      <w:pPr>
        <w:spacing w:line="360" w:lineRule="auto"/>
        <w:ind w:firstLine="360"/>
        <w:jc w:val="both"/>
        <w:rPr>
          <w:rFonts w:ascii="Arial" w:hAnsi="Arial"/>
        </w:rPr>
      </w:pPr>
      <w:r w:rsidRPr="002F2E44">
        <w:rPr>
          <w:rFonts w:ascii="Arial" w:hAnsi="Arial"/>
        </w:rPr>
        <w:t xml:space="preserve">Bu iki söz öbeği </w:t>
      </w:r>
      <w:r>
        <w:rPr>
          <w:rFonts w:ascii="Arial" w:hAnsi="Arial"/>
        </w:rPr>
        <w:t>dikkate alındığında; karşıtlığın</w:t>
      </w:r>
      <w:r w:rsidRPr="002F2E44">
        <w:rPr>
          <w:rFonts w:ascii="Arial" w:hAnsi="Arial"/>
        </w:rPr>
        <w:t xml:space="preserve"> işe koşulduğu ve bunun yanında ritmik ve ahenkli bir söyleyişe ulaşıldığı göze çarpar. </w:t>
      </w:r>
    </w:p>
    <w:p w:rsidR="004B4BA6" w:rsidRPr="00F838DB" w:rsidRDefault="004B4BA6" w:rsidP="00E22DBE">
      <w:pPr>
        <w:pStyle w:val="ListeParagraf"/>
        <w:numPr>
          <w:ilvl w:val="0"/>
          <w:numId w:val="6"/>
        </w:numPr>
        <w:spacing w:line="360" w:lineRule="auto"/>
        <w:jc w:val="both"/>
        <w:rPr>
          <w:rFonts w:ascii="Arial" w:hAnsi="Arial"/>
          <w:b/>
        </w:rPr>
      </w:pPr>
      <w:r>
        <w:rPr>
          <w:rFonts w:ascii="Arial" w:hAnsi="Arial"/>
          <w:b/>
        </w:rPr>
        <w:t xml:space="preserve">Ses </w:t>
      </w:r>
      <w:r w:rsidRPr="00F838DB">
        <w:rPr>
          <w:rFonts w:ascii="Arial" w:hAnsi="Arial"/>
          <w:b/>
        </w:rPr>
        <w:t xml:space="preserve"> </w:t>
      </w:r>
      <w:r>
        <w:rPr>
          <w:rFonts w:ascii="Arial" w:hAnsi="Arial"/>
          <w:b/>
        </w:rPr>
        <w:t>yinelemelerini kullanmak</w:t>
      </w:r>
      <w:r w:rsidR="00C81897" w:rsidRPr="00322A34">
        <w:rPr>
          <w:rFonts w:ascii="Arial" w:hAnsi="Arial"/>
        </w:rPr>
        <w:t>(4)</w:t>
      </w:r>
      <w:r w:rsidRPr="00F838DB">
        <w:rPr>
          <w:rFonts w:ascii="Arial" w:hAnsi="Arial"/>
          <w:b/>
        </w:rPr>
        <w:t>:</w:t>
      </w:r>
      <w:r>
        <w:rPr>
          <w:rFonts w:ascii="Arial" w:hAnsi="Arial"/>
          <w:b/>
        </w:rPr>
        <w:t xml:space="preserve"> </w:t>
      </w:r>
    </w:p>
    <w:p w:rsidR="004B4BA6" w:rsidRPr="00CA689A" w:rsidRDefault="004B4BA6" w:rsidP="00244FF2">
      <w:pPr>
        <w:pStyle w:val="ListeParagraf"/>
        <w:spacing w:line="360" w:lineRule="auto"/>
        <w:jc w:val="both"/>
        <w:rPr>
          <w:rFonts w:ascii="Arial" w:hAnsi="Arial"/>
          <w:i/>
        </w:rPr>
      </w:pPr>
      <w:r w:rsidRPr="00CA689A">
        <w:rPr>
          <w:rFonts w:ascii="Arial" w:hAnsi="Arial"/>
          <w:i/>
        </w:rPr>
        <w:t>“Yurt</w:t>
      </w:r>
      <w:r w:rsidRPr="00CA689A">
        <w:rPr>
          <w:rFonts w:ascii="Arial" w:hAnsi="Arial"/>
          <w:b/>
          <w:i/>
        </w:rPr>
        <w:t>ta</w:t>
      </w:r>
      <w:r w:rsidRPr="00CA689A">
        <w:rPr>
          <w:rFonts w:ascii="Arial" w:hAnsi="Arial"/>
          <w:i/>
        </w:rPr>
        <w:t xml:space="preserve"> </w:t>
      </w:r>
      <w:r w:rsidRPr="00CA689A">
        <w:rPr>
          <w:rFonts w:ascii="Arial" w:hAnsi="Arial"/>
          <w:i/>
          <w:u w:val="single"/>
        </w:rPr>
        <w:t>sulh</w:t>
      </w:r>
      <w:r w:rsidRPr="00CA689A">
        <w:rPr>
          <w:rFonts w:ascii="Arial" w:hAnsi="Arial"/>
          <w:i/>
        </w:rPr>
        <w:t>, cihan</w:t>
      </w:r>
      <w:r w:rsidRPr="00CA689A">
        <w:rPr>
          <w:rFonts w:ascii="Arial" w:hAnsi="Arial"/>
          <w:b/>
          <w:i/>
        </w:rPr>
        <w:t>da</w:t>
      </w:r>
      <w:r w:rsidRPr="00CA689A">
        <w:rPr>
          <w:rFonts w:ascii="Arial" w:hAnsi="Arial"/>
          <w:i/>
        </w:rPr>
        <w:t xml:space="preserve"> </w:t>
      </w:r>
      <w:r w:rsidRPr="00CA689A">
        <w:rPr>
          <w:rFonts w:ascii="Arial" w:hAnsi="Arial"/>
          <w:i/>
          <w:u w:val="single"/>
        </w:rPr>
        <w:t>sulh</w:t>
      </w:r>
      <w:r w:rsidRPr="00CA689A">
        <w:rPr>
          <w:rFonts w:ascii="Arial" w:hAnsi="Arial"/>
          <w:i/>
        </w:rPr>
        <w:t>.”</w:t>
      </w:r>
    </w:p>
    <w:p w:rsidR="004B4BA6" w:rsidRPr="00CA689A" w:rsidRDefault="004B4BA6" w:rsidP="00244FF2">
      <w:pPr>
        <w:pStyle w:val="ListeParagraf"/>
        <w:spacing w:line="360" w:lineRule="auto"/>
        <w:jc w:val="both"/>
        <w:rPr>
          <w:rFonts w:ascii="Arial" w:hAnsi="Arial"/>
          <w:i/>
        </w:rPr>
      </w:pPr>
      <w:r w:rsidRPr="00CA689A">
        <w:rPr>
          <w:rFonts w:ascii="Arial" w:hAnsi="Arial"/>
          <w:i/>
        </w:rPr>
        <w:t>“</w:t>
      </w:r>
      <w:r w:rsidRPr="00CA689A">
        <w:rPr>
          <w:rFonts w:ascii="Arial" w:hAnsi="Arial"/>
          <w:i/>
          <w:u w:val="single"/>
        </w:rPr>
        <w:t>Sağlam</w:t>
      </w:r>
      <w:r w:rsidRPr="00CA689A">
        <w:rPr>
          <w:rFonts w:ascii="Arial" w:hAnsi="Arial"/>
          <w:i/>
        </w:rPr>
        <w:t xml:space="preserve"> kafa, </w:t>
      </w:r>
      <w:r w:rsidRPr="00CA689A">
        <w:rPr>
          <w:rFonts w:ascii="Arial" w:hAnsi="Arial"/>
          <w:i/>
          <w:u w:val="single"/>
        </w:rPr>
        <w:t>sağlam</w:t>
      </w:r>
      <w:r w:rsidRPr="00CA689A">
        <w:rPr>
          <w:rFonts w:ascii="Arial" w:hAnsi="Arial"/>
          <w:i/>
        </w:rPr>
        <w:t xml:space="preserve"> vücutta bulunur.”</w:t>
      </w:r>
    </w:p>
    <w:p w:rsidR="004B4BA6" w:rsidRPr="00CA689A" w:rsidRDefault="004B4BA6" w:rsidP="00185230">
      <w:pPr>
        <w:spacing w:line="360" w:lineRule="auto"/>
        <w:ind w:left="708"/>
        <w:jc w:val="both"/>
        <w:rPr>
          <w:rFonts w:ascii="Arial" w:hAnsi="Arial"/>
          <w:i/>
        </w:rPr>
      </w:pPr>
      <w:r w:rsidRPr="00CA689A">
        <w:rPr>
          <w:rFonts w:ascii="Arial" w:hAnsi="Arial"/>
          <w:i/>
          <w:u w:val="single"/>
        </w:rPr>
        <w:t>“Çünkü</w:t>
      </w:r>
      <w:r w:rsidRPr="00CA689A">
        <w:rPr>
          <w:rFonts w:ascii="Arial" w:hAnsi="Arial"/>
          <w:i/>
        </w:rPr>
        <w:t>,</w:t>
      </w:r>
      <w:r w:rsidRPr="00CA689A">
        <w:rPr>
          <w:rFonts w:ascii="Arial" w:hAnsi="Arial"/>
          <w:i/>
          <w:u w:val="single"/>
        </w:rPr>
        <w:t>Türk milletinin</w:t>
      </w:r>
      <w:r w:rsidRPr="00CA689A">
        <w:rPr>
          <w:rFonts w:ascii="Arial" w:hAnsi="Arial"/>
          <w:i/>
        </w:rPr>
        <w:t xml:space="preserve"> karakteri yüksek</w:t>
      </w:r>
      <w:r w:rsidRPr="00CA689A">
        <w:rPr>
          <w:rFonts w:ascii="Arial" w:hAnsi="Arial"/>
          <w:b/>
          <w:i/>
        </w:rPr>
        <w:t>tir</w:t>
      </w:r>
      <w:r w:rsidRPr="00CA689A">
        <w:rPr>
          <w:rFonts w:ascii="Arial" w:hAnsi="Arial"/>
          <w:i/>
        </w:rPr>
        <w:t xml:space="preserve">; </w:t>
      </w:r>
      <w:r w:rsidRPr="00CA689A">
        <w:rPr>
          <w:rFonts w:ascii="Arial" w:hAnsi="Arial"/>
          <w:i/>
          <w:u w:val="single"/>
        </w:rPr>
        <w:t>Türk milleti</w:t>
      </w:r>
      <w:r w:rsidRPr="00CA689A">
        <w:rPr>
          <w:rFonts w:ascii="Arial" w:hAnsi="Arial"/>
          <w:i/>
        </w:rPr>
        <w:t xml:space="preserve"> çalışkan</w:t>
      </w:r>
      <w:r w:rsidRPr="00CA689A">
        <w:rPr>
          <w:rFonts w:ascii="Arial" w:hAnsi="Arial"/>
          <w:b/>
          <w:i/>
        </w:rPr>
        <w:t>dır</w:t>
      </w:r>
      <w:r w:rsidRPr="00CA689A">
        <w:rPr>
          <w:rFonts w:ascii="Arial" w:hAnsi="Arial"/>
          <w:i/>
        </w:rPr>
        <w:t xml:space="preserve">; </w:t>
      </w:r>
      <w:r w:rsidRPr="00CA689A">
        <w:rPr>
          <w:rFonts w:ascii="Arial" w:hAnsi="Arial"/>
          <w:i/>
          <w:u w:val="single"/>
        </w:rPr>
        <w:t>Türk milleti</w:t>
      </w:r>
      <w:r w:rsidRPr="00CA689A">
        <w:rPr>
          <w:rFonts w:ascii="Arial" w:hAnsi="Arial"/>
          <w:i/>
        </w:rPr>
        <w:t xml:space="preserve"> zeki</w:t>
      </w:r>
      <w:r w:rsidRPr="00CA689A">
        <w:rPr>
          <w:rFonts w:ascii="Arial" w:hAnsi="Arial"/>
          <w:b/>
          <w:i/>
        </w:rPr>
        <w:t>dir</w:t>
      </w:r>
      <w:r w:rsidRPr="00CA689A">
        <w:rPr>
          <w:rFonts w:ascii="Arial" w:hAnsi="Arial"/>
          <w:i/>
        </w:rPr>
        <w:t xml:space="preserve">. </w:t>
      </w:r>
      <w:r w:rsidRPr="00CA689A">
        <w:rPr>
          <w:rFonts w:ascii="Arial" w:hAnsi="Arial"/>
          <w:i/>
          <w:u w:val="single"/>
        </w:rPr>
        <w:t>Çünkü</w:t>
      </w:r>
      <w:r w:rsidRPr="00CA689A">
        <w:rPr>
          <w:rFonts w:ascii="Arial" w:hAnsi="Arial"/>
          <w:i/>
        </w:rPr>
        <w:t xml:space="preserve">, </w:t>
      </w:r>
      <w:r w:rsidRPr="00CA689A">
        <w:rPr>
          <w:rFonts w:ascii="Arial" w:hAnsi="Arial"/>
          <w:i/>
          <w:u w:val="single"/>
        </w:rPr>
        <w:t>Türk milleti</w:t>
      </w:r>
      <w:r w:rsidRPr="00CA689A">
        <w:rPr>
          <w:rFonts w:ascii="Arial" w:hAnsi="Arial"/>
          <w:i/>
        </w:rPr>
        <w:t xml:space="preserve"> millî birlik ve beraberlikle güçlükleri yenmesini bilmiş</w:t>
      </w:r>
      <w:r w:rsidRPr="00CA689A">
        <w:rPr>
          <w:rFonts w:ascii="Arial" w:hAnsi="Arial"/>
          <w:b/>
          <w:i/>
        </w:rPr>
        <w:t>tir</w:t>
      </w:r>
      <w:r w:rsidRPr="00CA689A">
        <w:rPr>
          <w:rFonts w:ascii="Arial" w:hAnsi="Arial"/>
          <w:i/>
        </w:rPr>
        <w:t xml:space="preserve">. Ve </w:t>
      </w:r>
      <w:r w:rsidRPr="00CA689A">
        <w:rPr>
          <w:rFonts w:ascii="Arial" w:hAnsi="Arial"/>
          <w:i/>
          <w:u w:val="single"/>
        </w:rPr>
        <w:t>çünkü</w:t>
      </w:r>
      <w:r w:rsidRPr="00CA689A">
        <w:rPr>
          <w:rFonts w:ascii="Arial" w:hAnsi="Arial"/>
          <w:i/>
        </w:rPr>
        <w:t xml:space="preserve">, </w:t>
      </w:r>
      <w:r w:rsidRPr="00CA689A">
        <w:rPr>
          <w:rFonts w:ascii="Arial" w:hAnsi="Arial"/>
          <w:i/>
          <w:u w:val="single"/>
        </w:rPr>
        <w:t>Türk milletinin</w:t>
      </w:r>
      <w:r w:rsidRPr="00CA689A">
        <w:rPr>
          <w:rFonts w:ascii="Arial" w:hAnsi="Arial"/>
          <w:i/>
        </w:rPr>
        <w:t>, yürümekte olduğu terakki ve medeniyet yolunda, elinde ve kafasında tuttuğu meşale, müspet ilim</w:t>
      </w:r>
      <w:r w:rsidRPr="00CA689A">
        <w:rPr>
          <w:rFonts w:ascii="Arial" w:hAnsi="Arial"/>
          <w:b/>
          <w:i/>
        </w:rPr>
        <w:t>dir</w:t>
      </w:r>
      <w:r w:rsidRPr="00CA689A">
        <w:rPr>
          <w:rFonts w:ascii="Arial" w:hAnsi="Arial"/>
          <w:i/>
        </w:rPr>
        <w:t xml:space="preserve">.” </w:t>
      </w:r>
    </w:p>
    <w:p w:rsidR="004B4BA6" w:rsidRPr="00CA689A" w:rsidRDefault="004B4BA6" w:rsidP="008C4D34">
      <w:pPr>
        <w:ind w:firstLine="360"/>
        <w:jc w:val="both"/>
        <w:rPr>
          <w:rFonts w:ascii="Arial" w:hAnsi="Arial"/>
        </w:rPr>
      </w:pPr>
      <w:r w:rsidRPr="00CA689A">
        <w:rPr>
          <w:rFonts w:ascii="Arial" w:hAnsi="Arial"/>
        </w:rPr>
        <w:t xml:space="preserve">10. Yıl Nutku’ndan alınan son paragrafta altı çizili olan sözcüklerin yinelendiği ve ayrıca kalın siyahla yazılı “-dir” bildirme kipinin dört kez </w:t>
      </w:r>
      <w:r>
        <w:rPr>
          <w:rFonts w:ascii="Arial" w:hAnsi="Arial"/>
        </w:rPr>
        <w:t>kullanılarak adeta uyak oluşturduğu</w:t>
      </w:r>
      <w:r w:rsidRPr="00CA689A">
        <w:rPr>
          <w:rFonts w:ascii="Arial" w:hAnsi="Arial"/>
        </w:rPr>
        <w:t xml:space="preserve"> dik</w:t>
      </w:r>
      <w:r>
        <w:rPr>
          <w:rFonts w:ascii="Arial" w:hAnsi="Arial"/>
        </w:rPr>
        <w:t xml:space="preserve">katlerden kaçmayacaktır. Yinelemelerin yarattığı ritim, </w:t>
      </w:r>
      <w:r w:rsidRPr="00CA689A">
        <w:rPr>
          <w:rFonts w:ascii="Arial" w:hAnsi="Arial"/>
        </w:rPr>
        <w:t>metne</w:t>
      </w:r>
      <w:r>
        <w:rPr>
          <w:rFonts w:ascii="Arial" w:hAnsi="Arial"/>
        </w:rPr>
        <w:t xml:space="preserve">, şiirsel bir uyumun yanında </w:t>
      </w:r>
      <w:r w:rsidRPr="00CA689A">
        <w:rPr>
          <w:rFonts w:ascii="Arial" w:hAnsi="Arial"/>
        </w:rPr>
        <w:t>estet</w:t>
      </w:r>
      <w:r>
        <w:rPr>
          <w:rFonts w:ascii="Arial" w:hAnsi="Arial"/>
        </w:rPr>
        <w:t>ik bir bütünlük de katmaktadır.</w:t>
      </w:r>
    </w:p>
    <w:p w:rsidR="004B4BA6" w:rsidRPr="00F838DB" w:rsidRDefault="004B4BA6" w:rsidP="00A76FD0">
      <w:pPr>
        <w:pStyle w:val="ListeParagraf"/>
        <w:numPr>
          <w:ilvl w:val="0"/>
          <w:numId w:val="6"/>
        </w:numPr>
        <w:jc w:val="both"/>
        <w:rPr>
          <w:rFonts w:ascii="Arial" w:hAnsi="Arial"/>
          <w:b/>
        </w:rPr>
      </w:pPr>
      <w:r w:rsidRPr="00CA689A">
        <w:rPr>
          <w:rFonts w:ascii="Arial" w:hAnsi="Arial"/>
        </w:rPr>
        <w:t>“</w:t>
      </w:r>
      <w:r w:rsidRPr="00F838DB">
        <w:rPr>
          <w:rFonts w:ascii="Arial" w:hAnsi="Arial"/>
          <w:b/>
        </w:rPr>
        <w:t>ya ….. ya” kalıbını kullanmak:</w:t>
      </w:r>
    </w:p>
    <w:p w:rsidR="004B4BA6" w:rsidRPr="00CA689A" w:rsidRDefault="004B4BA6" w:rsidP="00A76FD0">
      <w:pPr>
        <w:pStyle w:val="ListeParagraf"/>
        <w:jc w:val="both"/>
        <w:rPr>
          <w:rFonts w:ascii="Arial" w:hAnsi="Arial"/>
        </w:rPr>
      </w:pPr>
    </w:p>
    <w:p w:rsidR="004B4BA6" w:rsidRPr="00CA689A" w:rsidRDefault="004B4BA6" w:rsidP="005858C0">
      <w:pPr>
        <w:pStyle w:val="ListeParagraf"/>
        <w:spacing w:line="360" w:lineRule="auto"/>
        <w:jc w:val="both"/>
        <w:outlineLvl w:val="0"/>
        <w:rPr>
          <w:rFonts w:ascii="Arial" w:hAnsi="Arial"/>
          <w:i/>
        </w:rPr>
      </w:pPr>
      <w:r w:rsidRPr="00CA689A">
        <w:rPr>
          <w:rFonts w:ascii="Arial" w:hAnsi="Arial"/>
          <w:i/>
        </w:rPr>
        <w:t>“Ya istiklal ya ölüm!”</w:t>
      </w:r>
    </w:p>
    <w:p w:rsidR="004B4BA6" w:rsidRPr="002F2E44" w:rsidRDefault="004B4BA6" w:rsidP="008C4D34">
      <w:pPr>
        <w:spacing w:line="360" w:lineRule="auto"/>
        <w:ind w:firstLine="360"/>
        <w:jc w:val="both"/>
        <w:rPr>
          <w:rFonts w:ascii="Arial" w:hAnsi="Arial"/>
        </w:rPr>
      </w:pPr>
      <w:r w:rsidRPr="002F2E44">
        <w:rPr>
          <w:rFonts w:ascii="Arial" w:hAnsi="Arial"/>
        </w:rPr>
        <w:t>Buradaki ifadede “ya …. ya” bağlacı kullanılarak hem bir şart ortaya konmuş hem de zıtlıklardan yaralanılarak anlatım güçlendirilmiştir.</w:t>
      </w:r>
    </w:p>
    <w:p w:rsidR="004B4BA6" w:rsidRPr="00F838DB" w:rsidRDefault="004B4BA6" w:rsidP="00120378">
      <w:pPr>
        <w:pStyle w:val="ListeParagraf"/>
        <w:numPr>
          <w:ilvl w:val="0"/>
          <w:numId w:val="6"/>
        </w:numPr>
        <w:spacing w:line="360" w:lineRule="auto"/>
        <w:jc w:val="both"/>
        <w:rPr>
          <w:rFonts w:ascii="Arial" w:hAnsi="Arial"/>
          <w:b/>
        </w:rPr>
      </w:pPr>
      <w:r w:rsidRPr="00F838DB">
        <w:rPr>
          <w:rFonts w:ascii="Arial" w:hAnsi="Arial"/>
          <w:b/>
        </w:rPr>
        <w:t>Üçlemelerden yaralanmak</w:t>
      </w:r>
      <w:r w:rsidR="00C81897" w:rsidRPr="00322A34">
        <w:rPr>
          <w:rFonts w:ascii="Arial" w:hAnsi="Arial"/>
        </w:rPr>
        <w:t>(5)</w:t>
      </w:r>
      <w:r w:rsidRPr="00F838DB">
        <w:rPr>
          <w:rFonts w:ascii="Arial" w:hAnsi="Arial"/>
          <w:b/>
        </w:rPr>
        <w:t xml:space="preserve">: </w:t>
      </w:r>
    </w:p>
    <w:p w:rsidR="004B4BA6" w:rsidRPr="00CA689A" w:rsidRDefault="004B4BA6" w:rsidP="00CA39E5">
      <w:pPr>
        <w:pStyle w:val="ListeParagraf"/>
        <w:spacing w:line="360" w:lineRule="auto"/>
        <w:jc w:val="both"/>
        <w:rPr>
          <w:rFonts w:ascii="Arial" w:hAnsi="Arial"/>
          <w:i/>
        </w:rPr>
      </w:pPr>
      <w:r w:rsidRPr="00CA689A">
        <w:rPr>
          <w:rFonts w:ascii="Arial" w:hAnsi="Arial"/>
          <w:i/>
        </w:rPr>
        <w:t xml:space="preserve">“Türk, </w:t>
      </w:r>
      <w:r w:rsidRPr="00CA689A">
        <w:rPr>
          <w:rFonts w:ascii="Arial" w:hAnsi="Arial"/>
          <w:i/>
          <w:u w:val="single"/>
        </w:rPr>
        <w:t>övün</w:t>
      </w:r>
      <w:r w:rsidRPr="00CA689A">
        <w:rPr>
          <w:rFonts w:ascii="Arial" w:hAnsi="Arial"/>
          <w:i/>
        </w:rPr>
        <w:t xml:space="preserve">, </w:t>
      </w:r>
      <w:r w:rsidRPr="00CA689A">
        <w:rPr>
          <w:rFonts w:ascii="Arial" w:hAnsi="Arial"/>
          <w:i/>
          <w:u w:val="single"/>
        </w:rPr>
        <w:t>çalış</w:t>
      </w:r>
      <w:r w:rsidRPr="00CA689A">
        <w:rPr>
          <w:rFonts w:ascii="Arial" w:hAnsi="Arial"/>
          <w:i/>
        </w:rPr>
        <w:t xml:space="preserve">, </w:t>
      </w:r>
      <w:r w:rsidRPr="00CA689A">
        <w:rPr>
          <w:rFonts w:ascii="Arial" w:hAnsi="Arial"/>
          <w:i/>
          <w:u w:val="single"/>
        </w:rPr>
        <w:t xml:space="preserve">güven </w:t>
      </w:r>
      <w:r w:rsidRPr="00CA689A">
        <w:rPr>
          <w:rFonts w:ascii="Arial" w:hAnsi="Arial"/>
          <w:i/>
        </w:rPr>
        <w:t>!”</w:t>
      </w:r>
    </w:p>
    <w:p w:rsidR="004B4BA6" w:rsidRPr="00CA689A" w:rsidRDefault="004B4BA6" w:rsidP="00CA39E5">
      <w:pPr>
        <w:pStyle w:val="ListeParagraf"/>
        <w:spacing w:line="360" w:lineRule="auto"/>
        <w:jc w:val="both"/>
        <w:rPr>
          <w:rFonts w:ascii="Arial" w:hAnsi="Arial"/>
          <w:i/>
        </w:rPr>
      </w:pPr>
      <w:r w:rsidRPr="00CA689A">
        <w:rPr>
          <w:rFonts w:ascii="Arial" w:hAnsi="Arial"/>
          <w:i/>
        </w:rPr>
        <w:t xml:space="preserve">“Ben sporcunun, </w:t>
      </w:r>
      <w:r w:rsidRPr="00CA689A">
        <w:rPr>
          <w:rFonts w:ascii="Arial" w:hAnsi="Arial"/>
          <w:i/>
          <w:u w:val="single"/>
        </w:rPr>
        <w:t>zeki</w:t>
      </w:r>
      <w:r w:rsidRPr="00CA689A">
        <w:rPr>
          <w:rFonts w:ascii="Arial" w:hAnsi="Arial"/>
          <w:i/>
        </w:rPr>
        <w:t xml:space="preserve">, </w:t>
      </w:r>
      <w:r w:rsidRPr="00CA689A">
        <w:rPr>
          <w:rFonts w:ascii="Arial" w:hAnsi="Arial"/>
          <w:i/>
          <w:u w:val="single"/>
        </w:rPr>
        <w:t>çevik</w:t>
      </w:r>
      <w:r w:rsidRPr="00CA689A">
        <w:rPr>
          <w:rFonts w:ascii="Arial" w:hAnsi="Arial"/>
          <w:i/>
        </w:rPr>
        <w:t xml:space="preserve"> ve </w:t>
      </w:r>
      <w:r w:rsidRPr="00CA689A">
        <w:rPr>
          <w:rFonts w:ascii="Arial" w:hAnsi="Arial"/>
          <w:i/>
          <w:u w:val="single"/>
        </w:rPr>
        <w:t xml:space="preserve">ahlaklı </w:t>
      </w:r>
      <w:r w:rsidRPr="00CA689A">
        <w:rPr>
          <w:rFonts w:ascii="Arial" w:hAnsi="Arial"/>
          <w:i/>
        </w:rPr>
        <w:t>olanını severim.”</w:t>
      </w:r>
    </w:p>
    <w:p w:rsidR="004B4BA6" w:rsidRPr="00CA689A" w:rsidRDefault="004B4BA6" w:rsidP="00185230">
      <w:pPr>
        <w:pStyle w:val="ListeParagraf"/>
        <w:spacing w:line="360" w:lineRule="auto"/>
        <w:rPr>
          <w:rFonts w:ascii="Arial" w:hAnsi="Arial"/>
          <w:bCs/>
          <w:i/>
          <w:iCs/>
        </w:rPr>
      </w:pPr>
      <w:r w:rsidRPr="00CA689A">
        <w:rPr>
          <w:rFonts w:ascii="Arial" w:hAnsi="Arial"/>
          <w:bCs/>
          <w:i/>
          <w:iCs/>
        </w:rPr>
        <w:t xml:space="preserve">“Zafer , zafer benimdir, diyebilenindir. </w:t>
      </w:r>
      <w:r w:rsidRPr="00CA689A">
        <w:rPr>
          <w:rFonts w:ascii="Arial" w:hAnsi="Arial"/>
          <w:bCs/>
          <w:i/>
          <w:iCs/>
          <w:u w:val="single"/>
        </w:rPr>
        <w:t>Başarı</w:t>
      </w:r>
      <w:r w:rsidRPr="00CA689A">
        <w:rPr>
          <w:rFonts w:ascii="Arial" w:hAnsi="Arial"/>
          <w:bCs/>
          <w:i/>
          <w:iCs/>
        </w:rPr>
        <w:t xml:space="preserve"> ise  </w:t>
      </w:r>
      <w:r w:rsidRPr="00CA689A">
        <w:rPr>
          <w:rFonts w:ascii="Arial" w:hAnsi="Arial"/>
          <w:bCs/>
          <w:i/>
          <w:iCs/>
          <w:u w:val="single"/>
        </w:rPr>
        <w:t>başaracağım</w:t>
      </w:r>
      <w:r w:rsidRPr="00CA689A">
        <w:rPr>
          <w:rFonts w:ascii="Arial" w:hAnsi="Arial"/>
          <w:bCs/>
          <w:i/>
          <w:iCs/>
        </w:rPr>
        <w:t xml:space="preserve">, diye başlayarak sonunda </w:t>
      </w:r>
      <w:r w:rsidRPr="00CA689A">
        <w:rPr>
          <w:rFonts w:ascii="Arial" w:hAnsi="Arial"/>
          <w:bCs/>
          <w:i/>
          <w:iCs/>
          <w:u w:val="single"/>
        </w:rPr>
        <w:t>başardım</w:t>
      </w:r>
      <w:r w:rsidRPr="00CA689A">
        <w:rPr>
          <w:rFonts w:ascii="Arial" w:hAnsi="Arial"/>
          <w:bCs/>
          <w:i/>
          <w:iCs/>
        </w:rPr>
        <w:t>, diyebilenindir.”</w:t>
      </w:r>
    </w:p>
    <w:p w:rsidR="004B4BA6" w:rsidRPr="002F2E44" w:rsidRDefault="004B4BA6" w:rsidP="008C4D34">
      <w:pPr>
        <w:spacing w:line="360" w:lineRule="auto"/>
        <w:ind w:firstLine="360"/>
        <w:jc w:val="both"/>
        <w:rPr>
          <w:rFonts w:ascii="Arial" w:hAnsi="Arial"/>
        </w:rPr>
      </w:pPr>
      <w:r w:rsidRPr="002F2E44">
        <w:rPr>
          <w:rFonts w:ascii="Arial" w:hAnsi="Arial"/>
        </w:rPr>
        <w:t>Sözcüklerin üçleme yoluyla kullanımı, hem ahenk hem de akılda kalıcılık açısından liderlerin tercih ettiği şiirsel anlatım yollarından birisidir. Örn.: “Geldim, gördüm, yendim.”</w:t>
      </w:r>
    </w:p>
    <w:p w:rsidR="004B4BA6" w:rsidRPr="00F838DB" w:rsidRDefault="004B4BA6" w:rsidP="00120378">
      <w:pPr>
        <w:pStyle w:val="ListeParagraf"/>
        <w:numPr>
          <w:ilvl w:val="0"/>
          <w:numId w:val="6"/>
        </w:numPr>
        <w:spacing w:line="360" w:lineRule="auto"/>
        <w:jc w:val="both"/>
        <w:rPr>
          <w:rFonts w:ascii="Arial" w:hAnsi="Arial"/>
          <w:b/>
        </w:rPr>
      </w:pPr>
      <w:r w:rsidRPr="00F838DB">
        <w:rPr>
          <w:rFonts w:ascii="Arial" w:hAnsi="Arial"/>
          <w:b/>
        </w:rPr>
        <w:t>Güçlü eylem</w:t>
      </w:r>
      <w:r>
        <w:rPr>
          <w:rFonts w:ascii="Arial" w:hAnsi="Arial"/>
          <w:b/>
        </w:rPr>
        <w:t xml:space="preserve"> </w:t>
      </w:r>
      <w:r w:rsidRPr="00322A34">
        <w:rPr>
          <w:rFonts w:ascii="Arial" w:hAnsi="Arial"/>
        </w:rPr>
        <w:t>(6)</w:t>
      </w:r>
      <w:r w:rsidRPr="00F838DB">
        <w:rPr>
          <w:rFonts w:ascii="Arial" w:hAnsi="Arial"/>
          <w:b/>
        </w:rPr>
        <w:t xml:space="preserve">, ad ve sıfatları kullanmak : </w:t>
      </w:r>
    </w:p>
    <w:p w:rsidR="004B4BA6" w:rsidRPr="00CA689A" w:rsidRDefault="004B4BA6" w:rsidP="008C4D34">
      <w:pPr>
        <w:spacing w:line="360" w:lineRule="auto"/>
        <w:ind w:left="360"/>
        <w:jc w:val="both"/>
        <w:rPr>
          <w:rFonts w:ascii="Arial" w:hAnsi="Arial"/>
          <w:i/>
        </w:rPr>
      </w:pPr>
      <w:r w:rsidRPr="00CA689A">
        <w:rPr>
          <w:rFonts w:ascii="Arial" w:hAnsi="Arial"/>
          <w:i/>
        </w:rPr>
        <w:t>İnönü Savaş Alanında Metristepe'de Batı Cephesi Komutanı ve Genelkurmay Başkanı İsmet Paşaya ( Nutuk’tan )</w:t>
      </w:r>
    </w:p>
    <w:p w:rsidR="004B4BA6" w:rsidRPr="00CA689A" w:rsidRDefault="004B4BA6" w:rsidP="008C4D34">
      <w:pPr>
        <w:spacing w:line="360" w:lineRule="auto"/>
        <w:ind w:left="360"/>
        <w:jc w:val="both"/>
        <w:rPr>
          <w:rFonts w:ascii="Arial" w:hAnsi="Arial"/>
          <w:i/>
        </w:rPr>
      </w:pPr>
      <w:r w:rsidRPr="00CA689A">
        <w:rPr>
          <w:rFonts w:ascii="Arial" w:hAnsi="Arial"/>
          <w:i/>
        </w:rPr>
        <w:t xml:space="preserve">“Bütün dünya tarihinde, sizin İnönü Meydan Savaşlarında yüklendiğiniz görev kadar </w:t>
      </w:r>
      <w:r w:rsidRPr="00CA689A">
        <w:rPr>
          <w:rFonts w:ascii="Arial" w:hAnsi="Arial"/>
          <w:i/>
          <w:u w:val="single"/>
        </w:rPr>
        <w:t>ağır bir görev yüklenmiş komutanlar pek azdır.</w:t>
      </w:r>
      <w:r w:rsidRPr="00CA689A">
        <w:rPr>
          <w:rFonts w:ascii="Arial" w:hAnsi="Arial"/>
          <w:i/>
        </w:rPr>
        <w:t xml:space="preserve"> Ulusumuzun bağımsızlığı ve varlığı, </w:t>
      </w:r>
      <w:r w:rsidRPr="00CA689A">
        <w:rPr>
          <w:rFonts w:ascii="Arial" w:hAnsi="Arial"/>
          <w:i/>
          <w:u w:val="single"/>
        </w:rPr>
        <w:t xml:space="preserve">çok üstün </w:t>
      </w:r>
      <w:r w:rsidRPr="00CA689A">
        <w:rPr>
          <w:rFonts w:ascii="Arial" w:hAnsi="Arial"/>
          <w:i/>
          <w:u w:val="single"/>
        </w:rPr>
        <w:lastRenderedPageBreak/>
        <w:t>yönetiminiz altında şerefle görevlerini</w:t>
      </w:r>
      <w:r w:rsidRPr="00CA689A">
        <w:rPr>
          <w:rFonts w:ascii="Arial" w:hAnsi="Arial"/>
          <w:i/>
        </w:rPr>
        <w:t xml:space="preserve"> yapan komuta ve silah a</w:t>
      </w:r>
      <w:r w:rsidRPr="00CA689A">
        <w:rPr>
          <w:rFonts w:ascii="Arial" w:hAnsi="Arial"/>
          <w:i/>
          <w:u w:val="single"/>
        </w:rPr>
        <w:t>rkadaşlarınızın duyarlığına ve yurtseverliğine büyük güvenle dayanıyordu.</w:t>
      </w:r>
      <w:r w:rsidRPr="00CA689A">
        <w:rPr>
          <w:rFonts w:ascii="Arial" w:hAnsi="Arial"/>
          <w:i/>
        </w:rPr>
        <w:t xml:space="preserve"> Siz orada </w:t>
      </w:r>
      <w:r w:rsidRPr="00CA689A">
        <w:rPr>
          <w:rFonts w:ascii="Arial" w:hAnsi="Arial"/>
          <w:i/>
          <w:u w:val="single"/>
        </w:rPr>
        <w:t>yalnız düşmanı değil, ulusun ters alınyazısını da yendiniz.</w:t>
      </w:r>
      <w:r w:rsidRPr="00CA689A">
        <w:rPr>
          <w:rFonts w:ascii="Arial" w:hAnsi="Arial"/>
          <w:i/>
        </w:rPr>
        <w:t xml:space="preserve"> Düşman çizmesi altındaki kara yazılı topraklarımızla birlikte bütün yurt bugün, en kıyıda köşede kalmış yerlerine </w:t>
      </w:r>
      <w:r w:rsidRPr="00CA689A">
        <w:rPr>
          <w:rFonts w:ascii="Arial" w:hAnsi="Arial"/>
          <w:i/>
          <w:u w:val="single"/>
        </w:rPr>
        <w:t>dek utkunuzu kutluyor</w:t>
      </w:r>
      <w:r w:rsidRPr="00CA689A">
        <w:rPr>
          <w:rFonts w:ascii="Arial" w:hAnsi="Arial"/>
          <w:i/>
        </w:rPr>
        <w:t xml:space="preserve">. Düşmanın yurdumuzda yayılma tutkusu, </w:t>
      </w:r>
      <w:r w:rsidRPr="00CA689A">
        <w:rPr>
          <w:rFonts w:ascii="Arial" w:hAnsi="Arial"/>
          <w:i/>
          <w:u w:val="single"/>
        </w:rPr>
        <w:t xml:space="preserve">dayancınızın ve yurtseverliğinizin yalçın kayalarına başını çarparak paramparça oldu. </w:t>
      </w:r>
      <w:r w:rsidRPr="00CA689A">
        <w:rPr>
          <w:rFonts w:ascii="Arial" w:hAnsi="Arial"/>
          <w:i/>
        </w:rPr>
        <w:t>(…)”</w:t>
      </w:r>
    </w:p>
    <w:p w:rsidR="004B4BA6" w:rsidRPr="002F2E44" w:rsidRDefault="004B4BA6" w:rsidP="00A94E17">
      <w:pPr>
        <w:spacing w:line="360" w:lineRule="auto"/>
        <w:ind w:firstLine="360"/>
        <w:jc w:val="both"/>
        <w:rPr>
          <w:rFonts w:ascii="Arial" w:hAnsi="Arial"/>
        </w:rPr>
      </w:pPr>
      <w:r w:rsidRPr="00CA689A">
        <w:rPr>
          <w:rFonts w:ascii="Arial" w:hAnsi="Arial"/>
        </w:rPr>
        <w:t>Paragrafta altı çizili sözcüklere dikkat edildiğinde; eylem, ad ve sıfat görevindeki sözcükl</w:t>
      </w:r>
      <w:r>
        <w:rPr>
          <w:rFonts w:ascii="Arial" w:hAnsi="Arial"/>
        </w:rPr>
        <w:t xml:space="preserve">erin ne kadar özenle </w:t>
      </w:r>
      <w:r w:rsidRPr="00C81897">
        <w:rPr>
          <w:rFonts w:ascii="Arial" w:hAnsi="Arial"/>
        </w:rPr>
        <w:t>seçildiği</w:t>
      </w:r>
      <w:r w:rsidRPr="00CA689A">
        <w:rPr>
          <w:rFonts w:ascii="Arial" w:hAnsi="Arial"/>
        </w:rPr>
        <w:t xml:space="preserve"> ve bunun yanında bu sözcüklerin güçlü anlamlar </w:t>
      </w:r>
      <w:r>
        <w:rPr>
          <w:rFonts w:ascii="Arial" w:hAnsi="Arial"/>
        </w:rPr>
        <w:t xml:space="preserve">ifade ettiği fark edilecektir. Yukarıdaki paragraftan hareketle son olarak değineceğimiz lider özelliği de </w:t>
      </w:r>
      <w:r w:rsidRPr="002F2E44">
        <w:rPr>
          <w:rFonts w:ascii="Arial" w:hAnsi="Arial"/>
        </w:rPr>
        <w:t>olumlu sözcükler yoluyla hed</w:t>
      </w:r>
      <w:r>
        <w:rPr>
          <w:rFonts w:ascii="Arial" w:hAnsi="Arial"/>
        </w:rPr>
        <w:t>ef kitleyi</w:t>
      </w:r>
      <w:r w:rsidRPr="002F2E44">
        <w:rPr>
          <w:rFonts w:ascii="Arial" w:hAnsi="Arial"/>
        </w:rPr>
        <w:t xml:space="preserve"> harekete geçir</w:t>
      </w:r>
      <w:r>
        <w:rPr>
          <w:rFonts w:ascii="Arial" w:hAnsi="Arial"/>
        </w:rPr>
        <w:t>ebil</w:t>
      </w:r>
      <w:r w:rsidRPr="002F2E44">
        <w:rPr>
          <w:rFonts w:ascii="Arial" w:hAnsi="Arial"/>
        </w:rPr>
        <w:t xml:space="preserve">mektir. </w:t>
      </w:r>
      <w:r>
        <w:rPr>
          <w:rFonts w:ascii="Arial" w:hAnsi="Arial"/>
        </w:rPr>
        <w:t xml:space="preserve">Onlara güven vermek, onları </w:t>
      </w:r>
      <w:r w:rsidRPr="002F2E44">
        <w:rPr>
          <w:rFonts w:ascii="Arial" w:hAnsi="Arial"/>
        </w:rPr>
        <w:t xml:space="preserve">umutlandırmak ve </w:t>
      </w:r>
      <w:r>
        <w:rPr>
          <w:rFonts w:ascii="Arial" w:hAnsi="Arial"/>
        </w:rPr>
        <w:t xml:space="preserve">bir </w:t>
      </w:r>
      <w:r w:rsidRPr="002F2E44">
        <w:rPr>
          <w:rFonts w:ascii="Arial" w:hAnsi="Arial"/>
        </w:rPr>
        <w:t>ülküye ait hissettir</w:t>
      </w:r>
      <w:r>
        <w:rPr>
          <w:rFonts w:ascii="Arial" w:hAnsi="Arial"/>
        </w:rPr>
        <w:t>ebil</w:t>
      </w:r>
      <w:r w:rsidRPr="002F2E44">
        <w:rPr>
          <w:rFonts w:ascii="Arial" w:hAnsi="Arial"/>
        </w:rPr>
        <w:t xml:space="preserve">mektir. Bunu başarmanın yolu da olumlu bakış açısı ile sorun çözme becerilerinden geçer. Atatürk’te bu iki becerinin gelişmiş olduğu bir gerçektir.  </w:t>
      </w:r>
    </w:p>
    <w:p w:rsidR="004B4BA6" w:rsidRPr="00727C08" w:rsidRDefault="004B4BA6" w:rsidP="00727C08">
      <w:pPr>
        <w:spacing w:line="360" w:lineRule="auto"/>
        <w:ind w:firstLine="708"/>
        <w:jc w:val="both"/>
        <w:rPr>
          <w:rFonts w:ascii="Arial" w:hAnsi="Arial"/>
        </w:rPr>
      </w:pPr>
      <w:r w:rsidRPr="00C81897">
        <w:rPr>
          <w:rFonts w:ascii="Arial" w:hAnsi="Arial"/>
        </w:rPr>
        <w:t>Atatürk’ün liderliği ile üst dil arasındaki ilişkiyi daha geniş kapsamlı ele almak mümkündür. Atatürk’ün metinlerinde yer alan betimlemeler, imgesel anlatımlar, somut-canlı sözcükler,  benzetmeler, ad ve deyim aktarmaları, uzak çağrışımlar vb. şiir dili tekniklerinin (Bkz. Doğan Aksan) de incelenmesi ayrı bir araştırma konusudur. Bilinmelidir ki, liderin en önemli vasfı; dil becerilerini etkin bir şekilde kullanabilmek, dil duyarlılığı ve dil bilincine sahip olmak, kullanacağı sözcüklerle şiir dilini yakalayarak üst dile erişmektir. Böylece lider, Mevlana’nın dediği gibi “Aynı dili değil, aynı duyguları konuşanlar başarabilir.” özdeyişine uygun olan dili yakalamış olacaktır. Atatürk, bu dili yakalayabilmiş dünyadaki ender</w:t>
      </w:r>
      <w:r w:rsidRPr="002F2E44">
        <w:rPr>
          <w:rFonts w:ascii="Arial" w:hAnsi="Arial"/>
        </w:rPr>
        <w:t xml:space="preserve"> liderlerden birisidir. </w:t>
      </w:r>
    </w:p>
    <w:p w:rsidR="004B4BA6" w:rsidRPr="002F2E44" w:rsidRDefault="004B4BA6" w:rsidP="005858C0">
      <w:pPr>
        <w:spacing w:line="360" w:lineRule="auto"/>
        <w:jc w:val="both"/>
        <w:outlineLvl w:val="0"/>
        <w:rPr>
          <w:rFonts w:ascii="Arial" w:hAnsi="Arial"/>
          <w:b/>
          <w:sz w:val="24"/>
          <w:szCs w:val="24"/>
        </w:rPr>
      </w:pPr>
      <w:r w:rsidRPr="002F2E44">
        <w:rPr>
          <w:rFonts w:ascii="Arial" w:hAnsi="Arial"/>
          <w:b/>
          <w:sz w:val="24"/>
          <w:szCs w:val="24"/>
        </w:rPr>
        <w:t>DİPNOTLAR</w:t>
      </w:r>
    </w:p>
    <w:p w:rsidR="004B4BA6" w:rsidRPr="009C3668" w:rsidRDefault="004B4BA6" w:rsidP="000C6766">
      <w:pPr>
        <w:pStyle w:val="ListeParagraf"/>
        <w:numPr>
          <w:ilvl w:val="0"/>
          <w:numId w:val="8"/>
        </w:numPr>
        <w:spacing w:line="360" w:lineRule="auto"/>
        <w:jc w:val="both"/>
        <w:rPr>
          <w:rFonts w:ascii="Arial" w:hAnsi="Arial"/>
        </w:rPr>
      </w:pPr>
      <w:r w:rsidRPr="009C3668">
        <w:rPr>
          <w:rFonts w:ascii="Arial" w:hAnsi="Arial"/>
        </w:rPr>
        <w:t>Aksan, Doğan ( 1999 ); “Şiir Dili ve Türk Şiir Dili”, Ankara, Engin Yayınevi, s.8</w:t>
      </w:r>
    </w:p>
    <w:p w:rsidR="004B4BA6" w:rsidRPr="009C3668" w:rsidRDefault="004B4BA6" w:rsidP="00BB7A94">
      <w:pPr>
        <w:pStyle w:val="ListeParagraf"/>
        <w:numPr>
          <w:ilvl w:val="0"/>
          <w:numId w:val="8"/>
        </w:numPr>
        <w:spacing w:line="360" w:lineRule="auto"/>
        <w:jc w:val="both"/>
        <w:rPr>
          <w:rFonts w:ascii="Arial" w:hAnsi="Arial"/>
        </w:rPr>
      </w:pPr>
      <w:r>
        <w:rPr>
          <w:rFonts w:ascii="Arial" w:hAnsi="Arial"/>
        </w:rPr>
        <w:t>Özakman, Turgut ( 2005 ); “Şu Ç</w:t>
      </w:r>
      <w:r w:rsidRPr="009C3668">
        <w:rPr>
          <w:rFonts w:ascii="Arial" w:hAnsi="Arial"/>
        </w:rPr>
        <w:t>ılgın Türkler”, Ankara, Bilgi Yayınevi, s.600</w:t>
      </w:r>
    </w:p>
    <w:p w:rsidR="004B4BA6" w:rsidRPr="009C3668" w:rsidRDefault="004B4BA6" w:rsidP="00A41DB9">
      <w:pPr>
        <w:pStyle w:val="ListeParagraf"/>
        <w:numPr>
          <w:ilvl w:val="0"/>
          <w:numId w:val="8"/>
        </w:numPr>
        <w:spacing w:line="360" w:lineRule="auto"/>
        <w:jc w:val="both"/>
        <w:rPr>
          <w:rFonts w:ascii="Arial" w:hAnsi="Arial"/>
        </w:rPr>
      </w:pPr>
      <w:r w:rsidRPr="009C3668">
        <w:rPr>
          <w:rFonts w:ascii="Arial" w:hAnsi="Arial"/>
        </w:rPr>
        <w:t>Aksan, Doğan ( 1999 ); “Şiir Dili ve Türk Şiir Dili”, Ankara, Engin Yayınevi,</w:t>
      </w:r>
      <w:r>
        <w:rPr>
          <w:rFonts w:ascii="Arial" w:hAnsi="Arial"/>
        </w:rPr>
        <w:t xml:space="preserve"> </w:t>
      </w:r>
      <w:r w:rsidRPr="009C3668">
        <w:rPr>
          <w:rFonts w:ascii="Arial" w:hAnsi="Arial"/>
        </w:rPr>
        <w:t>s.</w:t>
      </w:r>
      <w:r>
        <w:rPr>
          <w:rFonts w:ascii="Arial" w:hAnsi="Arial"/>
        </w:rPr>
        <w:t>113</w:t>
      </w:r>
    </w:p>
    <w:p w:rsidR="004B4BA6" w:rsidRPr="00322A34" w:rsidRDefault="004B4BA6" w:rsidP="00322A34">
      <w:pPr>
        <w:pStyle w:val="ListeParagraf"/>
        <w:numPr>
          <w:ilvl w:val="0"/>
          <w:numId w:val="8"/>
        </w:numPr>
        <w:spacing w:line="360" w:lineRule="auto"/>
        <w:jc w:val="both"/>
        <w:rPr>
          <w:rFonts w:ascii="Arial" w:hAnsi="Arial"/>
        </w:rPr>
      </w:pPr>
      <w:r w:rsidRPr="009C3668">
        <w:rPr>
          <w:rFonts w:ascii="Arial" w:hAnsi="Arial"/>
        </w:rPr>
        <w:t>Aksan, Doğan ( 1999 ); “Şiir Dili ve Türk Şiir Dili”, Ankara, Engin Yayınevi,</w:t>
      </w:r>
      <w:r>
        <w:rPr>
          <w:rFonts w:ascii="Arial" w:hAnsi="Arial"/>
        </w:rPr>
        <w:t xml:space="preserve"> </w:t>
      </w:r>
      <w:r w:rsidRPr="009C3668">
        <w:rPr>
          <w:rFonts w:ascii="Arial" w:hAnsi="Arial"/>
        </w:rPr>
        <w:t>s.</w:t>
      </w:r>
      <w:r>
        <w:rPr>
          <w:rFonts w:ascii="Arial" w:hAnsi="Arial"/>
        </w:rPr>
        <w:t>205</w:t>
      </w:r>
    </w:p>
    <w:p w:rsidR="004B4BA6" w:rsidRPr="009C3668" w:rsidRDefault="004B4BA6" w:rsidP="00A41DB9">
      <w:pPr>
        <w:pStyle w:val="ListeParagraf"/>
        <w:numPr>
          <w:ilvl w:val="0"/>
          <w:numId w:val="8"/>
        </w:numPr>
        <w:spacing w:line="360" w:lineRule="auto"/>
        <w:jc w:val="both"/>
        <w:rPr>
          <w:rFonts w:ascii="Arial" w:hAnsi="Arial"/>
        </w:rPr>
      </w:pPr>
      <w:r w:rsidRPr="009C3668">
        <w:rPr>
          <w:rFonts w:ascii="Arial" w:hAnsi="Arial"/>
        </w:rPr>
        <w:t>Özçay, Müjgan ( 2001 ); “Sesler, Sözler, Etkiler”, İstanbul, Günışığı Kitaplığı, s.149</w:t>
      </w:r>
    </w:p>
    <w:p w:rsidR="004B4BA6" w:rsidRPr="00FB46B2" w:rsidRDefault="004B4BA6" w:rsidP="00FB46B2">
      <w:pPr>
        <w:pStyle w:val="ListeParagraf"/>
        <w:numPr>
          <w:ilvl w:val="0"/>
          <w:numId w:val="8"/>
        </w:numPr>
        <w:spacing w:line="360" w:lineRule="auto"/>
        <w:jc w:val="both"/>
        <w:rPr>
          <w:rFonts w:ascii="Arial" w:hAnsi="Arial"/>
        </w:rPr>
      </w:pPr>
      <w:r w:rsidRPr="009C3668">
        <w:rPr>
          <w:rFonts w:ascii="Arial" w:hAnsi="Arial"/>
        </w:rPr>
        <w:t>Özçay, Müjgan ( 2001 ); “Sesler, Sözler, Etkiler”, İstanbul, Günışığı Kitaplığı, s.148</w:t>
      </w:r>
    </w:p>
    <w:p w:rsidR="004B4BA6" w:rsidRPr="002F2E44" w:rsidRDefault="004B4BA6" w:rsidP="005858C0">
      <w:pPr>
        <w:tabs>
          <w:tab w:val="left" w:pos="7140"/>
        </w:tabs>
        <w:spacing w:line="360" w:lineRule="auto"/>
        <w:jc w:val="both"/>
        <w:outlineLvl w:val="0"/>
        <w:rPr>
          <w:rFonts w:ascii="Arial" w:hAnsi="Arial"/>
        </w:rPr>
      </w:pPr>
      <w:r w:rsidRPr="00CA689A">
        <w:rPr>
          <w:rFonts w:ascii="Arial" w:hAnsi="Arial"/>
        </w:rPr>
        <w:t xml:space="preserve"> </w:t>
      </w:r>
      <w:r w:rsidRPr="00F838DB">
        <w:rPr>
          <w:rFonts w:ascii="Arial" w:hAnsi="Arial"/>
          <w:b/>
          <w:sz w:val="24"/>
          <w:szCs w:val="24"/>
        </w:rPr>
        <w:t>KAYNAKÇA</w:t>
      </w:r>
    </w:p>
    <w:p w:rsidR="004B4BA6" w:rsidRPr="009C3668" w:rsidRDefault="004B4BA6" w:rsidP="0081788C">
      <w:pPr>
        <w:spacing w:line="360" w:lineRule="auto"/>
        <w:jc w:val="both"/>
        <w:rPr>
          <w:rFonts w:ascii="Arial" w:hAnsi="Arial"/>
        </w:rPr>
      </w:pPr>
      <w:r w:rsidRPr="009C3668">
        <w:rPr>
          <w:rFonts w:ascii="Arial" w:hAnsi="Arial"/>
        </w:rPr>
        <w:t>AKSAN, Doğan ( 1999 ); “Şiir Dili ve Türk Şiir Dili”, Ankara, Engin Yayınevi</w:t>
      </w:r>
      <w:r>
        <w:rPr>
          <w:rFonts w:ascii="Arial" w:hAnsi="Arial"/>
        </w:rPr>
        <w:t>.</w:t>
      </w:r>
    </w:p>
    <w:p w:rsidR="004B4BA6" w:rsidRPr="009C3668" w:rsidRDefault="004B4BA6" w:rsidP="0081788C">
      <w:pPr>
        <w:spacing w:line="360" w:lineRule="auto"/>
        <w:jc w:val="both"/>
        <w:rPr>
          <w:rFonts w:ascii="Arial" w:hAnsi="Arial"/>
        </w:rPr>
      </w:pPr>
      <w:r w:rsidRPr="009C3668">
        <w:rPr>
          <w:rFonts w:ascii="Arial" w:hAnsi="Arial"/>
        </w:rPr>
        <w:t>ÖZAKMAN, Turgut ( 2005 ); “Şu Çılgın Türkler”, Ankara, Bilgi Yayınevi.</w:t>
      </w:r>
    </w:p>
    <w:p w:rsidR="004B4BA6" w:rsidRDefault="004B4BA6" w:rsidP="0081788C">
      <w:pPr>
        <w:spacing w:line="360" w:lineRule="auto"/>
        <w:jc w:val="both"/>
        <w:rPr>
          <w:rFonts w:ascii="Arial" w:hAnsi="Arial"/>
        </w:rPr>
      </w:pPr>
      <w:r w:rsidRPr="009C3668">
        <w:rPr>
          <w:rFonts w:ascii="Arial" w:hAnsi="Arial"/>
        </w:rPr>
        <w:lastRenderedPageBreak/>
        <w:t xml:space="preserve">ÖZÇAY, Müjgan ( 2001 ); “Sesler, Sözler, Etkiler”, İstanbul, Günışığı Kitaplığı. </w:t>
      </w:r>
    </w:p>
    <w:p w:rsidR="004B4BA6" w:rsidRDefault="004B4BA6" w:rsidP="0097110C">
      <w:pPr>
        <w:spacing w:line="360" w:lineRule="auto"/>
        <w:ind w:left="720"/>
        <w:jc w:val="both"/>
        <w:rPr>
          <w:sz w:val="24"/>
          <w:szCs w:val="24"/>
        </w:rPr>
      </w:pPr>
    </w:p>
    <w:p w:rsidR="004B4BA6" w:rsidRDefault="004B4BA6" w:rsidP="00E43C1E">
      <w:pPr>
        <w:spacing w:line="360" w:lineRule="auto"/>
        <w:jc w:val="both"/>
        <w:rPr>
          <w:color w:val="0000FF"/>
          <w:sz w:val="24"/>
          <w:szCs w:val="24"/>
        </w:rPr>
      </w:pPr>
    </w:p>
    <w:p w:rsidR="004B4BA6" w:rsidRPr="0097110C" w:rsidRDefault="004B4BA6" w:rsidP="00E43C1E">
      <w:pPr>
        <w:tabs>
          <w:tab w:val="left" w:pos="7140"/>
        </w:tabs>
        <w:spacing w:line="360" w:lineRule="auto"/>
        <w:jc w:val="both"/>
        <w:rPr>
          <w:sz w:val="24"/>
          <w:szCs w:val="24"/>
        </w:rPr>
      </w:pPr>
      <w:r w:rsidRPr="0097110C">
        <w:rPr>
          <w:sz w:val="24"/>
          <w:szCs w:val="24"/>
        </w:rPr>
        <w:tab/>
      </w:r>
    </w:p>
    <w:sectPr w:rsidR="004B4BA6" w:rsidRPr="0097110C" w:rsidSect="00CC44EB">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0645" w:rsidRDefault="00BD0645" w:rsidP="00CA689A">
      <w:pPr>
        <w:spacing w:after="0" w:line="240" w:lineRule="auto"/>
      </w:pPr>
      <w:r>
        <w:separator/>
      </w:r>
    </w:p>
  </w:endnote>
  <w:endnote w:type="continuationSeparator" w:id="1">
    <w:p w:rsidR="00BD0645" w:rsidRDefault="00BD0645" w:rsidP="00CA68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Calibri">
    <w:panose1 w:val="020F0502020204030204"/>
    <w:charset w:val="A2"/>
    <w:family w:val="swiss"/>
    <w:pitch w:val="variable"/>
    <w:sig w:usb0="A00002EF" w:usb1="4000207B" w:usb2="00000000" w:usb3="00000000" w:csb0="0000009F" w:csb1="00000000"/>
  </w:font>
  <w:font w:name="Arial">
    <w:panose1 w:val="020B0604020202020204"/>
    <w:charset w:val="A2"/>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0645" w:rsidRDefault="00BD0645" w:rsidP="00CA689A">
      <w:pPr>
        <w:spacing w:after="0" w:line="240" w:lineRule="auto"/>
      </w:pPr>
      <w:r>
        <w:separator/>
      </w:r>
    </w:p>
  </w:footnote>
  <w:footnote w:type="continuationSeparator" w:id="1">
    <w:p w:rsidR="00BD0645" w:rsidRDefault="00BD0645" w:rsidP="00CA689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37CA9"/>
    <w:multiLevelType w:val="hybridMultilevel"/>
    <w:tmpl w:val="53FE8D16"/>
    <w:lvl w:ilvl="0" w:tplc="041F0015">
      <w:start w:val="1"/>
      <w:numFmt w:val="upp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1">
    <w:nsid w:val="10217C6D"/>
    <w:multiLevelType w:val="hybridMultilevel"/>
    <w:tmpl w:val="7B525750"/>
    <w:lvl w:ilvl="0" w:tplc="041F0019">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nsid w:val="201610DE"/>
    <w:multiLevelType w:val="hybridMultilevel"/>
    <w:tmpl w:val="B0A2B45A"/>
    <w:lvl w:ilvl="0" w:tplc="925416E2">
      <w:start w:val="1"/>
      <w:numFmt w:val="decimal"/>
      <w:lvlText w:val="%1."/>
      <w:lvlJc w:val="left"/>
      <w:pPr>
        <w:ind w:left="360" w:hanging="360"/>
      </w:pPr>
      <w:rPr>
        <w:rFonts w:cs="Times New Roman" w:hint="default"/>
        <w:b/>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3">
    <w:nsid w:val="42B96ADC"/>
    <w:multiLevelType w:val="hybridMultilevel"/>
    <w:tmpl w:val="383A6456"/>
    <w:lvl w:ilvl="0" w:tplc="868C4144">
      <w:start w:val="1"/>
      <w:numFmt w:val="decimal"/>
      <w:lvlText w:val="(%1)"/>
      <w:lvlJc w:val="left"/>
      <w:pPr>
        <w:ind w:left="1080" w:hanging="360"/>
      </w:pPr>
      <w:rPr>
        <w:rFonts w:cs="Times New Roman" w:hint="default"/>
      </w:rPr>
    </w:lvl>
    <w:lvl w:ilvl="1" w:tplc="041F0019" w:tentative="1">
      <w:start w:val="1"/>
      <w:numFmt w:val="lowerLetter"/>
      <w:lvlText w:val="%2."/>
      <w:lvlJc w:val="left"/>
      <w:pPr>
        <w:ind w:left="1800" w:hanging="360"/>
      </w:pPr>
      <w:rPr>
        <w:rFonts w:cs="Times New Roman"/>
      </w:rPr>
    </w:lvl>
    <w:lvl w:ilvl="2" w:tplc="041F001B" w:tentative="1">
      <w:start w:val="1"/>
      <w:numFmt w:val="lowerRoman"/>
      <w:lvlText w:val="%3."/>
      <w:lvlJc w:val="right"/>
      <w:pPr>
        <w:ind w:left="2520" w:hanging="180"/>
      </w:pPr>
      <w:rPr>
        <w:rFonts w:cs="Times New Roman"/>
      </w:rPr>
    </w:lvl>
    <w:lvl w:ilvl="3" w:tplc="041F000F" w:tentative="1">
      <w:start w:val="1"/>
      <w:numFmt w:val="decimal"/>
      <w:lvlText w:val="%4."/>
      <w:lvlJc w:val="left"/>
      <w:pPr>
        <w:ind w:left="3240" w:hanging="360"/>
      </w:pPr>
      <w:rPr>
        <w:rFonts w:cs="Times New Roman"/>
      </w:rPr>
    </w:lvl>
    <w:lvl w:ilvl="4" w:tplc="041F0019" w:tentative="1">
      <w:start w:val="1"/>
      <w:numFmt w:val="lowerLetter"/>
      <w:lvlText w:val="%5."/>
      <w:lvlJc w:val="left"/>
      <w:pPr>
        <w:ind w:left="3960" w:hanging="360"/>
      </w:pPr>
      <w:rPr>
        <w:rFonts w:cs="Times New Roman"/>
      </w:rPr>
    </w:lvl>
    <w:lvl w:ilvl="5" w:tplc="041F001B" w:tentative="1">
      <w:start w:val="1"/>
      <w:numFmt w:val="lowerRoman"/>
      <w:lvlText w:val="%6."/>
      <w:lvlJc w:val="right"/>
      <w:pPr>
        <w:ind w:left="4680" w:hanging="180"/>
      </w:pPr>
      <w:rPr>
        <w:rFonts w:cs="Times New Roman"/>
      </w:rPr>
    </w:lvl>
    <w:lvl w:ilvl="6" w:tplc="041F000F" w:tentative="1">
      <w:start w:val="1"/>
      <w:numFmt w:val="decimal"/>
      <w:lvlText w:val="%7."/>
      <w:lvlJc w:val="left"/>
      <w:pPr>
        <w:ind w:left="5400" w:hanging="360"/>
      </w:pPr>
      <w:rPr>
        <w:rFonts w:cs="Times New Roman"/>
      </w:rPr>
    </w:lvl>
    <w:lvl w:ilvl="7" w:tplc="041F0019" w:tentative="1">
      <w:start w:val="1"/>
      <w:numFmt w:val="lowerLetter"/>
      <w:lvlText w:val="%8."/>
      <w:lvlJc w:val="left"/>
      <w:pPr>
        <w:ind w:left="6120" w:hanging="360"/>
      </w:pPr>
      <w:rPr>
        <w:rFonts w:cs="Times New Roman"/>
      </w:rPr>
    </w:lvl>
    <w:lvl w:ilvl="8" w:tplc="041F001B" w:tentative="1">
      <w:start w:val="1"/>
      <w:numFmt w:val="lowerRoman"/>
      <w:lvlText w:val="%9."/>
      <w:lvlJc w:val="right"/>
      <w:pPr>
        <w:ind w:left="6840" w:hanging="180"/>
      </w:pPr>
      <w:rPr>
        <w:rFonts w:cs="Times New Roman"/>
      </w:rPr>
    </w:lvl>
  </w:abstractNum>
  <w:abstractNum w:abstractNumId="4">
    <w:nsid w:val="4C7579FA"/>
    <w:multiLevelType w:val="hybridMultilevel"/>
    <w:tmpl w:val="CA04AE3A"/>
    <w:lvl w:ilvl="0" w:tplc="041F0019">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5">
    <w:nsid w:val="532C7738"/>
    <w:multiLevelType w:val="hybridMultilevel"/>
    <w:tmpl w:val="32A2EC8A"/>
    <w:lvl w:ilvl="0" w:tplc="096E04F6">
      <w:start w:val="1"/>
      <w:numFmt w:val="upperLetter"/>
      <w:lvlText w:val="%1."/>
      <w:lvlJc w:val="left"/>
      <w:pPr>
        <w:ind w:left="1068" w:hanging="360"/>
      </w:pPr>
      <w:rPr>
        <w:rFonts w:cs="Times New Roman" w:hint="default"/>
        <w:b/>
      </w:rPr>
    </w:lvl>
    <w:lvl w:ilvl="1" w:tplc="041F0019" w:tentative="1">
      <w:start w:val="1"/>
      <w:numFmt w:val="lowerLetter"/>
      <w:lvlText w:val="%2."/>
      <w:lvlJc w:val="left"/>
      <w:pPr>
        <w:ind w:left="1788" w:hanging="360"/>
      </w:pPr>
      <w:rPr>
        <w:rFonts w:cs="Times New Roman"/>
      </w:rPr>
    </w:lvl>
    <w:lvl w:ilvl="2" w:tplc="041F001B" w:tentative="1">
      <w:start w:val="1"/>
      <w:numFmt w:val="lowerRoman"/>
      <w:lvlText w:val="%3."/>
      <w:lvlJc w:val="right"/>
      <w:pPr>
        <w:ind w:left="2508" w:hanging="180"/>
      </w:pPr>
      <w:rPr>
        <w:rFonts w:cs="Times New Roman"/>
      </w:rPr>
    </w:lvl>
    <w:lvl w:ilvl="3" w:tplc="041F000F" w:tentative="1">
      <w:start w:val="1"/>
      <w:numFmt w:val="decimal"/>
      <w:lvlText w:val="%4."/>
      <w:lvlJc w:val="left"/>
      <w:pPr>
        <w:ind w:left="3228" w:hanging="360"/>
      </w:pPr>
      <w:rPr>
        <w:rFonts w:cs="Times New Roman"/>
      </w:rPr>
    </w:lvl>
    <w:lvl w:ilvl="4" w:tplc="041F0019" w:tentative="1">
      <w:start w:val="1"/>
      <w:numFmt w:val="lowerLetter"/>
      <w:lvlText w:val="%5."/>
      <w:lvlJc w:val="left"/>
      <w:pPr>
        <w:ind w:left="3948" w:hanging="360"/>
      </w:pPr>
      <w:rPr>
        <w:rFonts w:cs="Times New Roman"/>
      </w:rPr>
    </w:lvl>
    <w:lvl w:ilvl="5" w:tplc="041F001B" w:tentative="1">
      <w:start w:val="1"/>
      <w:numFmt w:val="lowerRoman"/>
      <w:lvlText w:val="%6."/>
      <w:lvlJc w:val="right"/>
      <w:pPr>
        <w:ind w:left="4668" w:hanging="180"/>
      </w:pPr>
      <w:rPr>
        <w:rFonts w:cs="Times New Roman"/>
      </w:rPr>
    </w:lvl>
    <w:lvl w:ilvl="6" w:tplc="041F000F" w:tentative="1">
      <w:start w:val="1"/>
      <w:numFmt w:val="decimal"/>
      <w:lvlText w:val="%7."/>
      <w:lvlJc w:val="left"/>
      <w:pPr>
        <w:ind w:left="5388" w:hanging="360"/>
      </w:pPr>
      <w:rPr>
        <w:rFonts w:cs="Times New Roman"/>
      </w:rPr>
    </w:lvl>
    <w:lvl w:ilvl="7" w:tplc="041F0019" w:tentative="1">
      <w:start w:val="1"/>
      <w:numFmt w:val="lowerLetter"/>
      <w:lvlText w:val="%8."/>
      <w:lvlJc w:val="left"/>
      <w:pPr>
        <w:ind w:left="6108" w:hanging="360"/>
      </w:pPr>
      <w:rPr>
        <w:rFonts w:cs="Times New Roman"/>
      </w:rPr>
    </w:lvl>
    <w:lvl w:ilvl="8" w:tplc="041F001B" w:tentative="1">
      <w:start w:val="1"/>
      <w:numFmt w:val="lowerRoman"/>
      <w:lvlText w:val="%9."/>
      <w:lvlJc w:val="right"/>
      <w:pPr>
        <w:ind w:left="6828" w:hanging="180"/>
      </w:pPr>
      <w:rPr>
        <w:rFonts w:cs="Times New Roman"/>
      </w:rPr>
    </w:lvl>
  </w:abstractNum>
  <w:abstractNum w:abstractNumId="6">
    <w:nsid w:val="70D8515F"/>
    <w:multiLevelType w:val="hybridMultilevel"/>
    <w:tmpl w:val="9CF608D2"/>
    <w:lvl w:ilvl="0" w:tplc="041F0019">
      <w:start w:val="1"/>
      <w:numFmt w:val="lowerLetter"/>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7">
    <w:nsid w:val="73AA04B6"/>
    <w:multiLevelType w:val="hybridMultilevel"/>
    <w:tmpl w:val="9C7271E4"/>
    <w:lvl w:ilvl="0" w:tplc="C9068DAA">
      <w:start w:val="1"/>
      <w:numFmt w:val="lowerLetter"/>
      <w:lvlText w:val="%1."/>
      <w:lvlJc w:val="left"/>
      <w:pPr>
        <w:ind w:left="1068" w:hanging="360"/>
      </w:pPr>
      <w:rPr>
        <w:rFonts w:cs="Times New Roman" w:hint="default"/>
        <w:b/>
      </w:rPr>
    </w:lvl>
    <w:lvl w:ilvl="1" w:tplc="041F0019" w:tentative="1">
      <w:start w:val="1"/>
      <w:numFmt w:val="lowerLetter"/>
      <w:lvlText w:val="%2."/>
      <w:lvlJc w:val="left"/>
      <w:pPr>
        <w:ind w:left="1788" w:hanging="360"/>
      </w:pPr>
      <w:rPr>
        <w:rFonts w:cs="Times New Roman"/>
      </w:rPr>
    </w:lvl>
    <w:lvl w:ilvl="2" w:tplc="041F001B" w:tentative="1">
      <w:start w:val="1"/>
      <w:numFmt w:val="lowerRoman"/>
      <w:lvlText w:val="%3."/>
      <w:lvlJc w:val="right"/>
      <w:pPr>
        <w:ind w:left="2508" w:hanging="180"/>
      </w:pPr>
      <w:rPr>
        <w:rFonts w:cs="Times New Roman"/>
      </w:rPr>
    </w:lvl>
    <w:lvl w:ilvl="3" w:tplc="041F000F" w:tentative="1">
      <w:start w:val="1"/>
      <w:numFmt w:val="decimal"/>
      <w:lvlText w:val="%4."/>
      <w:lvlJc w:val="left"/>
      <w:pPr>
        <w:ind w:left="3228" w:hanging="360"/>
      </w:pPr>
      <w:rPr>
        <w:rFonts w:cs="Times New Roman"/>
      </w:rPr>
    </w:lvl>
    <w:lvl w:ilvl="4" w:tplc="041F0019" w:tentative="1">
      <w:start w:val="1"/>
      <w:numFmt w:val="lowerLetter"/>
      <w:lvlText w:val="%5."/>
      <w:lvlJc w:val="left"/>
      <w:pPr>
        <w:ind w:left="3948" w:hanging="360"/>
      </w:pPr>
      <w:rPr>
        <w:rFonts w:cs="Times New Roman"/>
      </w:rPr>
    </w:lvl>
    <w:lvl w:ilvl="5" w:tplc="041F001B" w:tentative="1">
      <w:start w:val="1"/>
      <w:numFmt w:val="lowerRoman"/>
      <w:lvlText w:val="%6."/>
      <w:lvlJc w:val="right"/>
      <w:pPr>
        <w:ind w:left="4668" w:hanging="180"/>
      </w:pPr>
      <w:rPr>
        <w:rFonts w:cs="Times New Roman"/>
      </w:rPr>
    </w:lvl>
    <w:lvl w:ilvl="6" w:tplc="041F000F" w:tentative="1">
      <w:start w:val="1"/>
      <w:numFmt w:val="decimal"/>
      <w:lvlText w:val="%7."/>
      <w:lvlJc w:val="left"/>
      <w:pPr>
        <w:ind w:left="5388" w:hanging="360"/>
      </w:pPr>
      <w:rPr>
        <w:rFonts w:cs="Times New Roman"/>
      </w:rPr>
    </w:lvl>
    <w:lvl w:ilvl="7" w:tplc="041F0019" w:tentative="1">
      <w:start w:val="1"/>
      <w:numFmt w:val="lowerLetter"/>
      <w:lvlText w:val="%8."/>
      <w:lvlJc w:val="left"/>
      <w:pPr>
        <w:ind w:left="6108" w:hanging="360"/>
      </w:pPr>
      <w:rPr>
        <w:rFonts w:cs="Times New Roman"/>
      </w:rPr>
    </w:lvl>
    <w:lvl w:ilvl="8" w:tplc="041F001B" w:tentative="1">
      <w:start w:val="1"/>
      <w:numFmt w:val="lowerRoman"/>
      <w:lvlText w:val="%9."/>
      <w:lvlJc w:val="right"/>
      <w:pPr>
        <w:ind w:left="6828" w:hanging="180"/>
      </w:pPr>
      <w:rPr>
        <w:rFonts w:cs="Times New Roman"/>
      </w:rPr>
    </w:lvl>
  </w:abstractNum>
  <w:abstractNum w:abstractNumId="8">
    <w:nsid w:val="7A084BAC"/>
    <w:multiLevelType w:val="hybridMultilevel"/>
    <w:tmpl w:val="A370860E"/>
    <w:lvl w:ilvl="0" w:tplc="72BC105A">
      <w:start w:val="1"/>
      <w:numFmt w:val="decimal"/>
      <w:lvlText w:val="(%1)"/>
      <w:lvlJc w:val="left"/>
      <w:pPr>
        <w:ind w:left="360" w:hanging="360"/>
      </w:pPr>
      <w:rPr>
        <w:rFonts w:cs="Times New Roman" w:hint="default"/>
      </w:rPr>
    </w:lvl>
    <w:lvl w:ilvl="1" w:tplc="041F0019" w:tentative="1">
      <w:start w:val="1"/>
      <w:numFmt w:val="lowerLetter"/>
      <w:lvlText w:val="%2."/>
      <w:lvlJc w:val="left"/>
      <w:pPr>
        <w:ind w:left="1080" w:hanging="360"/>
      </w:pPr>
      <w:rPr>
        <w:rFonts w:cs="Times New Roman"/>
      </w:rPr>
    </w:lvl>
    <w:lvl w:ilvl="2" w:tplc="041F001B" w:tentative="1">
      <w:start w:val="1"/>
      <w:numFmt w:val="lowerRoman"/>
      <w:lvlText w:val="%3."/>
      <w:lvlJc w:val="right"/>
      <w:pPr>
        <w:ind w:left="1800" w:hanging="180"/>
      </w:pPr>
      <w:rPr>
        <w:rFonts w:cs="Times New Roman"/>
      </w:rPr>
    </w:lvl>
    <w:lvl w:ilvl="3" w:tplc="041F000F" w:tentative="1">
      <w:start w:val="1"/>
      <w:numFmt w:val="decimal"/>
      <w:lvlText w:val="%4."/>
      <w:lvlJc w:val="left"/>
      <w:pPr>
        <w:ind w:left="2520" w:hanging="360"/>
      </w:pPr>
      <w:rPr>
        <w:rFonts w:cs="Times New Roman"/>
      </w:rPr>
    </w:lvl>
    <w:lvl w:ilvl="4" w:tplc="041F0019" w:tentative="1">
      <w:start w:val="1"/>
      <w:numFmt w:val="lowerLetter"/>
      <w:lvlText w:val="%5."/>
      <w:lvlJc w:val="left"/>
      <w:pPr>
        <w:ind w:left="3240" w:hanging="360"/>
      </w:pPr>
      <w:rPr>
        <w:rFonts w:cs="Times New Roman"/>
      </w:rPr>
    </w:lvl>
    <w:lvl w:ilvl="5" w:tplc="041F001B" w:tentative="1">
      <w:start w:val="1"/>
      <w:numFmt w:val="lowerRoman"/>
      <w:lvlText w:val="%6."/>
      <w:lvlJc w:val="right"/>
      <w:pPr>
        <w:ind w:left="3960" w:hanging="180"/>
      </w:pPr>
      <w:rPr>
        <w:rFonts w:cs="Times New Roman"/>
      </w:rPr>
    </w:lvl>
    <w:lvl w:ilvl="6" w:tplc="041F000F" w:tentative="1">
      <w:start w:val="1"/>
      <w:numFmt w:val="decimal"/>
      <w:lvlText w:val="%7."/>
      <w:lvlJc w:val="left"/>
      <w:pPr>
        <w:ind w:left="4680" w:hanging="360"/>
      </w:pPr>
      <w:rPr>
        <w:rFonts w:cs="Times New Roman"/>
      </w:rPr>
    </w:lvl>
    <w:lvl w:ilvl="7" w:tplc="041F0019" w:tentative="1">
      <w:start w:val="1"/>
      <w:numFmt w:val="lowerLetter"/>
      <w:lvlText w:val="%8."/>
      <w:lvlJc w:val="left"/>
      <w:pPr>
        <w:ind w:left="5400" w:hanging="360"/>
      </w:pPr>
      <w:rPr>
        <w:rFonts w:cs="Times New Roman"/>
      </w:rPr>
    </w:lvl>
    <w:lvl w:ilvl="8" w:tplc="041F001B" w:tentative="1">
      <w:start w:val="1"/>
      <w:numFmt w:val="lowerRoman"/>
      <w:lvlText w:val="%9."/>
      <w:lvlJc w:val="right"/>
      <w:pPr>
        <w:ind w:left="6120" w:hanging="180"/>
      </w:pPr>
      <w:rPr>
        <w:rFonts w:cs="Times New Roman"/>
      </w:rPr>
    </w:lvl>
  </w:abstractNum>
  <w:abstractNum w:abstractNumId="9">
    <w:nsid w:val="7F152064"/>
    <w:multiLevelType w:val="hybridMultilevel"/>
    <w:tmpl w:val="3496ACD0"/>
    <w:lvl w:ilvl="0" w:tplc="9FF60A86">
      <w:start w:val="1"/>
      <w:numFmt w:val="decimal"/>
      <w:lvlText w:val="%1."/>
      <w:lvlJc w:val="left"/>
      <w:pPr>
        <w:ind w:left="1428" w:hanging="360"/>
      </w:pPr>
      <w:rPr>
        <w:rFonts w:cs="Times New Roman" w:hint="default"/>
      </w:rPr>
    </w:lvl>
    <w:lvl w:ilvl="1" w:tplc="041F0019" w:tentative="1">
      <w:start w:val="1"/>
      <w:numFmt w:val="lowerLetter"/>
      <w:lvlText w:val="%2."/>
      <w:lvlJc w:val="left"/>
      <w:pPr>
        <w:ind w:left="2148" w:hanging="360"/>
      </w:pPr>
      <w:rPr>
        <w:rFonts w:cs="Times New Roman"/>
      </w:rPr>
    </w:lvl>
    <w:lvl w:ilvl="2" w:tplc="041F001B" w:tentative="1">
      <w:start w:val="1"/>
      <w:numFmt w:val="lowerRoman"/>
      <w:lvlText w:val="%3."/>
      <w:lvlJc w:val="right"/>
      <w:pPr>
        <w:ind w:left="2868" w:hanging="180"/>
      </w:pPr>
      <w:rPr>
        <w:rFonts w:cs="Times New Roman"/>
      </w:rPr>
    </w:lvl>
    <w:lvl w:ilvl="3" w:tplc="041F000F" w:tentative="1">
      <w:start w:val="1"/>
      <w:numFmt w:val="decimal"/>
      <w:lvlText w:val="%4."/>
      <w:lvlJc w:val="left"/>
      <w:pPr>
        <w:ind w:left="3588" w:hanging="360"/>
      </w:pPr>
      <w:rPr>
        <w:rFonts w:cs="Times New Roman"/>
      </w:rPr>
    </w:lvl>
    <w:lvl w:ilvl="4" w:tplc="041F0019" w:tentative="1">
      <w:start w:val="1"/>
      <w:numFmt w:val="lowerLetter"/>
      <w:lvlText w:val="%5."/>
      <w:lvlJc w:val="left"/>
      <w:pPr>
        <w:ind w:left="4308" w:hanging="360"/>
      </w:pPr>
      <w:rPr>
        <w:rFonts w:cs="Times New Roman"/>
      </w:rPr>
    </w:lvl>
    <w:lvl w:ilvl="5" w:tplc="041F001B" w:tentative="1">
      <w:start w:val="1"/>
      <w:numFmt w:val="lowerRoman"/>
      <w:lvlText w:val="%6."/>
      <w:lvlJc w:val="right"/>
      <w:pPr>
        <w:ind w:left="5028" w:hanging="180"/>
      </w:pPr>
      <w:rPr>
        <w:rFonts w:cs="Times New Roman"/>
      </w:rPr>
    </w:lvl>
    <w:lvl w:ilvl="6" w:tplc="041F000F" w:tentative="1">
      <w:start w:val="1"/>
      <w:numFmt w:val="decimal"/>
      <w:lvlText w:val="%7."/>
      <w:lvlJc w:val="left"/>
      <w:pPr>
        <w:ind w:left="5748" w:hanging="360"/>
      </w:pPr>
      <w:rPr>
        <w:rFonts w:cs="Times New Roman"/>
      </w:rPr>
    </w:lvl>
    <w:lvl w:ilvl="7" w:tplc="041F0019" w:tentative="1">
      <w:start w:val="1"/>
      <w:numFmt w:val="lowerLetter"/>
      <w:lvlText w:val="%8."/>
      <w:lvlJc w:val="left"/>
      <w:pPr>
        <w:ind w:left="6468" w:hanging="360"/>
      </w:pPr>
      <w:rPr>
        <w:rFonts w:cs="Times New Roman"/>
      </w:rPr>
    </w:lvl>
    <w:lvl w:ilvl="8" w:tplc="041F001B" w:tentative="1">
      <w:start w:val="1"/>
      <w:numFmt w:val="lowerRoman"/>
      <w:lvlText w:val="%9."/>
      <w:lvlJc w:val="right"/>
      <w:pPr>
        <w:ind w:left="7188" w:hanging="180"/>
      </w:pPr>
      <w:rPr>
        <w:rFonts w:cs="Times New Roman"/>
      </w:rPr>
    </w:lvl>
  </w:abstractNum>
  <w:num w:numId="1">
    <w:abstractNumId w:val="5"/>
  </w:num>
  <w:num w:numId="2">
    <w:abstractNumId w:val="7"/>
  </w:num>
  <w:num w:numId="3">
    <w:abstractNumId w:val="9"/>
  </w:num>
  <w:num w:numId="4">
    <w:abstractNumId w:val="0"/>
  </w:num>
  <w:num w:numId="5">
    <w:abstractNumId w:val="1"/>
  </w:num>
  <w:num w:numId="6">
    <w:abstractNumId w:val="2"/>
  </w:num>
  <w:num w:numId="7">
    <w:abstractNumId w:val="3"/>
  </w:num>
  <w:num w:numId="8">
    <w:abstractNumId w:val="8"/>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5"/>
  <w:doNotTrackMoves/>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45F41"/>
    <w:rsid w:val="00001C85"/>
    <w:rsid w:val="00012102"/>
    <w:rsid w:val="00013F68"/>
    <w:rsid w:val="00034720"/>
    <w:rsid w:val="00040174"/>
    <w:rsid w:val="00046400"/>
    <w:rsid w:val="00065C7F"/>
    <w:rsid w:val="00066DBD"/>
    <w:rsid w:val="000745AF"/>
    <w:rsid w:val="000870CF"/>
    <w:rsid w:val="00091B05"/>
    <w:rsid w:val="00092644"/>
    <w:rsid w:val="00094590"/>
    <w:rsid w:val="000A1A64"/>
    <w:rsid w:val="000A672D"/>
    <w:rsid w:val="000B1A62"/>
    <w:rsid w:val="000B6F0E"/>
    <w:rsid w:val="000B7202"/>
    <w:rsid w:val="000C01B1"/>
    <w:rsid w:val="000C2AD9"/>
    <w:rsid w:val="000C6766"/>
    <w:rsid w:val="000D2680"/>
    <w:rsid w:val="000D3002"/>
    <w:rsid w:val="000E03C5"/>
    <w:rsid w:val="000E0F65"/>
    <w:rsid w:val="000E252C"/>
    <w:rsid w:val="000E5755"/>
    <w:rsid w:val="000F0911"/>
    <w:rsid w:val="00120378"/>
    <w:rsid w:val="00122A9B"/>
    <w:rsid w:val="00122E13"/>
    <w:rsid w:val="001272C3"/>
    <w:rsid w:val="001274D4"/>
    <w:rsid w:val="001345CA"/>
    <w:rsid w:val="00145B39"/>
    <w:rsid w:val="00151089"/>
    <w:rsid w:val="00152DBF"/>
    <w:rsid w:val="00156F3F"/>
    <w:rsid w:val="00174E6A"/>
    <w:rsid w:val="00185230"/>
    <w:rsid w:val="00187474"/>
    <w:rsid w:val="001A3B4F"/>
    <w:rsid w:val="001C53B9"/>
    <w:rsid w:val="001C58D9"/>
    <w:rsid w:val="001C66BD"/>
    <w:rsid w:val="001D3F86"/>
    <w:rsid w:val="001D6577"/>
    <w:rsid w:val="001E07CD"/>
    <w:rsid w:val="001F51B8"/>
    <w:rsid w:val="00201C2F"/>
    <w:rsid w:val="00206DBD"/>
    <w:rsid w:val="002126E6"/>
    <w:rsid w:val="002408D2"/>
    <w:rsid w:val="00243A3E"/>
    <w:rsid w:val="00243E62"/>
    <w:rsid w:val="00244FF2"/>
    <w:rsid w:val="00250A5B"/>
    <w:rsid w:val="00253C79"/>
    <w:rsid w:val="00262D8B"/>
    <w:rsid w:val="0026671C"/>
    <w:rsid w:val="00290145"/>
    <w:rsid w:val="002922AF"/>
    <w:rsid w:val="00295C96"/>
    <w:rsid w:val="002B23A9"/>
    <w:rsid w:val="002B39B3"/>
    <w:rsid w:val="002E6660"/>
    <w:rsid w:val="002F2E44"/>
    <w:rsid w:val="002F55CA"/>
    <w:rsid w:val="002F6A94"/>
    <w:rsid w:val="002F6AA9"/>
    <w:rsid w:val="00302356"/>
    <w:rsid w:val="0030304E"/>
    <w:rsid w:val="0031744C"/>
    <w:rsid w:val="00322A34"/>
    <w:rsid w:val="0034306B"/>
    <w:rsid w:val="0034535F"/>
    <w:rsid w:val="00362FEF"/>
    <w:rsid w:val="00374AB7"/>
    <w:rsid w:val="003964D9"/>
    <w:rsid w:val="003A1DC4"/>
    <w:rsid w:val="003D6559"/>
    <w:rsid w:val="003E098C"/>
    <w:rsid w:val="0041019F"/>
    <w:rsid w:val="00420769"/>
    <w:rsid w:val="00420C14"/>
    <w:rsid w:val="00446CF9"/>
    <w:rsid w:val="00456954"/>
    <w:rsid w:val="00456ACF"/>
    <w:rsid w:val="00461170"/>
    <w:rsid w:val="00466239"/>
    <w:rsid w:val="00466E59"/>
    <w:rsid w:val="00470472"/>
    <w:rsid w:val="00480B4E"/>
    <w:rsid w:val="00494599"/>
    <w:rsid w:val="004A016D"/>
    <w:rsid w:val="004B4BA6"/>
    <w:rsid w:val="004B5C33"/>
    <w:rsid w:val="004C3576"/>
    <w:rsid w:val="004C492A"/>
    <w:rsid w:val="004C7703"/>
    <w:rsid w:val="004D090F"/>
    <w:rsid w:val="004D7D42"/>
    <w:rsid w:val="004E4899"/>
    <w:rsid w:val="00502093"/>
    <w:rsid w:val="00504383"/>
    <w:rsid w:val="0050658A"/>
    <w:rsid w:val="00510C5B"/>
    <w:rsid w:val="00516095"/>
    <w:rsid w:val="0051725C"/>
    <w:rsid w:val="00533D7B"/>
    <w:rsid w:val="00546060"/>
    <w:rsid w:val="00572DAC"/>
    <w:rsid w:val="005759EA"/>
    <w:rsid w:val="005858C0"/>
    <w:rsid w:val="00587627"/>
    <w:rsid w:val="00593CBB"/>
    <w:rsid w:val="005A797C"/>
    <w:rsid w:val="005B31DF"/>
    <w:rsid w:val="005C71C0"/>
    <w:rsid w:val="005D68F2"/>
    <w:rsid w:val="005E56C2"/>
    <w:rsid w:val="005F06D3"/>
    <w:rsid w:val="005F5CD5"/>
    <w:rsid w:val="00614E78"/>
    <w:rsid w:val="00615C63"/>
    <w:rsid w:val="0061674B"/>
    <w:rsid w:val="0062203A"/>
    <w:rsid w:val="00641EBA"/>
    <w:rsid w:val="00644B86"/>
    <w:rsid w:val="00671A6E"/>
    <w:rsid w:val="006776A8"/>
    <w:rsid w:val="006940D1"/>
    <w:rsid w:val="006B42E2"/>
    <w:rsid w:val="006C25F6"/>
    <w:rsid w:val="006C2DC2"/>
    <w:rsid w:val="006C396E"/>
    <w:rsid w:val="006C691B"/>
    <w:rsid w:val="006D774E"/>
    <w:rsid w:val="006E3843"/>
    <w:rsid w:val="006E6033"/>
    <w:rsid w:val="006E6235"/>
    <w:rsid w:val="006F211C"/>
    <w:rsid w:val="006F2794"/>
    <w:rsid w:val="00713FC1"/>
    <w:rsid w:val="0072258D"/>
    <w:rsid w:val="00727C08"/>
    <w:rsid w:val="00727D15"/>
    <w:rsid w:val="00736D90"/>
    <w:rsid w:val="00742079"/>
    <w:rsid w:val="00743E8D"/>
    <w:rsid w:val="00750B30"/>
    <w:rsid w:val="00781247"/>
    <w:rsid w:val="00783C1A"/>
    <w:rsid w:val="00785FC5"/>
    <w:rsid w:val="007A05BF"/>
    <w:rsid w:val="007B7822"/>
    <w:rsid w:val="007D2435"/>
    <w:rsid w:val="007E75A7"/>
    <w:rsid w:val="008047BB"/>
    <w:rsid w:val="008109DF"/>
    <w:rsid w:val="0081788C"/>
    <w:rsid w:val="008231FF"/>
    <w:rsid w:val="008275B0"/>
    <w:rsid w:val="008304F9"/>
    <w:rsid w:val="00830A59"/>
    <w:rsid w:val="0083545D"/>
    <w:rsid w:val="00844C1A"/>
    <w:rsid w:val="00856F56"/>
    <w:rsid w:val="00870D86"/>
    <w:rsid w:val="00871DA7"/>
    <w:rsid w:val="00873DD7"/>
    <w:rsid w:val="008B41AC"/>
    <w:rsid w:val="008C4D34"/>
    <w:rsid w:val="008F2F1F"/>
    <w:rsid w:val="008F79EE"/>
    <w:rsid w:val="00902203"/>
    <w:rsid w:val="00930B9B"/>
    <w:rsid w:val="009453E1"/>
    <w:rsid w:val="00945F41"/>
    <w:rsid w:val="0094721C"/>
    <w:rsid w:val="0097110C"/>
    <w:rsid w:val="00972219"/>
    <w:rsid w:val="00997E04"/>
    <w:rsid w:val="009A0ECD"/>
    <w:rsid w:val="009A51EF"/>
    <w:rsid w:val="009B354C"/>
    <w:rsid w:val="009B36F7"/>
    <w:rsid w:val="009B3D15"/>
    <w:rsid w:val="009B7CB9"/>
    <w:rsid w:val="009C3668"/>
    <w:rsid w:val="009E2817"/>
    <w:rsid w:val="009F4E53"/>
    <w:rsid w:val="00A13A5B"/>
    <w:rsid w:val="00A2120F"/>
    <w:rsid w:val="00A26A96"/>
    <w:rsid w:val="00A3388A"/>
    <w:rsid w:val="00A41DB9"/>
    <w:rsid w:val="00A44861"/>
    <w:rsid w:val="00A6466D"/>
    <w:rsid w:val="00A741A7"/>
    <w:rsid w:val="00A76FD0"/>
    <w:rsid w:val="00A90628"/>
    <w:rsid w:val="00A91FD2"/>
    <w:rsid w:val="00A94E17"/>
    <w:rsid w:val="00AA66C1"/>
    <w:rsid w:val="00AB37E9"/>
    <w:rsid w:val="00AB4C3C"/>
    <w:rsid w:val="00AB4DBA"/>
    <w:rsid w:val="00AB5097"/>
    <w:rsid w:val="00AC7A4A"/>
    <w:rsid w:val="00AD58EC"/>
    <w:rsid w:val="00AF37EE"/>
    <w:rsid w:val="00AF68C0"/>
    <w:rsid w:val="00B04746"/>
    <w:rsid w:val="00B06278"/>
    <w:rsid w:val="00B279C3"/>
    <w:rsid w:val="00B35FC2"/>
    <w:rsid w:val="00B428DD"/>
    <w:rsid w:val="00B463E3"/>
    <w:rsid w:val="00B52D44"/>
    <w:rsid w:val="00B551AA"/>
    <w:rsid w:val="00B63E68"/>
    <w:rsid w:val="00B64123"/>
    <w:rsid w:val="00B64B9A"/>
    <w:rsid w:val="00B65F58"/>
    <w:rsid w:val="00B77229"/>
    <w:rsid w:val="00BA0A33"/>
    <w:rsid w:val="00BB751F"/>
    <w:rsid w:val="00BB7A94"/>
    <w:rsid w:val="00BD0645"/>
    <w:rsid w:val="00BD5638"/>
    <w:rsid w:val="00BD7FFB"/>
    <w:rsid w:val="00BE1352"/>
    <w:rsid w:val="00C01C22"/>
    <w:rsid w:val="00C13A04"/>
    <w:rsid w:val="00C14457"/>
    <w:rsid w:val="00C24FE8"/>
    <w:rsid w:val="00C413BE"/>
    <w:rsid w:val="00C53F78"/>
    <w:rsid w:val="00C556C8"/>
    <w:rsid w:val="00C56652"/>
    <w:rsid w:val="00C56CD3"/>
    <w:rsid w:val="00C60103"/>
    <w:rsid w:val="00C679C8"/>
    <w:rsid w:val="00C74A83"/>
    <w:rsid w:val="00C80F13"/>
    <w:rsid w:val="00C81897"/>
    <w:rsid w:val="00CA39E5"/>
    <w:rsid w:val="00CA689A"/>
    <w:rsid w:val="00CC44EB"/>
    <w:rsid w:val="00CC73B1"/>
    <w:rsid w:val="00CD5691"/>
    <w:rsid w:val="00CE3A46"/>
    <w:rsid w:val="00CE64CD"/>
    <w:rsid w:val="00D04AF9"/>
    <w:rsid w:val="00D06CAF"/>
    <w:rsid w:val="00D072C9"/>
    <w:rsid w:val="00D11AA8"/>
    <w:rsid w:val="00D267B3"/>
    <w:rsid w:val="00D508FA"/>
    <w:rsid w:val="00D71C46"/>
    <w:rsid w:val="00D8499F"/>
    <w:rsid w:val="00D8564E"/>
    <w:rsid w:val="00D86BDC"/>
    <w:rsid w:val="00D92AF2"/>
    <w:rsid w:val="00DA0B45"/>
    <w:rsid w:val="00DB33DD"/>
    <w:rsid w:val="00DE026A"/>
    <w:rsid w:val="00DE358C"/>
    <w:rsid w:val="00DF37DB"/>
    <w:rsid w:val="00DF6F56"/>
    <w:rsid w:val="00DF6FAC"/>
    <w:rsid w:val="00E00EB2"/>
    <w:rsid w:val="00E0545F"/>
    <w:rsid w:val="00E076B9"/>
    <w:rsid w:val="00E123EF"/>
    <w:rsid w:val="00E21F66"/>
    <w:rsid w:val="00E22DBE"/>
    <w:rsid w:val="00E2524B"/>
    <w:rsid w:val="00E2795D"/>
    <w:rsid w:val="00E40C09"/>
    <w:rsid w:val="00E43C1E"/>
    <w:rsid w:val="00E46447"/>
    <w:rsid w:val="00E5184F"/>
    <w:rsid w:val="00E6697F"/>
    <w:rsid w:val="00E85A9A"/>
    <w:rsid w:val="00E922B8"/>
    <w:rsid w:val="00E9345C"/>
    <w:rsid w:val="00EA4AD6"/>
    <w:rsid w:val="00ED1C68"/>
    <w:rsid w:val="00EF260C"/>
    <w:rsid w:val="00EF6F71"/>
    <w:rsid w:val="00F103E1"/>
    <w:rsid w:val="00F13713"/>
    <w:rsid w:val="00F1553E"/>
    <w:rsid w:val="00F159F7"/>
    <w:rsid w:val="00F40DB0"/>
    <w:rsid w:val="00F45D95"/>
    <w:rsid w:val="00F46395"/>
    <w:rsid w:val="00F66581"/>
    <w:rsid w:val="00F74A78"/>
    <w:rsid w:val="00F757EF"/>
    <w:rsid w:val="00F76AF1"/>
    <w:rsid w:val="00F838DB"/>
    <w:rsid w:val="00F9619B"/>
    <w:rsid w:val="00F96848"/>
    <w:rsid w:val="00FB46B2"/>
    <w:rsid w:val="00FC18D5"/>
    <w:rsid w:val="00FD673F"/>
    <w:rsid w:val="00FD6A62"/>
    <w:rsid w:val="00FE2207"/>
    <w:rsid w:val="00FF52AC"/>
  </w:rsids>
  <m:mathPr>
    <m:mathFont m:val="Cambria Math"/>
    <m:brkBin m:val="before"/>
    <m:brkBinSub m:val="--"/>
    <m:smallFrac m:val="off"/>
    <m:dispDef/>
    <m:lMargin m:val="0"/>
    <m:rMargin m:val="0"/>
    <m:defJc m:val="centerGroup"/>
    <m:wrapIndent m:val="1440"/>
    <m:intLim m:val="subSup"/>
    <m:naryLim m:val="undOvr"/>
  </m:mathPr>
  <w:uiCompat97To2003/>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tr-TR" w:eastAsia="tr-T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4EB"/>
    <w:pPr>
      <w:spacing w:after="200" w:line="276" w:lineRule="auto"/>
    </w:pPr>
    <w:rPr>
      <w:sz w:val="22"/>
      <w:szCs w:val="22"/>
      <w:lang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99"/>
    <w:qFormat/>
    <w:rsid w:val="00C413BE"/>
    <w:pPr>
      <w:ind w:left="720"/>
      <w:contextualSpacing/>
    </w:pPr>
  </w:style>
  <w:style w:type="paragraph" w:styleId="BalonMetni">
    <w:name w:val="Balloon Text"/>
    <w:basedOn w:val="Normal"/>
    <w:link w:val="BalonMetniChar"/>
    <w:uiPriority w:val="99"/>
    <w:semiHidden/>
    <w:rsid w:val="00A741A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A741A7"/>
    <w:rPr>
      <w:rFonts w:ascii="Tahoma" w:hAnsi="Tahoma" w:cs="Tahoma"/>
      <w:sz w:val="16"/>
      <w:szCs w:val="16"/>
    </w:rPr>
  </w:style>
  <w:style w:type="paragraph" w:styleId="NormalWeb">
    <w:name w:val="Normal (Web)"/>
    <w:basedOn w:val="Normal"/>
    <w:uiPriority w:val="99"/>
    <w:rsid w:val="00120378"/>
    <w:pPr>
      <w:spacing w:before="105" w:after="0" w:line="240" w:lineRule="auto"/>
    </w:pPr>
    <w:rPr>
      <w:rFonts w:ascii="Times New Roman" w:eastAsia="Times New Roman" w:hAnsi="Times New Roman" w:cs="Times New Roman"/>
      <w:sz w:val="24"/>
      <w:szCs w:val="24"/>
      <w:lang w:eastAsia="tr-TR"/>
    </w:rPr>
  </w:style>
  <w:style w:type="paragraph" w:styleId="stbilgi">
    <w:name w:val="header"/>
    <w:basedOn w:val="Normal"/>
    <w:link w:val="stbilgiChar"/>
    <w:uiPriority w:val="99"/>
    <w:semiHidden/>
    <w:rsid w:val="00CA689A"/>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locked/>
    <w:rsid w:val="00CA689A"/>
    <w:rPr>
      <w:rFonts w:cs="Times New Roman"/>
    </w:rPr>
  </w:style>
  <w:style w:type="paragraph" w:styleId="Altbilgi">
    <w:name w:val="footer"/>
    <w:basedOn w:val="Normal"/>
    <w:link w:val="AltbilgiChar"/>
    <w:uiPriority w:val="99"/>
    <w:semiHidden/>
    <w:rsid w:val="00CA689A"/>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locked/>
    <w:rsid w:val="00CA689A"/>
    <w:rPr>
      <w:rFonts w:cs="Times New Roman"/>
    </w:rPr>
  </w:style>
  <w:style w:type="paragraph" w:styleId="BelgeBalantlar">
    <w:name w:val="Document Map"/>
    <w:basedOn w:val="Normal"/>
    <w:link w:val="BelgeBalantlarChar"/>
    <w:uiPriority w:val="99"/>
    <w:semiHidden/>
    <w:rsid w:val="005858C0"/>
    <w:pPr>
      <w:shd w:val="clear" w:color="auto" w:fill="000080"/>
    </w:pPr>
    <w:rPr>
      <w:rFonts w:ascii="Tahoma" w:hAnsi="Tahoma" w:cs="Tahoma"/>
      <w:sz w:val="20"/>
      <w:szCs w:val="20"/>
    </w:rPr>
  </w:style>
  <w:style w:type="character" w:customStyle="1" w:styleId="BelgeBalantlarChar">
    <w:name w:val="Belge Bağlantıları Char"/>
    <w:basedOn w:val="VarsaylanParagrafYazTipi"/>
    <w:link w:val="BelgeBalantlar"/>
    <w:uiPriority w:val="99"/>
    <w:semiHidden/>
    <w:rsid w:val="00FC17A4"/>
    <w:rPr>
      <w:rFonts w:ascii="Times New Roman" w:hAnsi="Times New Roman"/>
      <w:sz w:val="0"/>
      <w:szCs w:val="0"/>
      <w:lang w:eastAsia="en-US"/>
    </w:rPr>
  </w:style>
</w:styles>
</file>

<file path=word/webSettings.xml><?xml version="1.0" encoding="utf-8"?>
<w:webSettings xmlns:r="http://schemas.openxmlformats.org/officeDocument/2006/relationships" xmlns:w="http://schemas.openxmlformats.org/wordprocessingml/2006/main">
  <w:divs>
    <w:div w:id="613832615">
      <w:marLeft w:val="0"/>
      <w:marRight w:val="0"/>
      <w:marTop w:val="0"/>
      <w:marBottom w:val="0"/>
      <w:divBdr>
        <w:top w:val="none" w:sz="0" w:space="0" w:color="auto"/>
        <w:left w:val="none" w:sz="0" w:space="0" w:color="auto"/>
        <w:bottom w:val="none" w:sz="0" w:space="0" w:color="auto"/>
        <w:right w:val="none" w:sz="0" w:space="0" w:color="auto"/>
      </w:divBdr>
      <w:divsChild>
        <w:div w:id="613832634">
          <w:marLeft w:val="0"/>
          <w:marRight w:val="0"/>
          <w:marTop w:val="0"/>
          <w:marBottom w:val="0"/>
          <w:divBdr>
            <w:top w:val="none" w:sz="0" w:space="0" w:color="auto"/>
            <w:left w:val="none" w:sz="0" w:space="0" w:color="auto"/>
            <w:bottom w:val="none" w:sz="0" w:space="0" w:color="auto"/>
            <w:right w:val="none" w:sz="0" w:space="0" w:color="auto"/>
          </w:divBdr>
          <w:divsChild>
            <w:div w:id="613832635">
              <w:marLeft w:val="0"/>
              <w:marRight w:val="0"/>
              <w:marTop w:val="0"/>
              <w:marBottom w:val="0"/>
              <w:divBdr>
                <w:top w:val="none" w:sz="0" w:space="0" w:color="auto"/>
                <w:left w:val="none" w:sz="0" w:space="0" w:color="auto"/>
                <w:bottom w:val="none" w:sz="0" w:space="0" w:color="auto"/>
                <w:right w:val="none" w:sz="0" w:space="0" w:color="auto"/>
              </w:divBdr>
              <w:divsChild>
                <w:div w:id="613832632">
                  <w:marLeft w:val="0"/>
                  <w:marRight w:val="0"/>
                  <w:marTop w:val="0"/>
                  <w:marBottom w:val="0"/>
                  <w:divBdr>
                    <w:top w:val="none" w:sz="0" w:space="0" w:color="auto"/>
                    <w:left w:val="none" w:sz="0" w:space="0" w:color="auto"/>
                    <w:bottom w:val="none" w:sz="0" w:space="0" w:color="auto"/>
                    <w:right w:val="none" w:sz="0" w:space="0" w:color="auto"/>
                  </w:divBdr>
                  <w:divsChild>
                    <w:div w:id="613832614">
                      <w:marLeft w:val="0"/>
                      <w:marRight w:val="0"/>
                      <w:marTop w:val="0"/>
                      <w:marBottom w:val="0"/>
                      <w:divBdr>
                        <w:top w:val="none" w:sz="0" w:space="0" w:color="auto"/>
                        <w:left w:val="none" w:sz="0" w:space="0" w:color="auto"/>
                        <w:bottom w:val="none" w:sz="0" w:space="0" w:color="auto"/>
                        <w:right w:val="none" w:sz="0" w:space="0" w:color="auto"/>
                      </w:divBdr>
                      <w:divsChild>
                        <w:div w:id="613832631">
                          <w:marLeft w:val="0"/>
                          <w:marRight w:val="0"/>
                          <w:marTop w:val="0"/>
                          <w:marBottom w:val="0"/>
                          <w:divBdr>
                            <w:top w:val="none" w:sz="0" w:space="0" w:color="auto"/>
                            <w:left w:val="none" w:sz="0" w:space="0" w:color="auto"/>
                            <w:bottom w:val="none" w:sz="0" w:space="0" w:color="auto"/>
                            <w:right w:val="none" w:sz="0" w:space="0" w:color="auto"/>
                          </w:divBdr>
                          <w:divsChild>
                            <w:div w:id="613832621">
                              <w:marLeft w:val="0"/>
                              <w:marRight w:val="0"/>
                              <w:marTop w:val="0"/>
                              <w:marBottom w:val="0"/>
                              <w:divBdr>
                                <w:top w:val="none" w:sz="0" w:space="0" w:color="auto"/>
                                <w:left w:val="none" w:sz="0" w:space="0" w:color="auto"/>
                                <w:bottom w:val="none" w:sz="0" w:space="0" w:color="auto"/>
                                <w:right w:val="none" w:sz="0" w:space="0" w:color="auto"/>
                              </w:divBdr>
                            </w:div>
                            <w:div w:id="613832625">
                              <w:marLeft w:val="0"/>
                              <w:marRight w:val="0"/>
                              <w:marTop w:val="0"/>
                              <w:marBottom w:val="0"/>
                              <w:divBdr>
                                <w:top w:val="none" w:sz="0" w:space="0" w:color="auto"/>
                                <w:left w:val="none" w:sz="0" w:space="0" w:color="auto"/>
                                <w:bottom w:val="none" w:sz="0" w:space="0" w:color="auto"/>
                                <w:right w:val="none" w:sz="0" w:space="0" w:color="auto"/>
                              </w:divBdr>
                            </w:div>
                            <w:div w:id="613832626">
                              <w:marLeft w:val="0"/>
                              <w:marRight w:val="0"/>
                              <w:marTop w:val="0"/>
                              <w:marBottom w:val="0"/>
                              <w:divBdr>
                                <w:top w:val="none" w:sz="0" w:space="0" w:color="auto"/>
                                <w:left w:val="none" w:sz="0" w:space="0" w:color="auto"/>
                                <w:bottom w:val="none" w:sz="0" w:space="0" w:color="auto"/>
                                <w:right w:val="none" w:sz="0" w:space="0" w:color="auto"/>
                              </w:divBdr>
                            </w:div>
                            <w:div w:id="613832628">
                              <w:marLeft w:val="0"/>
                              <w:marRight w:val="0"/>
                              <w:marTop w:val="0"/>
                              <w:marBottom w:val="0"/>
                              <w:divBdr>
                                <w:top w:val="none" w:sz="0" w:space="0" w:color="auto"/>
                                <w:left w:val="none" w:sz="0" w:space="0" w:color="auto"/>
                                <w:bottom w:val="none" w:sz="0" w:space="0" w:color="auto"/>
                                <w:right w:val="none" w:sz="0" w:space="0" w:color="auto"/>
                              </w:divBdr>
                            </w:div>
                            <w:div w:id="6138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832620">
      <w:marLeft w:val="0"/>
      <w:marRight w:val="0"/>
      <w:marTop w:val="165"/>
      <w:marBottom w:val="0"/>
      <w:divBdr>
        <w:top w:val="none" w:sz="0" w:space="0" w:color="auto"/>
        <w:left w:val="none" w:sz="0" w:space="0" w:color="auto"/>
        <w:bottom w:val="none" w:sz="0" w:space="0" w:color="auto"/>
        <w:right w:val="none" w:sz="0" w:space="0" w:color="auto"/>
      </w:divBdr>
      <w:divsChild>
        <w:div w:id="613832618">
          <w:marLeft w:val="0"/>
          <w:marRight w:val="0"/>
          <w:marTop w:val="0"/>
          <w:marBottom w:val="0"/>
          <w:divBdr>
            <w:top w:val="none" w:sz="0" w:space="0" w:color="auto"/>
            <w:left w:val="none" w:sz="0" w:space="0" w:color="auto"/>
            <w:bottom w:val="none" w:sz="0" w:space="0" w:color="auto"/>
            <w:right w:val="none" w:sz="0" w:space="0" w:color="auto"/>
          </w:divBdr>
        </w:div>
      </w:divsChild>
    </w:div>
    <w:div w:id="613832622">
      <w:marLeft w:val="0"/>
      <w:marRight w:val="0"/>
      <w:marTop w:val="165"/>
      <w:marBottom w:val="0"/>
      <w:divBdr>
        <w:top w:val="none" w:sz="0" w:space="0" w:color="auto"/>
        <w:left w:val="none" w:sz="0" w:space="0" w:color="auto"/>
        <w:bottom w:val="none" w:sz="0" w:space="0" w:color="auto"/>
        <w:right w:val="none" w:sz="0" w:space="0" w:color="auto"/>
      </w:divBdr>
      <w:divsChild>
        <w:div w:id="613832627">
          <w:marLeft w:val="0"/>
          <w:marRight w:val="0"/>
          <w:marTop w:val="0"/>
          <w:marBottom w:val="0"/>
          <w:divBdr>
            <w:top w:val="none" w:sz="0" w:space="0" w:color="auto"/>
            <w:left w:val="none" w:sz="0" w:space="0" w:color="auto"/>
            <w:bottom w:val="none" w:sz="0" w:space="0" w:color="auto"/>
            <w:right w:val="none" w:sz="0" w:space="0" w:color="auto"/>
          </w:divBdr>
        </w:div>
      </w:divsChild>
    </w:div>
    <w:div w:id="613832623">
      <w:marLeft w:val="750"/>
      <w:marRight w:val="750"/>
      <w:marTop w:val="0"/>
      <w:marBottom w:val="0"/>
      <w:divBdr>
        <w:top w:val="none" w:sz="0" w:space="0" w:color="auto"/>
        <w:left w:val="none" w:sz="0" w:space="0" w:color="auto"/>
        <w:bottom w:val="none" w:sz="0" w:space="0" w:color="auto"/>
        <w:right w:val="none" w:sz="0" w:space="0" w:color="auto"/>
      </w:divBdr>
      <w:divsChild>
        <w:div w:id="613832629">
          <w:marLeft w:val="0"/>
          <w:marRight w:val="0"/>
          <w:marTop w:val="0"/>
          <w:marBottom w:val="0"/>
          <w:divBdr>
            <w:top w:val="none" w:sz="0" w:space="0" w:color="auto"/>
            <w:left w:val="single" w:sz="6" w:space="0" w:color="D3C7A8"/>
            <w:bottom w:val="none" w:sz="0" w:space="0" w:color="auto"/>
            <w:right w:val="none" w:sz="0" w:space="0" w:color="auto"/>
          </w:divBdr>
          <w:divsChild>
            <w:div w:id="613832617">
              <w:marLeft w:val="0"/>
              <w:marRight w:val="0"/>
              <w:marTop w:val="0"/>
              <w:marBottom w:val="0"/>
              <w:divBdr>
                <w:top w:val="none" w:sz="0" w:space="0" w:color="auto"/>
                <w:left w:val="none" w:sz="0" w:space="0" w:color="auto"/>
                <w:bottom w:val="none" w:sz="0" w:space="0" w:color="auto"/>
                <w:right w:val="none" w:sz="0" w:space="0" w:color="auto"/>
              </w:divBdr>
              <w:divsChild>
                <w:div w:id="613832624">
                  <w:marLeft w:val="0"/>
                  <w:marRight w:val="0"/>
                  <w:marTop w:val="0"/>
                  <w:marBottom w:val="0"/>
                  <w:divBdr>
                    <w:top w:val="none" w:sz="0" w:space="0" w:color="auto"/>
                    <w:left w:val="none" w:sz="0" w:space="0" w:color="auto"/>
                    <w:bottom w:val="none" w:sz="0" w:space="0" w:color="auto"/>
                    <w:right w:val="none" w:sz="0" w:space="0" w:color="auto"/>
                  </w:divBdr>
                  <w:divsChild>
                    <w:div w:id="613832630">
                      <w:marLeft w:val="0"/>
                      <w:marRight w:val="0"/>
                      <w:marTop w:val="0"/>
                      <w:marBottom w:val="0"/>
                      <w:divBdr>
                        <w:top w:val="none" w:sz="0" w:space="0" w:color="auto"/>
                        <w:left w:val="none" w:sz="0" w:space="0" w:color="auto"/>
                        <w:bottom w:val="none" w:sz="0" w:space="0" w:color="auto"/>
                        <w:right w:val="none" w:sz="0" w:space="0" w:color="auto"/>
                      </w:divBdr>
                      <w:divsChild>
                        <w:div w:id="6138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832633">
      <w:marLeft w:val="0"/>
      <w:marRight w:val="0"/>
      <w:marTop w:val="165"/>
      <w:marBottom w:val="0"/>
      <w:divBdr>
        <w:top w:val="none" w:sz="0" w:space="0" w:color="auto"/>
        <w:left w:val="none" w:sz="0" w:space="0" w:color="auto"/>
        <w:bottom w:val="none" w:sz="0" w:space="0" w:color="auto"/>
        <w:right w:val="none" w:sz="0" w:space="0" w:color="auto"/>
      </w:divBdr>
      <w:divsChild>
        <w:div w:id="613832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11</Pages>
  <Words>3888</Words>
  <Characters>22163</Characters>
  <Application>Microsoft Office Word</Application>
  <DocSecurity>0</DocSecurity>
  <Lines>184</Lines>
  <Paragraphs>51</Paragraphs>
  <ScaleCrop>false</ScaleCrop>
  <HeadingPairs>
    <vt:vector size="2" baseType="variant">
      <vt:variant>
        <vt:lpstr>Konu Başlığı</vt:lpstr>
      </vt:variant>
      <vt:variant>
        <vt:i4>1</vt:i4>
      </vt:variant>
    </vt:vector>
  </HeadingPairs>
  <TitlesOfParts>
    <vt:vector size="1" baseType="lpstr">
      <vt:lpstr>DİL BECERİLERİNİN ATATÜRK’ÜN LİDERLİĞİNE ETKİLERİ</vt:lpstr>
    </vt:vector>
  </TitlesOfParts>
  <Company/>
  <LinksUpToDate>false</LinksUpToDate>
  <CharactersWithSpaces>26000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 BECERİLERİNİN ATATÜRK’ÜN LİDERLİĞİNE ETKİLERİ</dc:title>
  <dc:subject/>
  <dc:creator>OEM</dc:creator>
  <cp:keywords/>
  <dc:description/>
  <cp:lastModifiedBy>OEM</cp:lastModifiedBy>
  <cp:revision>11</cp:revision>
  <dcterms:created xsi:type="dcterms:W3CDTF">2012-02-09T13:25:00Z</dcterms:created>
  <dcterms:modified xsi:type="dcterms:W3CDTF">2012-11-24T10:05:00Z</dcterms:modified>
</cp:coreProperties>
</file>