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420"/>
        <w:tblW w:w="5000" w:type="pct"/>
        <w:tblLook w:val="01E0" w:firstRow="1" w:lastRow="1" w:firstColumn="1" w:lastColumn="1" w:noHBand="0" w:noVBand="0"/>
      </w:tblPr>
      <w:tblGrid>
        <w:gridCol w:w="4517"/>
        <w:gridCol w:w="1562"/>
        <w:gridCol w:w="3276"/>
      </w:tblGrid>
      <w:tr w:rsidR="00DE0DFE" w:rsidRPr="00DE0DFE" w14:paraId="0F357C9C" w14:textId="77777777" w:rsidTr="00BF0BF5">
        <w:tc>
          <w:tcPr>
            <w:tcW w:w="5000" w:type="pct"/>
            <w:gridSpan w:val="3"/>
          </w:tcPr>
          <w:p w14:paraId="01AEE561" w14:textId="77777777" w:rsidR="00DE0DFE" w:rsidRPr="00DE0DFE" w:rsidRDefault="00DE0DFE" w:rsidP="00BF0BF5">
            <w:pPr>
              <w:snapToGri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E0D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DE0D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DE0DF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 w:type="page"/>
            </w:r>
            <w:r w:rsidRPr="00DE0DF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 w:type="page"/>
              <w:t>МИНИСТЕРСТВО НАУКИ И ВЫСШЕГО ОБРАЗОВАНИЯ РЕСПУБЛИКИ КАЗАХСТАН</w:t>
            </w:r>
          </w:p>
          <w:p w14:paraId="2DA26CF7" w14:textId="77777777" w:rsidR="00DE0DFE" w:rsidRPr="00DE0DFE" w:rsidRDefault="00DE0DFE" w:rsidP="00BF0BF5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DE0DF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СЕВЕРО-КАЗАХСТАНСКИЙ УНИВЕРСИТЕТ ИМ. М. КОЗЫБАЕВА</w:t>
            </w:r>
          </w:p>
          <w:p w14:paraId="4B3B1873" w14:textId="77777777" w:rsidR="00DE0DFE" w:rsidRPr="00DE0DFE" w:rsidRDefault="00DE0DFE" w:rsidP="00BF0BF5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DE0DF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ФАКУЛЬТЕТ ИНЖЕНЕРИИ И ЦИФРОВЫХ ТЕХНОЛОГИЙ</w:t>
            </w:r>
          </w:p>
          <w:p w14:paraId="3525C0A8" w14:textId="77777777" w:rsidR="00DE0DFE" w:rsidRPr="00DE0DFE" w:rsidRDefault="00DE0DFE" w:rsidP="00BF0BF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E0D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КАФЕДРА «ИНФОРМАЦИОННО-КОММУНИКАЦИОННЫЕ ТЕХНОЛОГИИ»</w:t>
            </w:r>
          </w:p>
          <w:p w14:paraId="045CAE73" w14:textId="77777777" w:rsidR="00DE0DFE" w:rsidRPr="00DE0DFE" w:rsidRDefault="00DE0DFE" w:rsidP="00BF0BF5">
            <w:pPr>
              <w:ind w:left="-108" w:right="-148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29D14D7" w14:textId="77777777" w:rsidR="00DE0DFE" w:rsidRPr="00DE0DFE" w:rsidRDefault="00DE0DFE" w:rsidP="00BF0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E0DFE" w:rsidRPr="00DE0DFE" w14:paraId="46A70156" w14:textId="77777777" w:rsidTr="00BF0BF5">
        <w:tc>
          <w:tcPr>
            <w:tcW w:w="5000" w:type="pct"/>
            <w:gridSpan w:val="3"/>
          </w:tcPr>
          <w:p w14:paraId="11FA33EF" w14:textId="77777777" w:rsidR="00DE0DFE" w:rsidRPr="00DE0DFE" w:rsidRDefault="00DE0DFE" w:rsidP="00BF0BF5">
            <w:pPr>
              <w:tabs>
                <w:tab w:val="left" w:pos="142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E0DFE" w:rsidRPr="00DE0DFE" w14:paraId="0EDC7736" w14:textId="77777777" w:rsidTr="00BF0BF5">
        <w:trPr>
          <w:trHeight w:val="2186"/>
        </w:trPr>
        <w:tc>
          <w:tcPr>
            <w:tcW w:w="5000" w:type="pct"/>
            <w:gridSpan w:val="3"/>
            <w:shd w:val="clear" w:color="auto" w:fill="auto"/>
          </w:tcPr>
          <w:p w14:paraId="0FEB0BD9" w14:textId="77777777" w:rsidR="00DE0DFE" w:rsidRPr="00DE0DFE" w:rsidRDefault="00DE0DFE" w:rsidP="00BF0B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73241DF" w14:textId="77777777" w:rsidR="00DE0DFE" w:rsidRPr="00DE0DFE" w:rsidRDefault="00DE0DFE" w:rsidP="00BF0B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E15F122" w14:textId="77777777" w:rsidR="00DE0DFE" w:rsidRPr="00DE0DFE" w:rsidRDefault="00DE0DFE" w:rsidP="00BF0B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AD09F7C" w14:textId="77777777" w:rsidR="00DE0DFE" w:rsidRPr="00DE0DFE" w:rsidRDefault="00DE0DFE" w:rsidP="00BF0B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08334E3" w14:textId="77777777" w:rsidR="00DE0DFE" w:rsidRPr="00DE0DFE" w:rsidRDefault="00DE0DFE" w:rsidP="00BF0BF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4909DF7" w14:textId="77777777" w:rsidR="00DE0DFE" w:rsidRPr="00BF0BF5" w:rsidRDefault="00DE0DFE" w:rsidP="00BF0BF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0B08DABC" w14:textId="23F15E71" w:rsidR="00DE0DFE" w:rsidRPr="00BF0BF5" w:rsidRDefault="00BF0BF5" w:rsidP="00BF0BF5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BF0BF5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                                                   </w:t>
            </w:r>
            <w:r w:rsidR="00DE0DFE" w:rsidRPr="00BF0BF5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Отчет по </w:t>
            </w:r>
            <w:r w:rsidRPr="00BF0BF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</w:t>
            </w:r>
            <w:proofErr w:type="gramStart"/>
            <w:r w:rsidRPr="00BF0BF5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РО</w:t>
            </w:r>
            <w:r w:rsidR="00DE0DFE" w:rsidRPr="00BF0BF5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 №</w:t>
            </w:r>
            <w:proofErr w:type="gramEnd"/>
            <w:r w:rsidR="00DE0DFE" w:rsidRPr="00BF0BF5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="00DF337C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  <w:r w:rsidR="00855B3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2</w:t>
            </w:r>
          </w:p>
          <w:p w14:paraId="6DBC1524" w14:textId="77777777" w:rsidR="00DE0DFE" w:rsidRPr="00DE0DFE" w:rsidRDefault="00DE0DFE" w:rsidP="00BF0BF5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638404C8" w14:textId="77777777" w:rsidR="00DE0DFE" w:rsidRPr="00DE0DFE" w:rsidRDefault="00DE0DFE" w:rsidP="00BF0BF5">
            <w:pPr>
              <w:ind w:firstLine="851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2651C0D8" w14:textId="77777777" w:rsidR="00DE0DFE" w:rsidRPr="00DE0DFE" w:rsidRDefault="00DE0DFE" w:rsidP="00BF0B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95FE461" w14:textId="77777777" w:rsidR="00DE0DFE" w:rsidRPr="00DE0DFE" w:rsidRDefault="00DE0DFE" w:rsidP="00BF0BF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EC922C5" w14:textId="77777777" w:rsidR="00DE0DFE" w:rsidRPr="00DE0DFE" w:rsidRDefault="00DE0DFE" w:rsidP="00BF0B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547CEFC" w14:textId="77777777" w:rsidR="00DE0DFE" w:rsidRPr="00DE0DFE" w:rsidRDefault="00DE0DFE" w:rsidP="00BF0BF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ru-RU" w:eastAsia="ko-KR"/>
              </w:rPr>
            </w:pPr>
          </w:p>
        </w:tc>
      </w:tr>
      <w:tr w:rsidR="00DE0DFE" w:rsidRPr="00DE0DFE" w14:paraId="3CF7B0E1" w14:textId="77777777" w:rsidTr="00BF0BF5">
        <w:tc>
          <w:tcPr>
            <w:tcW w:w="2414" w:type="pct"/>
          </w:tcPr>
          <w:p w14:paraId="3AD6080B" w14:textId="77777777" w:rsidR="00DE0DFE" w:rsidRPr="00DE0DFE" w:rsidRDefault="00DE0DFE" w:rsidP="00BF0BF5">
            <w:pPr>
              <w:tabs>
                <w:tab w:val="left" w:pos="1425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0DF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Выполнил студент </w:t>
            </w:r>
          </w:p>
          <w:p w14:paraId="3FFF5507" w14:textId="77777777" w:rsidR="00DE0DFE" w:rsidRPr="00DE0DFE" w:rsidRDefault="00DE0DFE" w:rsidP="00BF0BF5">
            <w:pPr>
              <w:tabs>
                <w:tab w:val="left" w:pos="1425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0DFE">
              <w:rPr>
                <w:rFonts w:ascii="Times New Roman" w:hAnsi="Times New Roman" w:cs="Times New Roman"/>
                <w:bCs/>
                <w:sz w:val="24"/>
                <w:szCs w:val="24"/>
              </w:rPr>
              <w:t>группы ВТиПО-22:</w:t>
            </w:r>
          </w:p>
          <w:p w14:paraId="416DCEE0" w14:textId="77777777" w:rsidR="00DE0DFE" w:rsidRPr="00DE0DFE" w:rsidRDefault="00DE0DFE" w:rsidP="00BF0BF5">
            <w:pPr>
              <w:tabs>
                <w:tab w:val="left" w:pos="1425"/>
              </w:tabs>
              <w:spacing w:after="20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CA63F58" w14:textId="77777777" w:rsidR="00DE0DFE" w:rsidRPr="00DE0DFE" w:rsidRDefault="00DE0DFE" w:rsidP="00BF0BF5">
            <w:pPr>
              <w:tabs>
                <w:tab w:val="left" w:pos="1425"/>
              </w:tabs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pct"/>
          </w:tcPr>
          <w:p w14:paraId="00D8CFE4" w14:textId="77777777" w:rsidR="00DE0DFE" w:rsidRPr="00DE0DFE" w:rsidRDefault="00DE0DFE" w:rsidP="00BF0BF5">
            <w:pPr>
              <w:tabs>
                <w:tab w:val="left" w:pos="1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1" w:type="pct"/>
          </w:tcPr>
          <w:p w14:paraId="18AC04CB" w14:textId="77777777" w:rsidR="00DE0DFE" w:rsidRPr="00DE0DFE" w:rsidRDefault="00DE0DFE" w:rsidP="00BF0BF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DE0DF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Белокопытов </w:t>
            </w:r>
            <w:proofErr w:type="gramStart"/>
            <w:r w:rsidRPr="00DE0DF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Я.Ю</w:t>
            </w:r>
            <w:proofErr w:type="gramEnd"/>
          </w:p>
          <w:p w14:paraId="1A40A49C" w14:textId="77777777" w:rsidR="00DE0DFE" w:rsidRPr="00DE0DFE" w:rsidRDefault="00DE0DFE" w:rsidP="00BF0BF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E0DFE" w:rsidRPr="00DE0DFE" w14:paraId="522502C2" w14:textId="77777777" w:rsidTr="00BF0BF5">
        <w:tc>
          <w:tcPr>
            <w:tcW w:w="2414" w:type="pct"/>
          </w:tcPr>
          <w:p w14:paraId="05496C6A" w14:textId="77777777" w:rsidR="00DE0DFE" w:rsidRPr="00DE0DFE" w:rsidRDefault="00DE0DFE" w:rsidP="00BF0BF5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0DFE">
              <w:rPr>
                <w:rFonts w:ascii="Times New Roman" w:hAnsi="Times New Roman" w:cs="Times New Roman"/>
                <w:bCs/>
                <w:sz w:val="24"/>
                <w:szCs w:val="24"/>
              </w:rPr>
              <w:t>Проверил</w:t>
            </w:r>
            <w:r w:rsidRPr="00DE0DF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профессор</w:t>
            </w:r>
            <w:r w:rsidRPr="00DE0DFE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835" w:type="pct"/>
          </w:tcPr>
          <w:p w14:paraId="6CD0D102" w14:textId="77777777" w:rsidR="00DE0DFE" w:rsidRPr="00DE0DFE" w:rsidRDefault="00DE0DFE" w:rsidP="00BF0BF5">
            <w:pPr>
              <w:tabs>
                <w:tab w:val="left" w:pos="1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1" w:type="pct"/>
          </w:tcPr>
          <w:p w14:paraId="21EF23E7" w14:textId="77777777" w:rsidR="00DE0DFE" w:rsidRPr="00DE0DFE" w:rsidRDefault="00DE0DFE" w:rsidP="00BF0BF5">
            <w:pPr>
              <w:tabs>
                <w:tab w:val="left" w:pos="1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DF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Куликов В.П</w:t>
            </w:r>
          </w:p>
          <w:p w14:paraId="6E41173A" w14:textId="77777777" w:rsidR="00DE0DFE" w:rsidRPr="00DE0DFE" w:rsidRDefault="00DE0DFE" w:rsidP="00BF0BF5">
            <w:pPr>
              <w:tabs>
                <w:tab w:val="left" w:pos="1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7E65BB" w14:textId="6AAA8F8A" w:rsidR="00DE0DFE" w:rsidRPr="00DE0DFE" w:rsidRDefault="00DE0DFE" w:rsidP="00DE0DF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D3D4F0A" w14:textId="05BA1F97" w:rsidR="00DE0DFE" w:rsidRDefault="00DE0DFE" w:rsidP="00DE0DFE">
      <w:pPr>
        <w:rPr>
          <w:rFonts w:ascii="Times New Roman" w:hAnsi="Times New Roman" w:cs="Times New Roman"/>
          <w:sz w:val="24"/>
          <w:szCs w:val="24"/>
        </w:rPr>
      </w:pPr>
    </w:p>
    <w:p w14:paraId="505A8772" w14:textId="3C0B04F8" w:rsidR="00BF0BF5" w:rsidRDefault="00BF0BF5" w:rsidP="00DE0DFE">
      <w:pPr>
        <w:rPr>
          <w:rFonts w:ascii="Times New Roman" w:hAnsi="Times New Roman" w:cs="Times New Roman"/>
          <w:sz w:val="24"/>
          <w:szCs w:val="24"/>
        </w:rPr>
      </w:pPr>
    </w:p>
    <w:p w14:paraId="0DCA6ECB" w14:textId="2A092D47" w:rsidR="00BF0BF5" w:rsidRDefault="00BF0BF5" w:rsidP="00DE0DFE">
      <w:pPr>
        <w:rPr>
          <w:rFonts w:ascii="Times New Roman" w:hAnsi="Times New Roman" w:cs="Times New Roman"/>
          <w:sz w:val="24"/>
          <w:szCs w:val="24"/>
        </w:rPr>
      </w:pPr>
    </w:p>
    <w:p w14:paraId="0D9ABECE" w14:textId="77777777" w:rsidR="00BF0BF5" w:rsidRPr="00DE0DFE" w:rsidRDefault="00BF0BF5" w:rsidP="00DE0DFE">
      <w:pPr>
        <w:rPr>
          <w:rFonts w:ascii="Times New Roman" w:hAnsi="Times New Roman" w:cs="Times New Roman"/>
          <w:sz w:val="24"/>
          <w:szCs w:val="24"/>
        </w:rPr>
      </w:pPr>
    </w:p>
    <w:p w14:paraId="123016A0" w14:textId="7DADEFD3" w:rsidR="00BF0BF5" w:rsidRDefault="00DE0DFE" w:rsidP="00623E8C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                                                </w:t>
      </w:r>
      <w:r w:rsidRPr="00DE0DFE">
        <w:rPr>
          <w:rFonts w:ascii="Times New Roman" w:hAnsi="Times New Roman" w:cs="Times New Roman"/>
          <w:bCs/>
          <w:sz w:val="24"/>
          <w:szCs w:val="24"/>
        </w:rPr>
        <w:t>Петропавловск, 202</w:t>
      </w:r>
      <w:r w:rsidRPr="00DE0DFE">
        <w:rPr>
          <w:rFonts w:ascii="Times New Roman" w:hAnsi="Times New Roman" w:cs="Times New Roman"/>
          <w:bCs/>
          <w:sz w:val="24"/>
          <w:szCs w:val="24"/>
          <w:lang w:val="ru-RU"/>
        </w:rPr>
        <w:t>4</w:t>
      </w:r>
    </w:p>
    <w:p w14:paraId="1619C41E" w14:textId="77777777" w:rsidR="00837572" w:rsidRDefault="00837572" w:rsidP="005C594E">
      <w:pPr>
        <w:pStyle w:val="a5"/>
        <w:jc w:val="both"/>
        <w:rPr>
          <w:color w:val="000000"/>
          <w:lang w:val="ru-RU"/>
        </w:rPr>
      </w:pPr>
    </w:p>
    <w:p w14:paraId="67866BD6" w14:textId="460A852B" w:rsidR="00855B31" w:rsidRPr="00855B31" w:rsidRDefault="00855B31" w:rsidP="00855B31">
      <w:pPr>
        <w:pStyle w:val="a5"/>
        <w:jc w:val="center"/>
        <w:rPr>
          <w:color w:val="000000"/>
          <w:lang w:val="ru-RU"/>
        </w:rPr>
      </w:pPr>
      <w:r w:rsidRPr="00855B31">
        <w:rPr>
          <w:noProof/>
          <w:color w:val="000000"/>
        </w:rPr>
        <w:drawing>
          <wp:inline distT="0" distB="0" distL="0" distR="0" wp14:anchorId="4A8DD414" wp14:editId="376559D4">
            <wp:extent cx="5940425" cy="32689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C9CC" w14:textId="5C2B90B2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Система доменных имен DNS | Курс "Компьютерные сети"</w:t>
      </w:r>
    </w:p>
    <w:p w14:paraId="680974DB" w14:textId="1323740D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Система доменных имен DNS</w:t>
      </w:r>
    </w:p>
    <w:p w14:paraId="4DD4D817" w14:textId="77777777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• DNS (система доменных имен) позволяет использовать понятные для людей символьные имена компьютеров вместо IP-адресов.</w:t>
      </w:r>
    </w:p>
    <w:p w14:paraId="420BAD47" w14:textId="30B4872C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• DNS также позволяет изменять сетевую инфраструктуру, например, переносить веб-сервер на другой компьютер с другим IP-адресом.</w:t>
      </w:r>
    </w:p>
    <w:p w14:paraId="7B2821A4" w14:textId="5227CE8B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Работа DNS</w:t>
      </w:r>
    </w:p>
    <w:p w14:paraId="4D9F9979" w14:textId="77777777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• DNS - децентрализованная система, где нет одного сервера, на котором хранятся все имена компьютеров.</w:t>
      </w:r>
    </w:p>
    <w:p w14:paraId="7ECF8B66" w14:textId="77777777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• Доменные имена состоят из нескольких частей, разделенных точками, и образуют дерево.</w:t>
      </w:r>
    </w:p>
    <w:p w14:paraId="251A1112" w14:textId="4B7D6211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• Доменные зоны распределены по серверам DNS, и одна и та же зона может обслуживаться несколькими серверами.</w:t>
      </w:r>
    </w:p>
    <w:p w14:paraId="49DEBA54" w14:textId="32ADAAC7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08:32 Регистраторы доменных имен</w:t>
      </w:r>
    </w:p>
    <w:p w14:paraId="009F0B0D" w14:textId="77777777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• Регистраторы занимаются распределением доменных имен и взаимодействуют с регистраторами зон первого уровня.</w:t>
      </w:r>
    </w:p>
    <w:p w14:paraId="383790A4" w14:textId="3FB23525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• Регистраторы могут быть как организациями, так и частными лицами.</w:t>
      </w:r>
    </w:p>
    <w:p w14:paraId="1F96FAC0" w14:textId="0E5AF394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Регистрация доменов</w:t>
      </w:r>
    </w:p>
    <w:p w14:paraId="7E1E6572" w14:textId="77777777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lastRenderedPageBreak/>
        <w:t>• Регистрация доменов доступна за небольшую плату, и можно зарегистрировать домен как для личного сайта, так и для организации.</w:t>
      </w:r>
    </w:p>
    <w:p w14:paraId="1CA39FD6" w14:textId="436CD5E2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noProof/>
          <w:color w:val="000000"/>
          <w:lang w:val="ru-RU"/>
        </w:rPr>
        <w:drawing>
          <wp:inline distT="0" distB="0" distL="0" distR="0" wp14:anchorId="50E3697E" wp14:editId="0E573A86">
            <wp:extent cx="5940425" cy="33820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0622" w14:textId="707BC2E3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Протокол DNS | Курс "Компьютерные сети"</w:t>
      </w:r>
    </w:p>
    <w:p w14:paraId="3753CB8B" w14:textId="2300CB16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Протокол DNS</w:t>
      </w:r>
    </w:p>
    <w:p w14:paraId="24B4623F" w14:textId="77777777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• В системе доменных имен (DNS) используется протокол для сетевого взаимодействия между серверами.</w:t>
      </w:r>
    </w:p>
    <w:p w14:paraId="3729E10E" w14:textId="77777777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• Клиент отправляет запрос на доменное имя, сервер отвечает, если знает IP-адрес компьютера.</w:t>
      </w:r>
    </w:p>
    <w:p w14:paraId="4062A94C" w14:textId="2ADC83E4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Режимы работы DNS-серверов</w:t>
      </w:r>
    </w:p>
    <w:p w14:paraId="2405A778" w14:textId="77777777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• DNS-серверы могут работать в двух режимах: итеративном и рекурсивном.</w:t>
      </w:r>
    </w:p>
    <w:p w14:paraId="07F67ECA" w14:textId="77777777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• Итеративный режим используется для серверов, которые хранят информацию об отображении доменных имен в IP-адреса.</w:t>
      </w:r>
    </w:p>
    <w:p w14:paraId="166AB6D8" w14:textId="77777777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• Рекурсивный режим используется для серверов, которые занимаются разрешением имен для клиентов.</w:t>
      </w:r>
    </w:p>
    <w:p w14:paraId="69CD5033" w14:textId="58006573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Формат DNS-пакетов</w:t>
      </w:r>
    </w:p>
    <w:p w14:paraId="048A9FD4" w14:textId="77777777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• DNS-пакет состоит из двух частей: заголовка и данных.</w:t>
      </w:r>
    </w:p>
    <w:p w14:paraId="55223FB0" w14:textId="77777777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• В заголовке указывается идентификатор запроса, флаги и количество данных в пакете.</w:t>
      </w:r>
    </w:p>
    <w:p w14:paraId="6C0A72AE" w14:textId="56F06BA2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• В данных содержится информация о запросах и ответах DNS.</w:t>
      </w:r>
    </w:p>
    <w:p w14:paraId="605E18B7" w14:textId="77777777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</w:p>
    <w:p w14:paraId="5925AF3A" w14:textId="003925C9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lastRenderedPageBreak/>
        <w:t>Ответы DNS:</w:t>
      </w:r>
    </w:p>
    <w:p w14:paraId="15C0336B" w14:textId="77777777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• Ответы DNS могут быть авторитетными или не авторитетными.</w:t>
      </w:r>
    </w:p>
    <w:p w14:paraId="09814034" w14:textId="77777777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• Формат ответа более сложный, чем формат запроса.</w:t>
      </w:r>
    </w:p>
    <w:p w14:paraId="3E88C470" w14:textId="77777777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• В ответе указывается время жизни записи, длина данных и IP-адрес сервера.</w:t>
      </w:r>
    </w:p>
    <w:p w14:paraId="41562993" w14:textId="482FBD19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noProof/>
          <w:color w:val="000000"/>
          <w:lang w:val="ru-RU"/>
        </w:rPr>
        <w:drawing>
          <wp:inline distT="0" distB="0" distL="0" distR="0" wp14:anchorId="441C0794" wp14:editId="1DCC784C">
            <wp:extent cx="5940425" cy="3361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896B" w14:textId="06CDED72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Типы записей DNS | Курс "Компьютерные сети"</w:t>
      </w:r>
    </w:p>
    <w:p w14:paraId="30081AD8" w14:textId="6F6B64CE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Типы записей DNS</w:t>
      </w:r>
    </w:p>
    <w:p w14:paraId="41FAA91C" w14:textId="77777777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• В системе DNS используются различные типы записей для определения IP-адреса по доменному имени и других функций.</w:t>
      </w:r>
    </w:p>
    <w:p w14:paraId="48366C71" w14:textId="77777777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• Тип записи указывает на то, для чего она предназначена, а класс записи указывает, в каких сетях она может использоваться.</w:t>
      </w:r>
    </w:p>
    <w:p w14:paraId="47D1AC4A" w14:textId="0E3F43FF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Запись MX</w:t>
      </w:r>
    </w:p>
    <w:p w14:paraId="51CB75A3" w14:textId="77777777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• Запись MX используется для определения почтового сервера, принимающего почту для домена.</w:t>
      </w:r>
    </w:p>
    <w:p w14:paraId="056CD77E" w14:textId="77777777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• Запись содержит четыре поля: приоритет, вес, порт и имя.</w:t>
      </w:r>
    </w:p>
    <w:p w14:paraId="208A9DA5" w14:textId="1203D8A0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Запись SRV</w:t>
      </w:r>
    </w:p>
    <w:p w14:paraId="00CE9225" w14:textId="77777777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• Запись SRV указывает на IP-адрес и порт, на котором работает сервис.</w:t>
      </w:r>
    </w:p>
    <w:p w14:paraId="37F6916F" w14:textId="1A778CEA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• Структура записи сложная, содержит строку с описанием сервиса в специальном формате.</w:t>
      </w:r>
    </w:p>
    <w:p w14:paraId="7B988BB0" w14:textId="383D15BC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Запись NS</w:t>
      </w:r>
    </w:p>
    <w:p w14:paraId="2633EBBB" w14:textId="77777777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lastRenderedPageBreak/>
        <w:t>• Запись NS указывает на DNS-серверы, ответственные за доменную зону.</w:t>
      </w:r>
    </w:p>
    <w:p w14:paraId="2E60B1A5" w14:textId="3816BEEC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• Используется для делегирования ответственности за доменную зону.</w:t>
      </w:r>
    </w:p>
    <w:p w14:paraId="62CE9D48" w14:textId="707AF505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Запись PTR</w:t>
      </w:r>
    </w:p>
    <w:p w14:paraId="2B74B8FC" w14:textId="77777777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• Запись PTR используется для определения IP-адреса компьютера по доменному имени.</w:t>
      </w:r>
    </w:p>
    <w:p w14:paraId="37E96F9E" w14:textId="77777777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• Используется в реверсивной зоне, где IP-адреса представлены в виде доменных имен.</w:t>
      </w:r>
    </w:p>
    <w:p w14:paraId="6A76387A" w14:textId="24353B18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noProof/>
          <w:color w:val="000000"/>
          <w:lang w:val="ru-RU"/>
        </w:rPr>
        <w:drawing>
          <wp:inline distT="0" distB="0" distL="0" distR="0" wp14:anchorId="4351E30F" wp14:editId="2CD28B42">
            <wp:extent cx="5940425" cy="32873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0B82" w14:textId="77777777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Протокол HTTP | Курс "Компьютерные сети"</w:t>
      </w:r>
    </w:p>
    <w:p w14:paraId="6F472A5A" w14:textId="3D52F9E3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Протокол HTTP</w:t>
      </w:r>
    </w:p>
    <w:p w14:paraId="1830B130" w14:textId="77777777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• Видео рассказывает о протоколе HTTP, который является основой системы веб и используется для просмотра страниц в браузере.</w:t>
      </w:r>
    </w:p>
    <w:p w14:paraId="684E8B77" w14:textId="733A919B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 xml:space="preserve">• Тим </w:t>
      </w:r>
      <w:proofErr w:type="spellStart"/>
      <w:r w:rsidRPr="00855B31">
        <w:rPr>
          <w:color w:val="000000"/>
          <w:lang w:val="ru-RU"/>
        </w:rPr>
        <w:t>Бернсли</w:t>
      </w:r>
      <w:proofErr w:type="spellEnd"/>
      <w:r w:rsidRPr="00855B31">
        <w:rPr>
          <w:color w:val="000000"/>
          <w:lang w:val="ru-RU"/>
        </w:rPr>
        <w:t xml:space="preserve"> разработал протокол в 1989 году, когда работал в ЦЕРН.</w:t>
      </w:r>
    </w:p>
    <w:p w14:paraId="1FB4BDF3" w14:textId="062276F7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Работа с ссылками</w:t>
      </w:r>
    </w:p>
    <w:p w14:paraId="73E7C40E" w14:textId="77777777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• Видео объясняет, как устроены ссылки и как они работают.</w:t>
      </w:r>
    </w:p>
    <w:p w14:paraId="1D593071" w14:textId="77777777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• В видео также обсуждаются различные версии протокола HTTP и их использование.</w:t>
      </w:r>
    </w:p>
    <w:p w14:paraId="4013C3C3" w14:textId="3A780CD1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Работа с запросами и ответами</w:t>
      </w:r>
    </w:p>
    <w:p w14:paraId="5149F4F4" w14:textId="77777777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• Видео объясняет, как клиент и сервер взаимодействуют через протокол HTTP.</w:t>
      </w:r>
    </w:p>
    <w:p w14:paraId="4D984D1A" w14:textId="2747ACEA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• В видео также рассматриваются различные методы работы с протоколом, такие как GET, POST, HEAD и другие.</w:t>
      </w:r>
    </w:p>
    <w:p w14:paraId="3B598CB0" w14:textId="03C14B0D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lastRenderedPageBreak/>
        <w:t>Примеры работы с протоколом HTTP</w:t>
      </w:r>
    </w:p>
    <w:p w14:paraId="7576FCD3" w14:textId="77777777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• Видео демонстрирует примеры работы с протоколом HTTP, включая запросы и ответы.</w:t>
      </w:r>
    </w:p>
    <w:p w14:paraId="70CE1007" w14:textId="77777777" w:rsidR="00855B31" w:rsidRPr="00855B31" w:rsidRDefault="00855B31" w:rsidP="00855B31">
      <w:pPr>
        <w:pStyle w:val="a5"/>
        <w:jc w:val="both"/>
        <w:rPr>
          <w:color w:val="000000"/>
          <w:lang w:val="ru-RU"/>
        </w:rPr>
      </w:pPr>
      <w:r w:rsidRPr="00855B31">
        <w:rPr>
          <w:color w:val="000000"/>
          <w:lang w:val="ru-RU"/>
        </w:rPr>
        <w:t>• Видео также объясняет, как использовать протокол для работы с различными типами ресурсов, такими как веб-страницы и другие.</w:t>
      </w:r>
    </w:p>
    <w:p w14:paraId="2928D293" w14:textId="77777777" w:rsidR="00855B31" w:rsidRDefault="00855B31" w:rsidP="00855B31">
      <w:pPr>
        <w:pStyle w:val="a5"/>
        <w:jc w:val="both"/>
        <w:rPr>
          <w:color w:val="000000"/>
          <w:lang w:val="ru-RU"/>
        </w:rPr>
      </w:pPr>
    </w:p>
    <w:p w14:paraId="45898A06" w14:textId="304151B8" w:rsidR="00855B31" w:rsidRDefault="00855B31" w:rsidP="00855B31">
      <w:pPr>
        <w:pStyle w:val="a5"/>
        <w:jc w:val="center"/>
        <w:rPr>
          <w:color w:val="000000"/>
          <w:lang w:val="ru-RU"/>
        </w:rPr>
      </w:pPr>
    </w:p>
    <w:p w14:paraId="54E8BEDC" w14:textId="7FEECE8B" w:rsidR="00855B31" w:rsidRDefault="00855B31" w:rsidP="00855B31">
      <w:pPr>
        <w:pStyle w:val="a5"/>
        <w:jc w:val="center"/>
        <w:rPr>
          <w:color w:val="000000"/>
          <w:lang w:val="ru-RU"/>
        </w:rPr>
      </w:pPr>
    </w:p>
    <w:p w14:paraId="0776956C" w14:textId="6B4F0B80" w:rsidR="00855B31" w:rsidRDefault="00855B31" w:rsidP="00855B31">
      <w:pPr>
        <w:pStyle w:val="a5"/>
        <w:jc w:val="center"/>
        <w:rPr>
          <w:color w:val="000000"/>
          <w:lang w:val="ru-RU"/>
        </w:rPr>
      </w:pPr>
    </w:p>
    <w:p w14:paraId="52792157" w14:textId="0C00D98E" w:rsidR="00855B31" w:rsidRDefault="00855B31" w:rsidP="00855B31">
      <w:pPr>
        <w:pStyle w:val="a5"/>
        <w:jc w:val="center"/>
        <w:rPr>
          <w:color w:val="000000"/>
          <w:lang w:val="ru-RU"/>
        </w:rPr>
      </w:pPr>
    </w:p>
    <w:p w14:paraId="17A6D2FD" w14:textId="75F8E270" w:rsidR="00855B31" w:rsidRDefault="00855B31" w:rsidP="00855B31">
      <w:pPr>
        <w:pStyle w:val="a5"/>
        <w:jc w:val="center"/>
        <w:rPr>
          <w:color w:val="000000"/>
          <w:lang w:val="ru-RU"/>
        </w:rPr>
      </w:pPr>
    </w:p>
    <w:p w14:paraId="6813DB2C" w14:textId="5CCC03D2" w:rsidR="00855B31" w:rsidRDefault="00855B31" w:rsidP="00855B31">
      <w:pPr>
        <w:pStyle w:val="a5"/>
        <w:jc w:val="center"/>
        <w:rPr>
          <w:color w:val="000000"/>
          <w:lang w:val="ru-RU"/>
        </w:rPr>
      </w:pPr>
    </w:p>
    <w:p w14:paraId="19BB6B27" w14:textId="77777777" w:rsidR="00855B31" w:rsidRPr="00855B31" w:rsidRDefault="00855B31" w:rsidP="00855B31">
      <w:pPr>
        <w:pStyle w:val="a5"/>
        <w:jc w:val="center"/>
        <w:rPr>
          <w:color w:val="000000"/>
          <w:lang w:val="ru-RU"/>
        </w:rPr>
      </w:pPr>
    </w:p>
    <w:p w14:paraId="3DA8DC29" w14:textId="3B4D83AD" w:rsidR="00BF0BF5" w:rsidRPr="001C43C4" w:rsidRDefault="00BF0BF5" w:rsidP="00BF0BF5">
      <w:pPr>
        <w:pStyle w:val="a5"/>
        <w:jc w:val="center"/>
        <w:rPr>
          <w:color w:val="000000"/>
          <w:lang w:val="ru-RU"/>
        </w:rPr>
      </w:pPr>
      <w:r w:rsidRPr="001C43C4">
        <w:rPr>
          <w:color w:val="000000"/>
        </w:rPr>
        <w:t>Использованная литература</w:t>
      </w:r>
      <w:r w:rsidRPr="001C43C4">
        <w:rPr>
          <w:color w:val="000000"/>
          <w:lang w:val="ru-RU"/>
        </w:rPr>
        <w:t>:</w:t>
      </w:r>
    </w:p>
    <w:p w14:paraId="4A54CA5B" w14:textId="4DB7039B" w:rsidR="00BF0BF5" w:rsidRPr="001C43C4" w:rsidRDefault="008B1665" w:rsidP="00855B31">
      <w:pPr>
        <w:pStyle w:val="a4"/>
        <w:numPr>
          <w:ilvl w:val="0"/>
          <w:numId w:val="16"/>
        </w:numPr>
        <w:rPr>
          <w:rFonts w:ascii="Times New Roman" w:hAnsi="Times New Roman" w:cs="Times New Roman"/>
          <w:color w:val="000000"/>
          <w:sz w:val="24"/>
          <w:szCs w:val="24"/>
        </w:rPr>
      </w:pPr>
      <w:hyperlink r:id="rId9" w:history="1">
        <w:r w:rsidR="00855B31" w:rsidRPr="006A55E2">
          <w:rPr>
            <w:rStyle w:val="a6"/>
            <w:rFonts w:ascii="Roboto" w:hAnsi="Roboto"/>
            <w:sz w:val="21"/>
            <w:szCs w:val="21"/>
          </w:rPr>
          <w:t>https://goo.gl/kW93MA</w:t>
        </w:r>
      </w:hyperlink>
    </w:p>
    <w:p w14:paraId="1C77355C" w14:textId="466A6695" w:rsidR="00BF0BF5" w:rsidRPr="001C43C4" w:rsidRDefault="001C43C4" w:rsidP="001C43C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43C4">
        <w:rPr>
          <w:rFonts w:ascii="Times New Roman" w:hAnsi="Times New Roman" w:cs="Times New Roman"/>
          <w:sz w:val="24"/>
          <w:szCs w:val="24"/>
          <w:lang w:val="ru-RU"/>
        </w:rPr>
        <w:t xml:space="preserve">Страница курса - </w:t>
      </w:r>
      <w:hyperlink r:id="rId10" w:history="1">
        <w:r w:rsidRPr="001C43C4">
          <w:rPr>
            <w:rStyle w:val="a6"/>
            <w:rFonts w:ascii="Times New Roman" w:hAnsi="Times New Roman" w:cs="Times New Roman"/>
            <w:sz w:val="24"/>
            <w:szCs w:val="24"/>
            <w:lang w:val="ru-RU"/>
          </w:rPr>
          <w:t>https://www.asozykin.ru/courses/networks_online</w:t>
        </w:r>
      </w:hyperlink>
    </w:p>
    <w:p w14:paraId="7AEE4F85" w14:textId="77777777" w:rsidR="001C43C4" w:rsidRPr="001C43C4" w:rsidRDefault="001C43C4" w:rsidP="001C43C4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5891A612" w14:textId="77777777" w:rsidR="005C594E" w:rsidRDefault="001C43C4" w:rsidP="005C594E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C43C4">
        <w:rPr>
          <w:rFonts w:ascii="Times New Roman" w:hAnsi="Times New Roman" w:cs="Times New Roman"/>
          <w:sz w:val="24"/>
          <w:szCs w:val="24"/>
          <w:lang w:val="ru-RU"/>
        </w:rPr>
        <w:t xml:space="preserve">Сигналы о перегрузке: задержка сегмента, сообщение от маршрутизатора. Технологии </w:t>
      </w:r>
      <w:proofErr w:type="spellStart"/>
      <w:r w:rsidRPr="001C43C4">
        <w:rPr>
          <w:rFonts w:ascii="Times New Roman" w:hAnsi="Times New Roman" w:cs="Times New Roman"/>
          <w:sz w:val="24"/>
          <w:szCs w:val="24"/>
          <w:lang w:val="ru-RU"/>
        </w:rPr>
        <w:t>Random</w:t>
      </w:r>
      <w:proofErr w:type="spellEnd"/>
      <w:r w:rsidRPr="001C43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C43C4">
        <w:rPr>
          <w:rFonts w:ascii="Times New Roman" w:hAnsi="Times New Roman" w:cs="Times New Roman"/>
          <w:sz w:val="24"/>
          <w:szCs w:val="24"/>
          <w:lang w:val="ru-RU"/>
        </w:rPr>
        <w:t>Early</w:t>
      </w:r>
      <w:proofErr w:type="spellEnd"/>
      <w:r w:rsidRPr="001C43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C43C4">
        <w:rPr>
          <w:rFonts w:ascii="Times New Roman" w:hAnsi="Times New Roman" w:cs="Times New Roman"/>
          <w:sz w:val="24"/>
          <w:szCs w:val="24"/>
          <w:lang w:val="ru-RU"/>
        </w:rPr>
        <w:t>Detection</w:t>
      </w:r>
      <w:proofErr w:type="spellEnd"/>
      <w:r w:rsidRPr="001C43C4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1C43C4">
        <w:rPr>
          <w:rFonts w:ascii="Times New Roman" w:hAnsi="Times New Roman" w:cs="Times New Roman"/>
          <w:sz w:val="24"/>
          <w:szCs w:val="24"/>
          <w:lang w:val="ru-RU"/>
        </w:rPr>
        <w:t>Explicit</w:t>
      </w:r>
      <w:proofErr w:type="spellEnd"/>
      <w:r w:rsidRPr="001C43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C43C4">
        <w:rPr>
          <w:rFonts w:ascii="Times New Roman" w:hAnsi="Times New Roman" w:cs="Times New Roman"/>
          <w:sz w:val="24"/>
          <w:szCs w:val="24"/>
          <w:lang w:val="ru-RU"/>
        </w:rPr>
        <w:t>Congestion</w:t>
      </w:r>
      <w:proofErr w:type="spellEnd"/>
      <w:r w:rsidRPr="001C43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C43C4">
        <w:rPr>
          <w:rFonts w:ascii="Times New Roman" w:hAnsi="Times New Roman" w:cs="Times New Roman"/>
          <w:sz w:val="24"/>
          <w:szCs w:val="24"/>
          <w:lang w:val="ru-RU"/>
        </w:rPr>
        <w:t>Notification</w:t>
      </w:r>
      <w:proofErr w:type="spellEnd"/>
      <w:r w:rsidRPr="001C43C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69CD8BA" w14:textId="77777777" w:rsidR="005C594E" w:rsidRPr="005C594E" w:rsidRDefault="005C594E" w:rsidP="005C594E">
      <w:pPr>
        <w:pStyle w:val="a3"/>
        <w:rPr>
          <w:color w:val="000000"/>
          <w:lang w:val="ru-RU"/>
        </w:rPr>
      </w:pPr>
    </w:p>
    <w:p w14:paraId="61799C38" w14:textId="188244AF" w:rsidR="005C594E" w:rsidRPr="005C594E" w:rsidRDefault="005C594E" w:rsidP="005C594E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C594E">
        <w:rPr>
          <w:rFonts w:ascii="Times New Roman" w:hAnsi="Times New Roman" w:cs="Times New Roman"/>
          <w:color w:val="000000"/>
          <w:sz w:val="24"/>
          <w:szCs w:val="24"/>
          <w:lang w:val="ru-RU"/>
        </w:rPr>
        <w:t>Интерфейс сокетов | Курс "Компьютерные сети"</w:t>
      </w:r>
    </w:p>
    <w:p w14:paraId="4D1AC37F" w14:textId="54AF3B0F" w:rsidR="005C594E" w:rsidRPr="005C594E" w:rsidRDefault="005C594E" w:rsidP="005C594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sectPr w:rsidR="005C594E" w:rsidRPr="005C5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1A23"/>
    <w:multiLevelType w:val="hybridMultilevel"/>
    <w:tmpl w:val="E110BB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26F"/>
    <w:multiLevelType w:val="hybridMultilevel"/>
    <w:tmpl w:val="0F5C9AEE"/>
    <w:lvl w:ilvl="0" w:tplc="E44A97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075E2"/>
    <w:multiLevelType w:val="hybridMultilevel"/>
    <w:tmpl w:val="FD184B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B7643"/>
    <w:multiLevelType w:val="hybridMultilevel"/>
    <w:tmpl w:val="53347776"/>
    <w:lvl w:ilvl="0" w:tplc="E44A97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D7EC1"/>
    <w:multiLevelType w:val="hybridMultilevel"/>
    <w:tmpl w:val="394EE5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22577"/>
    <w:multiLevelType w:val="hybridMultilevel"/>
    <w:tmpl w:val="F2D22042"/>
    <w:lvl w:ilvl="0" w:tplc="E44A97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555AE"/>
    <w:multiLevelType w:val="hybridMultilevel"/>
    <w:tmpl w:val="3A38FF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F0E03"/>
    <w:multiLevelType w:val="hybridMultilevel"/>
    <w:tmpl w:val="950C516A"/>
    <w:lvl w:ilvl="0" w:tplc="E44A97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E79A3"/>
    <w:multiLevelType w:val="hybridMultilevel"/>
    <w:tmpl w:val="6ED439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F06B0"/>
    <w:multiLevelType w:val="hybridMultilevel"/>
    <w:tmpl w:val="588C79FA"/>
    <w:lvl w:ilvl="0" w:tplc="E44A97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356AD"/>
    <w:multiLevelType w:val="hybridMultilevel"/>
    <w:tmpl w:val="71F8925C"/>
    <w:lvl w:ilvl="0" w:tplc="E44A97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35962"/>
    <w:multiLevelType w:val="hybridMultilevel"/>
    <w:tmpl w:val="39B0908A"/>
    <w:lvl w:ilvl="0" w:tplc="E44A97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D6AAF"/>
    <w:multiLevelType w:val="hybridMultilevel"/>
    <w:tmpl w:val="FD1A5D02"/>
    <w:lvl w:ilvl="0" w:tplc="E44A97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A32BDB"/>
    <w:multiLevelType w:val="hybridMultilevel"/>
    <w:tmpl w:val="607611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7312D2"/>
    <w:multiLevelType w:val="hybridMultilevel"/>
    <w:tmpl w:val="66703FA0"/>
    <w:lvl w:ilvl="0" w:tplc="E44A97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46CD5"/>
    <w:multiLevelType w:val="hybridMultilevel"/>
    <w:tmpl w:val="F0A81E7C"/>
    <w:lvl w:ilvl="0" w:tplc="E44A97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10"/>
  </w:num>
  <w:num w:numId="5">
    <w:abstractNumId w:val="3"/>
  </w:num>
  <w:num w:numId="6">
    <w:abstractNumId w:val="15"/>
  </w:num>
  <w:num w:numId="7">
    <w:abstractNumId w:val="8"/>
  </w:num>
  <w:num w:numId="8">
    <w:abstractNumId w:val="2"/>
  </w:num>
  <w:num w:numId="9">
    <w:abstractNumId w:val="1"/>
  </w:num>
  <w:num w:numId="10">
    <w:abstractNumId w:val="13"/>
  </w:num>
  <w:num w:numId="11">
    <w:abstractNumId w:val="5"/>
  </w:num>
  <w:num w:numId="12">
    <w:abstractNumId w:val="9"/>
  </w:num>
  <w:num w:numId="13">
    <w:abstractNumId w:val="12"/>
  </w:num>
  <w:num w:numId="14">
    <w:abstractNumId w:val="7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A9"/>
    <w:rsid w:val="001C43C4"/>
    <w:rsid w:val="00272E6A"/>
    <w:rsid w:val="002A49D8"/>
    <w:rsid w:val="002A7687"/>
    <w:rsid w:val="005C594E"/>
    <w:rsid w:val="00623E8C"/>
    <w:rsid w:val="00837572"/>
    <w:rsid w:val="00855B31"/>
    <w:rsid w:val="008B1665"/>
    <w:rsid w:val="00A94774"/>
    <w:rsid w:val="00BF0BF5"/>
    <w:rsid w:val="00CC6AA9"/>
    <w:rsid w:val="00DE0DFE"/>
    <w:rsid w:val="00DF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F4976"/>
  <w15:chartTrackingRefBased/>
  <w15:docId w15:val="{1062E66F-A9C1-4BEE-8B88-8C0A3434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F0B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DFE"/>
    <w:pPr>
      <w:ind w:left="720"/>
      <w:contextualSpacing/>
    </w:pPr>
  </w:style>
  <w:style w:type="paragraph" w:styleId="a4">
    <w:name w:val="No Spacing"/>
    <w:uiPriority w:val="1"/>
    <w:qFormat/>
    <w:rsid w:val="00DE0DFE"/>
    <w:pPr>
      <w:spacing w:after="0" w:line="240" w:lineRule="auto"/>
    </w:pPr>
  </w:style>
  <w:style w:type="paragraph" w:styleId="a5">
    <w:name w:val="Normal (Web)"/>
    <w:basedOn w:val="a"/>
    <w:uiPriority w:val="99"/>
    <w:unhideWhenUsed/>
    <w:rsid w:val="00BF0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customStyle="1" w:styleId="10">
    <w:name w:val="Заголовок 1 Знак"/>
    <w:basedOn w:val="a0"/>
    <w:link w:val="1"/>
    <w:uiPriority w:val="9"/>
    <w:rsid w:val="00BF0BF5"/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character" w:styleId="a6">
    <w:name w:val="Hyperlink"/>
    <w:basedOn w:val="a0"/>
    <w:uiPriority w:val="99"/>
    <w:unhideWhenUsed/>
    <w:rsid w:val="001C43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C4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asozykin.ru/courses/networks_onl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.gl/kW93M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2</cp:revision>
  <dcterms:created xsi:type="dcterms:W3CDTF">2024-04-10T08:17:00Z</dcterms:created>
  <dcterms:modified xsi:type="dcterms:W3CDTF">2024-04-10T08:17:00Z</dcterms:modified>
</cp:coreProperties>
</file>