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E293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Министерство высшего образования и науки Республики Казахстан</w:t>
      </w:r>
    </w:p>
    <w:p w14:paraId="7B5BFE29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Северо-Казахстанский университет им М. Козыбаева</w:t>
      </w:r>
    </w:p>
    <w:p w14:paraId="13326628" w14:textId="77777777" w:rsidR="009E13F4" w:rsidRDefault="009E13F4" w:rsidP="009E13F4">
      <w:pPr>
        <w:pStyle w:val="11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Кафедра «Информационно-коммуникационные технологии»</w:t>
      </w:r>
    </w:p>
    <w:p w14:paraId="0F85B85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7FEAB98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0099799" w14:textId="77777777" w:rsidR="009E13F4" w:rsidRPr="00C0502B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B0996F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9F10E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FCD8667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2AA9D8B0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0EAA56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4D8A64D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1670CD2A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007B7B0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53898EAC" w14:textId="5FF69733" w:rsidR="009E13F4" w:rsidRPr="00C0502B" w:rsidRDefault="009E13F4" w:rsidP="009F4E9B">
      <w:pPr>
        <w:pStyle w:val="11"/>
        <w:spacing w:before="30"/>
        <w:jc w:val="center"/>
        <w:rPr>
          <w:rFonts w:cs="Times New Roman"/>
          <w:szCs w:val="28"/>
        </w:rPr>
      </w:pPr>
      <w:r>
        <w:rPr>
          <w:rFonts w:eastAsia="Times New Roman" w:cs="Times New Roman"/>
          <w:szCs w:val="28"/>
        </w:rPr>
        <w:t>Лабораторная №</w:t>
      </w:r>
      <w:r w:rsidR="009F4E9B">
        <w:rPr>
          <w:rFonts w:eastAsia="Times New Roman" w:cs="Times New Roman"/>
          <w:szCs w:val="28"/>
        </w:rPr>
        <w:t>1</w:t>
      </w:r>
      <w:r w:rsidR="00C0502B">
        <w:rPr>
          <w:rFonts w:eastAsia="Times New Roman" w:cs="Times New Roman"/>
          <w:szCs w:val="28"/>
        </w:rPr>
        <w:t>22</w:t>
      </w:r>
    </w:p>
    <w:p w14:paraId="5F3346B2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</w:p>
    <w:p w14:paraId="4D2BF387" w14:textId="77777777" w:rsidR="009E13F4" w:rsidRDefault="009E13F4" w:rsidP="009E13F4">
      <w:pPr>
        <w:pStyle w:val="11"/>
        <w:spacing w:before="30"/>
        <w:ind w:firstLine="0"/>
        <w:rPr>
          <w:rFonts w:eastAsia="Times New Roman" w:cs="Times New Roman"/>
          <w:szCs w:val="28"/>
        </w:rPr>
      </w:pPr>
    </w:p>
    <w:p w14:paraId="2A2A6C38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8866295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680B77D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5"/>
        <w:gridCol w:w="4515"/>
      </w:tblGrid>
      <w:tr w:rsidR="009E13F4" w14:paraId="58B342FD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630BE337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Выполнил студент</w:t>
            </w:r>
          </w:p>
          <w:p w14:paraId="5A18A6A5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группы ВТиПО-22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EBDF6D5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Белокопытов Я.Ю.</w:t>
            </w:r>
          </w:p>
        </w:tc>
      </w:tr>
      <w:tr w:rsidR="009E13F4" w14:paraId="7DAD2B53" w14:textId="77777777" w:rsidTr="009E13F4"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hideMark/>
          </w:tcPr>
          <w:p w14:paraId="701DB641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Проверил</w:t>
            </w:r>
          </w:p>
          <w:p w14:paraId="3EE5CD5B" w14:textId="77777777" w:rsidR="009E13F4" w:rsidRDefault="009E13F4">
            <w:pPr>
              <w:pStyle w:val="11"/>
              <w:widowControl w:val="0"/>
              <w:spacing w:line="254" w:lineRule="auto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преподаватель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14:paraId="1103EBB6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</w:p>
          <w:p w14:paraId="5E765BD0" w14:textId="77777777" w:rsidR="009E13F4" w:rsidRDefault="009E13F4">
            <w:pPr>
              <w:pStyle w:val="11"/>
              <w:widowControl w:val="0"/>
              <w:spacing w:line="254" w:lineRule="auto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Мунтинов К.Д.</w:t>
            </w:r>
          </w:p>
        </w:tc>
      </w:tr>
    </w:tbl>
    <w:p w14:paraId="77641D83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56CD2F49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189BF7BC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327BB692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4F17DF9F" w14:textId="77777777" w:rsidR="009E13F4" w:rsidRDefault="009E13F4" w:rsidP="009E13F4">
      <w:pPr>
        <w:pStyle w:val="11"/>
        <w:spacing w:before="30"/>
        <w:rPr>
          <w:rFonts w:eastAsia="Times New Roman" w:cs="Times New Roman"/>
          <w:szCs w:val="28"/>
        </w:rPr>
      </w:pPr>
    </w:p>
    <w:p w14:paraId="61EAB5C5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44C2CB3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95B723E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43A9C9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17967EF6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039173FE" w14:textId="1138EE32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5016B14E" w14:textId="119CDF92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4A399C89" w14:textId="1F370BF6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33E77B30" w14:textId="77777777" w:rsidR="009F4E9B" w:rsidRDefault="009F4E9B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7E1B9BD4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  <w:lang w:val="kk-KZ"/>
        </w:rPr>
      </w:pPr>
    </w:p>
    <w:p w14:paraId="2ADA8CD9" w14:textId="77777777" w:rsidR="009E13F4" w:rsidRDefault="009E13F4" w:rsidP="009E13F4">
      <w:pPr>
        <w:pStyle w:val="11"/>
        <w:spacing w:before="3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Петропавловск, 2024</w:t>
      </w:r>
    </w:p>
    <w:p w14:paraId="5B4AC782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ru-KZ" w:eastAsia="ru-KZ"/>
        </w:rPr>
        <w:lastRenderedPageBreak/>
        <w:t>Отчет: Основные характеристики и применение интерфейсов RS232, RS485 и RS422</w:t>
      </w:r>
    </w:p>
    <w:p w14:paraId="5ED4A529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1. Введение</w:t>
      </w:r>
    </w:p>
    <w:p w14:paraId="1ED0F50E" w14:textId="77777777" w:rsidR="00C0502B" w:rsidRP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Интерфейсы RS232, RS485 и RS422 широко используются в системах передачи данных благодаря своей надежности и простоте реализации. В данном отчете представлены их ключевые особенности, преимущества, ограничения и наиболее типичные области применения.</w:t>
      </w:r>
    </w:p>
    <w:p w14:paraId="5155E7C9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2. Основные характеристики</w:t>
      </w:r>
    </w:p>
    <w:p w14:paraId="67A9F1B8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RS232</w:t>
      </w:r>
    </w:p>
    <w:p w14:paraId="7DAB08AA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Скорость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115,2 Кбит/с (в некоторых случаях до 1 Мбит/с на коротких расстояниях).</w:t>
      </w:r>
    </w:p>
    <w:p w14:paraId="25786662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Максимальная длина линии связи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15 метров при стандартной скорости.</w:t>
      </w:r>
    </w:p>
    <w:p w14:paraId="16FC8490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Способ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однонаправленный или дуплекс.</w:t>
      </w:r>
    </w:p>
    <w:p w14:paraId="70763C4F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Уровни сигналов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-15 В для логического "1" и +15 В для логического "0".</w:t>
      </w:r>
    </w:p>
    <w:p w14:paraId="02F4A527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Преимущества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7E7085C8" w14:textId="77777777" w:rsidR="00C0502B" w:rsidRPr="00C0502B" w:rsidRDefault="00C0502B" w:rsidP="00C050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Простота реализации.</w:t>
      </w:r>
    </w:p>
    <w:p w14:paraId="3DC947D7" w14:textId="77777777" w:rsidR="00C0502B" w:rsidRPr="00C0502B" w:rsidRDefault="00C0502B" w:rsidP="00C050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Поддержка дуплексной передачи.</w:t>
      </w:r>
    </w:p>
    <w:p w14:paraId="6DD5C929" w14:textId="77777777" w:rsidR="00C0502B" w:rsidRPr="00C0502B" w:rsidRDefault="00C0502B" w:rsidP="00C0502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Ограничения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3D9323BA" w14:textId="77777777" w:rsidR="00C0502B" w:rsidRPr="00C0502B" w:rsidRDefault="00C0502B" w:rsidP="00C050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Низкая устойчивость к электромагнитным помехам.</w:t>
      </w:r>
    </w:p>
    <w:p w14:paraId="50CE7DE5" w14:textId="77777777" w:rsidR="00C0502B" w:rsidRPr="00C0502B" w:rsidRDefault="00C0502B" w:rsidP="00C0502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Ограниченная длина кабеля и скорость передачи.</w:t>
      </w:r>
    </w:p>
    <w:p w14:paraId="1CC0A68A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RS485</w:t>
      </w:r>
    </w:p>
    <w:p w14:paraId="25C1C8A3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Скорость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10 Мбит/с на коротких расстояниях.</w:t>
      </w:r>
    </w:p>
    <w:p w14:paraId="163ADA27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Максимальная длина линии связи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1200 метров при скорости 100 Кбит/с.</w:t>
      </w:r>
    </w:p>
    <w:p w14:paraId="6ACFC1D6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Способ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полудуплекс.</w:t>
      </w:r>
    </w:p>
    <w:p w14:paraId="3F4C2D5F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Уровни сигналов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дифференциальные, диапазон сигналов от -7 В до +12 В.</w:t>
      </w:r>
    </w:p>
    <w:p w14:paraId="68756E73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Преимущества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7C1B22EA" w14:textId="77777777" w:rsidR="00C0502B" w:rsidRPr="00C0502B" w:rsidRDefault="00C0502B" w:rsidP="00C050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Высокая устойчивость к помехам.</w:t>
      </w:r>
    </w:p>
    <w:p w14:paraId="381775DA" w14:textId="77777777" w:rsidR="00C0502B" w:rsidRPr="00C0502B" w:rsidRDefault="00C0502B" w:rsidP="00C050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Возможность подключения до 32 устройств на одну линию.</w:t>
      </w:r>
    </w:p>
    <w:p w14:paraId="7710F5FF" w14:textId="77777777" w:rsidR="00C0502B" w:rsidRPr="00C0502B" w:rsidRDefault="00C0502B" w:rsidP="00C0502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Ограничения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60BA349E" w14:textId="77777777" w:rsidR="00C0502B" w:rsidRPr="00C0502B" w:rsidRDefault="00C0502B" w:rsidP="00C0502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Требует управление переключением между приемом и передачей.</w:t>
      </w:r>
    </w:p>
    <w:p w14:paraId="62816A56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RS422</w:t>
      </w:r>
    </w:p>
    <w:p w14:paraId="19D95663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Скорость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10 Мбит/с на коротких расстояниях.</w:t>
      </w:r>
    </w:p>
    <w:p w14:paraId="41D3D215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Максимальная длина линии связи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до 1200 метров при скорости 100 Кбит/с.</w:t>
      </w:r>
    </w:p>
    <w:p w14:paraId="762F395B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Способ передачи данных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однонаправленный (один передатчик и несколько приемников).</w:t>
      </w:r>
    </w:p>
    <w:p w14:paraId="0CB84E13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Уровни сигналов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 дифференциальные, диапазон сигналов от -7 В до +12 В.</w:t>
      </w:r>
    </w:p>
    <w:p w14:paraId="1597E5AE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Преимущества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7F52EF37" w14:textId="77777777" w:rsidR="00C0502B" w:rsidRPr="00C0502B" w:rsidRDefault="00C0502B" w:rsidP="00C050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Высокая скорость передачи.</w:t>
      </w:r>
    </w:p>
    <w:p w14:paraId="2BB01B3A" w14:textId="77777777" w:rsidR="00C0502B" w:rsidRPr="00C0502B" w:rsidRDefault="00C0502B" w:rsidP="00C050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Устойчивость к электромагнитным помехам.</w:t>
      </w:r>
    </w:p>
    <w:p w14:paraId="1E11387E" w14:textId="77777777" w:rsidR="00C0502B" w:rsidRPr="00C0502B" w:rsidRDefault="00C0502B" w:rsidP="00C0502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Ограничения</w:t>
      </w: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:</w:t>
      </w:r>
    </w:p>
    <w:p w14:paraId="15B10B00" w14:textId="77777777" w:rsidR="00C0502B" w:rsidRPr="00C0502B" w:rsidRDefault="00C0502B" w:rsidP="00C0502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Только один передатчик в сети.</w:t>
      </w:r>
    </w:p>
    <w:p w14:paraId="43FFAE94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3. Сравнение интерфейсов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1937"/>
        <w:gridCol w:w="2175"/>
        <w:gridCol w:w="2728"/>
      </w:tblGrid>
      <w:tr w:rsidR="00C0502B" w:rsidRPr="00C0502B" w14:paraId="2C4C30D1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94AB8" w14:textId="09F8F3CA" w:rsidR="00C0502B" w:rsidRPr="00C0502B" w:rsidRDefault="00C0502B" w:rsidP="00C05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Характеристика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143E5A" w14:textId="474C8E89" w:rsidR="00C0502B" w:rsidRPr="00C0502B" w:rsidRDefault="00C0502B" w:rsidP="00C05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RS232</w:t>
            </w:r>
          </w:p>
        </w:tc>
        <w:tc>
          <w:tcPr>
            <w:tcW w:w="0" w:type="auto"/>
            <w:vAlign w:val="center"/>
            <w:hideMark/>
          </w:tcPr>
          <w:p w14:paraId="14A8BD71" w14:textId="5A4EA7DB" w:rsidR="00C0502B" w:rsidRPr="00C0502B" w:rsidRDefault="00C0502B" w:rsidP="00C05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RS485</w:t>
            </w:r>
          </w:p>
        </w:tc>
        <w:tc>
          <w:tcPr>
            <w:tcW w:w="0" w:type="auto"/>
            <w:vAlign w:val="center"/>
            <w:hideMark/>
          </w:tcPr>
          <w:p w14:paraId="28785B1D" w14:textId="542FB814" w:rsidR="00C0502B" w:rsidRPr="00C0502B" w:rsidRDefault="00C0502B" w:rsidP="00C050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RS422</w:t>
            </w:r>
          </w:p>
        </w:tc>
      </w:tr>
      <w:tr w:rsidR="00C0502B" w:rsidRPr="00C0502B" w14:paraId="3261B0DB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8E22" w14:textId="68F02C9B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Скорость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передачи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CE5769" w14:textId="5C3427F7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115,2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Кбит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/с</w:t>
            </w:r>
          </w:p>
        </w:tc>
        <w:tc>
          <w:tcPr>
            <w:tcW w:w="0" w:type="auto"/>
            <w:vAlign w:val="center"/>
            <w:hideMark/>
          </w:tcPr>
          <w:p w14:paraId="4FFC45AA" w14:textId="64411E63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Мбит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/с</w:t>
            </w:r>
          </w:p>
        </w:tc>
        <w:tc>
          <w:tcPr>
            <w:tcW w:w="0" w:type="auto"/>
            <w:vAlign w:val="center"/>
            <w:hideMark/>
          </w:tcPr>
          <w:p w14:paraId="1C097888" w14:textId="3F2412DC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Мбит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/с</w:t>
            </w:r>
          </w:p>
        </w:tc>
      </w:tr>
      <w:tr w:rsidR="00C0502B" w:rsidRPr="00C0502B" w14:paraId="1D86D446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A84EB" w14:textId="67BC58AD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Максимальная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длина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линии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5A1086" w14:textId="6684DD8A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15 м</w:t>
            </w:r>
          </w:p>
        </w:tc>
        <w:tc>
          <w:tcPr>
            <w:tcW w:w="0" w:type="auto"/>
            <w:vAlign w:val="center"/>
            <w:hideMark/>
          </w:tcPr>
          <w:p w14:paraId="6638C6C2" w14:textId="6D3D2014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1200 м</w:t>
            </w:r>
          </w:p>
        </w:tc>
        <w:tc>
          <w:tcPr>
            <w:tcW w:w="0" w:type="auto"/>
            <w:vAlign w:val="center"/>
            <w:hideMark/>
          </w:tcPr>
          <w:p w14:paraId="2B2DF7C4" w14:textId="120B16F0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1200 м</w:t>
            </w:r>
          </w:p>
        </w:tc>
      </w:tr>
      <w:tr w:rsidR="00C0502B" w:rsidRPr="00C0502B" w14:paraId="0F9F26DC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5280" w14:textId="79A06C50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Способ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передачи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BE6DE" w14:textId="2BDF9213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Дуплекс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24C1D8" w14:textId="3138523E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Полудуплекс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D443A" w14:textId="227FA020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Однонаправленный</w:t>
            </w:r>
            <w:proofErr w:type="spellEnd"/>
          </w:p>
        </w:tc>
      </w:tr>
      <w:tr w:rsidR="00C0502B" w:rsidRPr="00C0502B" w14:paraId="692069BE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28BD4" w14:textId="39AB8DD5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Уровни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сигналов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B2FE9" w14:textId="40226A5F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-15 В/+15 В</w:t>
            </w:r>
          </w:p>
        </w:tc>
        <w:tc>
          <w:tcPr>
            <w:tcW w:w="0" w:type="auto"/>
            <w:vAlign w:val="center"/>
            <w:hideMark/>
          </w:tcPr>
          <w:p w14:paraId="30C9ED10" w14:textId="51FB2C30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Дифференциальные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985C79" w14:textId="0BAD6C3D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Дифференциальные</w:t>
            </w:r>
            <w:proofErr w:type="spellEnd"/>
          </w:p>
        </w:tc>
      </w:tr>
      <w:tr w:rsidR="00C0502B" w:rsidRPr="00C0502B" w14:paraId="2FA6682D" w14:textId="77777777" w:rsidTr="00C050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58B6C" w14:textId="76885588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Устойчивость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к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помехам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426933" w14:textId="0D620D41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Низкая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CAC7DC" w14:textId="5E14373A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Высокая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61FFFD" w14:textId="798E5B14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Высокая</w:t>
            </w:r>
            <w:proofErr w:type="spellEnd"/>
          </w:p>
        </w:tc>
      </w:tr>
      <w:tr w:rsidR="00C0502B" w:rsidRPr="00C0502B" w14:paraId="23F50BFB" w14:textId="77777777" w:rsidTr="00C0502B">
        <w:trPr>
          <w:trHeight w:val="327"/>
          <w:tblCellSpacing w:w="15" w:type="dxa"/>
        </w:trPr>
        <w:tc>
          <w:tcPr>
            <w:tcW w:w="0" w:type="auto"/>
            <w:vAlign w:val="center"/>
            <w:hideMark/>
          </w:tcPr>
          <w:p w14:paraId="1DF742F8" w14:textId="3DD40DE4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Количество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подключаемых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узлов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D0D58C" w14:textId="4237B74D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передатчик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1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приемник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9D3134" w14:textId="3B14FD6A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32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устройств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756D76" w14:textId="5E9C0EA8" w:rsidR="00C0502B" w:rsidRPr="00C0502B" w:rsidRDefault="00C0502B" w:rsidP="00C050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KZ" w:eastAsia="ru-KZ"/>
              </w:rPr>
            </w:pPr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передатчик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до</w:t>
            </w:r>
            <w:proofErr w:type="spellEnd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C0502B">
              <w:rPr>
                <w:rFonts w:ascii="Calibri" w:hAnsi="Calibri" w:cs="Calibri"/>
                <w:color w:val="000000"/>
                <w:sz w:val="24"/>
                <w:szCs w:val="24"/>
              </w:rPr>
              <w:t>приемников</w:t>
            </w:r>
            <w:proofErr w:type="spellEnd"/>
          </w:p>
        </w:tc>
      </w:tr>
    </w:tbl>
    <w:p w14:paraId="0AD953EF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4. Типичные области применения</w:t>
      </w:r>
    </w:p>
    <w:p w14:paraId="4E75B0B2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RS232</w:t>
      </w:r>
    </w:p>
    <w:p w14:paraId="14087156" w14:textId="77777777" w:rsidR="00C0502B" w:rsidRPr="00C0502B" w:rsidRDefault="00C0502B" w:rsidP="00C050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Промышленные системы управления.</w:t>
      </w:r>
    </w:p>
    <w:p w14:paraId="22F0AD76" w14:textId="77777777" w:rsidR="00C0502B" w:rsidRPr="00C0502B" w:rsidRDefault="00C0502B" w:rsidP="00C050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Офисное оборудование (принтеры, модемы).</w:t>
      </w:r>
    </w:p>
    <w:p w14:paraId="063B4AB5" w14:textId="77777777" w:rsidR="00C0502B" w:rsidRPr="00C0502B" w:rsidRDefault="00C0502B" w:rsidP="00C0502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Медицинская техника.</w:t>
      </w:r>
    </w:p>
    <w:p w14:paraId="2BADB621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RS485</w:t>
      </w:r>
    </w:p>
    <w:p w14:paraId="4230E88E" w14:textId="77777777" w:rsidR="00C0502B" w:rsidRPr="00C0502B" w:rsidRDefault="00C0502B" w:rsidP="00C050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Промышленные сети (SCADA, автоматизация зданий).</w:t>
      </w:r>
    </w:p>
    <w:p w14:paraId="69565DE2" w14:textId="77777777" w:rsidR="00C0502B" w:rsidRPr="00C0502B" w:rsidRDefault="00C0502B" w:rsidP="00C050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Системы безопасности (контроль доступа, видеонаблюдение).</w:t>
      </w:r>
    </w:p>
    <w:p w14:paraId="315CA030" w14:textId="77777777" w:rsidR="00C0502B" w:rsidRPr="00C0502B" w:rsidRDefault="00C0502B" w:rsidP="00C0502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Сельскохозяйственное оборудование.</w:t>
      </w:r>
    </w:p>
    <w:p w14:paraId="497A194B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RS422</w:t>
      </w:r>
    </w:p>
    <w:p w14:paraId="6C293380" w14:textId="77777777" w:rsidR="00C0502B" w:rsidRPr="00C0502B" w:rsidRDefault="00C0502B" w:rsidP="00C050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Телекоммуникационное оборудование.</w:t>
      </w:r>
    </w:p>
    <w:p w14:paraId="03A9ACDD" w14:textId="77777777" w:rsidR="00C0502B" w:rsidRPr="00C0502B" w:rsidRDefault="00C0502B" w:rsidP="00C050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Системы передачи данных в авиации и транспортных системах.</w:t>
      </w:r>
    </w:p>
    <w:p w14:paraId="1F595B66" w14:textId="77777777" w:rsidR="00C0502B" w:rsidRPr="00C0502B" w:rsidRDefault="00C0502B" w:rsidP="00C0502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Промышленное оборудование с высокой скоростью передачи данных.</w:t>
      </w:r>
    </w:p>
    <w:p w14:paraId="42142BF9" w14:textId="77777777" w:rsidR="00C0502B" w:rsidRPr="00C0502B" w:rsidRDefault="00C0502B" w:rsidP="00C050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5. Заключение</w:t>
      </w:r>
    </w:p>
    <w:p w14:paraId="1AE7DA15" w14:textId="77777777" w:rsidR="00C0502B" w:rsidRPr="00C0502B" w:rsidRDefault="00C0502B" w:rsidP="00C050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C0502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Интерфейсы RS232, RS485 и RS422 предоставляют различные возможности в зависимости от требований к длине линии связи, устойчивости к помехам, скорости передачи данных и способу передачи. RS232 подходит для простых подключений на короткие расстояния. RS485 идеально подходит для сетей с несколькими устройствами, где требуется высокая помехоустойчивость. RS422 применяется в системах, требующих высокой скорости передачи данных на больших расстояниях. Выбор интерфейса зависит от конкретных задач и условий эксплуатации.</w:t>
      </w:r>
    </w:p>
    <w:p w14:paraId="67D92A4E" w14:textId="77777777" w:rsidR="009F4E9B" w:rsidRPr="00710A3E" w:rsidRDefault="009F4E9B">
      <w:pPr>
        <w:rPr>
          <w:lang w:val="ru-KZ"/>
        </w:rPr>
      </w:pPr>
    </w:p>
    <w:sectPr w:rsidR="009F4E9B" w:rsidRPr="00710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CC5"/>
    <w:multiLevelType w:val="multilevel"/>
    <w:tmpl w:val="1EF0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3B2F"/>
    <w:multiLevelType w:val="multilevel"/>
    <w:tmpl w:val="63C8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263DB"/>
    <w:multiLevelType w:val="multilevel"/>
    <w:tmpl w:val="4040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31509"/>
    <w:multiLevelType w:val="multilevel"/>
    <w:tmpl w:val="5D06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D20B5"/>
    <w:multiLevelType w:val="multilevel"/>
    <w:tmpl w:val="D130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03CB0"/>
    <w:multiLevelType w:val="multilevel"/>
    <w:tmpl w:val="E04E9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61A60"/>
    <w:multiLevelType w:val="multilevel"/>
    <w:tmpl w:val="2BD01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6C3404"/>
    <w:multiLevelType w:val="multilevel"/>
    <w:tmpl w:val="5130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46D6E"/>
    <w:multiLevelType w:val="multilevel"/>
    <w:tmpl w:val="A7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B7CE1"/>
    <w:multiLevelType w:val="multilevel"/>
    <w:tmpl w:val="416E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7042D6"/>
    <w:multiLevelType w:val="multilevel"/>
    <w:tmpl w:val="AE22F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70E03"/>
    <w:multiLevelType w:val="multilevel"/>
    <w:tmpl w:val="79DA2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70EBF"/>
    <w:multiLevelType w:val="multilevel"/>
    <w:tmpl w:val="F3824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1D7C57"/>
    <w:multiLevelType w:val="multilevel"/>
    <w:tmpl w:val="AFA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7C7C09"/>
    <w:multiLevelType w:val="multilevel"/>
    <w:tmpl w:val="880E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2524CA"/>
    <w:multiLevelType w:val="multilevel"/>
    <w:tmpl w:val="30BA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E580C"/>
    <w:multiLevelType w:val="multilevel"/>
    <w:tmpl w:val="0B1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1"/>
  </w:num>
  <w:num w:numId="7">
    <w:abstractNumId w:val="10"/>
  </w:num>
  <w:num w:numId="8">
    <w:abstractNumId w:val="9"/>
  </w:num>
  <w:num w:numId="9">
    <w:abstractNumId w:val="16"/>
  </w:num>
  <w:num w:numId="10">
    <w:abstractNumId w:val="8"/>
  </w:num>
  <w:num w:numId="11">
    <w:abstractNumId w:val="14"/>
  </w:num>
  <w:num w:numId="12">
    <w:abstractNumId w:val="5"/>
  </w:num>
  <w:num w:numId="13">
    <w:abstractNumId w:val="7"/>
  </w:num>
  <w:num w:numId="14">
    <w:abstractNumId w:val="3"/>
  </w:num>
  <w:num w:numId="15">
    <w:abstractNumId w:val="12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36"/>
    <w:rsid w:val="002F4982"/>
    <w:rsid w:val="003D5436"/>
    <w:rsid w:val="00710A3E"/>
    <w:rsid w:val="009E13F4"/>
    <w:rsid w:val="009F4E9B"/>
    <w:rsid w:val="00C0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8AAA"/>
  <w15:chartTrackingRefBased/>
  <w15:docId w15:val="{6A18A68C-8539-44E6-ACB7-ED5711593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3F4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link w:val="10"/>
    <w:uiPriority w:val="9"/>
    <w:qFormat/>
    <w:rsid w:val="009E13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2">
    <w:name w:val="heading 2"/>
    <w:basedOn w:val="a"/>
    <w:link w:val="20"/>
    <w:uiPriority w:val="9"/>
    <w:qFormat/>
    <w:rsid w:val="009E13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9E13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4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9E13F4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E13F4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customStyle="1" w:styleId="20">
    <w:name w:val="Заголовок 2 Знак"/>
    <w:basedOn w:val="a0"/>
    <w:link w:val="2"/>
    <w:uiPriority w:val="9"/>
    <w:rsid w:val="009E13F4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9E13F4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9E1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9E13F4"/>
    <w:rPr>
      <w:b/>
      <w:bCs/>
    </w:rPr>
  </w:style>
  <w:style w:type="character" w:customStyle="1" w:styleId="katex-mathml">
    <w:name w:val="katex-mathml"/>
    <w:basedOn w:val="a0"/>
    <w:rsid w:val="009E13F4"/>
  </w:style>
  <w:style w:type="character" w:customStyle="1" w:styleId="mord">
    <w:name w:val="mord"/>
    <w:basedOn w:val="a0"/>
    <w:rsid w:val="009E13F4"/>
  </w:style>
  <w:style w:type="character" w:customStyle="1" w:styleId="mrel">
    <w:name w:val="mrel"/>
    <w:basedOn w:val="a0"/>
    <w:rsid w:val="009E13F4"/>
  </w:style>
  <w:style w:type="character" w:customStyle="1" w:styleId="mbin">
    <w:name w:val="mbin"/>
    <w:basedOn w:val="a0"/>
    <w:rsid w:val="009E13F4"/>
  </w:style>
  <w:style w:type="character" w:customStyle="1" w:styleId="mop">
    <w:name w:val="mop"/>
    <w:basedOn w:val="a0"/>
    <w:rsid w:val="009E13F4"/>
  </w:style>
  <w:style w:type="character" w:customStyle="1" w:styleId="vlist-s">
    <w:name w:val="vlist-s"/>
    <w:basedOn w:val="a0"/>
    <w:rsid w:val="009E13F4"/>
  </w:style>
  <w:style w:type="character" w:customStyle="1" w:styleId="delimsizing">
    <w:name w:val="delimsizing"/>
    <w:basedOn w:val="a0"/>
    <w:rsid w:val="009E13F4"/>
  </w:style>
  <w:style w:type="character" w:customStyle="1" w:styleId="40">
    <w:name w:val="Заголовок 4 Знак"/>
    <w:basedOn w:val="a0"/>
    <w:link w:val="4"/>
    <w:uiPriority w:val="9"/>
    <w:semiHidden/>
    <w:rsid w:val="009F4E9B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a5">
    <w:name w:val="Emphasis"/>
    <w:basedOn w:val="a0"/>
    <w:uiPriority w:val="20"/>
    <w:qFormat/>
    <w:rsid w:val="00710A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Белокопытов</dc:creator>
  <cp:keywords/>
  <dc:description/>
  <cp:lastModifiedBy>Ярослав Белокопытов</cp:lastModifiedBy>
  <cp:revision>2</cp:revision>
  <dcterms:created xsi:type="dcterms:W3CDTF">2024-11-26T05:39:00Z</dcterms:created>
  <dcterms:modified xsi:type="dcterms:W3CDTF">2024-11-26T05:39:00Z</dcterms:modified>
</cp:coreProperties>
</file>