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E293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7B5BFE29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Северо-Казахстанский университет им М. Козыбаева</w:t>
      </w:r>
    </w:p>
    <w:p w14:paraId="13326628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0F85B85E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7FEAB98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0099799" w14:textId="77777777" w:rsidR="009E13F4" w:rsidRPr="00C0502B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B0996F5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9F10EB2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FCD8667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AA9D8B0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0EAA56A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4D8A64D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670CD2A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007B7B0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3898EAC" w14:textId="644BD22B" w:rsidR="009E13F4" w:rsidRPr="00C0502B" w:rsidRDefault="009E13F4" w:rsidP="009F4E9B">
      <w:pPr>
        <w:pStyle w:val="11"/>
        <w:spacing w:before="30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Лабораторная №</w:t>
      </w:r>
      <w:r w:rsidR="004C230C">
        <w:rPr>
          <w:rFonts w:eastAsia="Times New Roman" w:cs="Times New Roman"/>
          <w:szCs w:val="28"/>
        </w:rPr>
        <w:t>1</w:t>
      </w:r>
      <w:r w:rsidR="000A4983">
        <w:rPr>
          <w:rFonts w:eastAsia="Times New Roman" w:cs="Times New Roman"/>
          <w:szCs w:val="28"/>
        </w:rPr>
        <w:t>4</w:t>
      </w:r>
    </w:p>
    <w:p w14:paraId="5F3346B2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4D2BF387" w14:textId="77777777" w:rsidR="009E13F4" w:rsidRDefault="009E13F4" w:rsidP="009E13F4">
      <w:pPr>
        <w:pStyle w:val="11"/>
        <w:spacing w:before="30"/>
        <w:ind w:firstLine="0"/>
        <w:rPr>
          <w:rFonts w:eastAsia="Times New Roman" w:cs="Times New Roman"/>
          <w:szCs w:val="28"/>
        </w:rPr>
      </w:pPr>
    </w:p>
    <w:p w14:paraId="2A2A6C38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38866295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1680B77D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9E13F4" w14:paraId="58B342FD" w14:textId="77777777" w:rsidTr="009E13F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30BE337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5A18A6A5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 ВТиПО-22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EBDF6D5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 Я.Ю.</w:t>
            </w:r>
          </w:p>
        </w:tc>
      </w:tr>
      <w:tr w:rsidR="009E13F4" w14:paraId="7DAD2B53" w14:textId="77777777" w:rsidTr="009E13F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01DB641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</w:t>
            </w:r>
          </w:p>
          <w:p w14:paraId="3EE5CD5B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103EBB6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</w:p>
          <w:p w14:paraId="5E765BD0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Мунтинов К.Д.</w:t>
            </w:r>
          </w:p>
        </w:tc>
      </w:tr>
    </w:tbl>
    <w:p w14:paraId="77641D83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56CD2F49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189BF7BC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327BB692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4F17DF9F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61EAB5C5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044C2CB3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95B723E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43A9C9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17967EF6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039173FE" w14:textId="1138EE32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5016B14E" w14:textId="119CDF92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A399C89" w14:textId="1F370BF6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33E77B30" w14:textId="77777777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E1B9BD4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2ADA8CD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2024</w:t>
      </w:r>
    </w:p>
    <w:p w14:paraId="6FAE3680" w14:textId="77777777" w:rsidR="000A4983" w:rsidRPr="000A4983" w:rsidRDefault="000A4983" w:rsidP="000A4983">
      <w:pPr>
        <w:keepNext/>
        <w:keepLines/>
        <w:spacing w:before="480" w:after="0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  <w:lastRenderedPageBreak/>
        <w:t>Изучение</w:t>
      </w:r>
      <w:proofErr w:type="spellEnd"/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  <w:t>структуры</w:t>
      </w:r>
      <w:proofErr w:type="spellEnd"/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  <w:t xml:space="preserve"> SOAP и WSDL</w:t>
      </w:r>
    </w:p>
    <w:p w14:paraId="096DC510" w14:textId="77777777" w:rsidR="000A4983" w:rsidRPr="000A4983" w:rsidRDefault="000A4983" w:rsidP="000A4983">
      <w:pPr>
        <w:keepNext/>
        <w:keepLines/>
        <w:spacing w:before="200" w:after="0"/>
        <w:outlineLvl w:val="1"/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  <w:t>Структура</w:t>
      </w:r>
      <w:proofErr w:type="spellEnd"/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  <w:t xml:space="preserve"> SOAP </w:t>
      </w:r>
      <w:proofErr w:type="spellStart"/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  <w:t>сообщений</w:t>
      </w:r>
      <w:proofErr w:type="spellEnd"/>
    </w:p>
    <w:p w14:paraId="532DB454" w14:textId="77777777" w:rsidR="000A4983" w:rsidRPr="000A4983" w:rsidRDefault="000A4983" w:rsidP="000A4983">
      <w:pPr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SOAP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Simple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Object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Access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Protocol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 xml:space="preserve">) — это протокол обмена сообщениями, использующий 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XML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 xml:space="preserve"> для передачи структурированных данных между клиентом и сервером. Основные элементы 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SOAP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 xml:space="preserve"> сообщения включают:</w:t>
      </w:r>
    </w:p>
    <w:p w14:paraId="1B6BD93A" w14:textId="77777777" w:rsidR="000A4983" w:rsidRPr="000A4983" w:rsidRDefault="000A4983" w:rsidP="000A4983">
      <w:pPr>
        <w:keepNext/>
        <w:keepLines/>
        <w:spacing w:before="200" w:after="0"/>
        <w:outlineLvl w:val="2"/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t>Заголовок (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  <w:t>Header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t>):</w:t>
      </w:r>
    </w:p>
    <w:p w14:paraId="13795054" w14:textId="77777777" w:rsidR="000A4983" w:rsidRPr="000A4983" w:rsidRDefault="000A4983" w:rsidP="000A4983">
      <w:pPr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>- Опциональный элемент, содержащий метаинформацию.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br/>
        <w:t>- Используется для передачи информации о безопасности, маршрутизации или сессиях.</w:t>
      </w:r>
    </w:p>
    <w:p w14:paraId="300B5A38" w14:textId="77777777" w:rsidR="000A4983" w:rsidRPr="000A4983" w:rsidRDefault="000A4983" w:rsidP="000A4983">
      <w:pPr>
        <w:keepNext/>
        <w:keepLines/>
        <w:spacing w:before="200" w:after="0"/>
        <w:outlineLvl w:val="2"/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t>Тело (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  <w:t>Body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t>):</w:t>
      </w:r>
    </w:p>
    <w:p w14:paraId="3E90D68F" w14:textId="77777777" w:rsidR="000A4983" w:rsidRPr="000A4983" w:rsidRDefault="000A4983" w:rsidP="000A4983">
      <w:pPr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>- Обязательный элемент, содержащий фактические данные запроса или ответа.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br/>
        <w:t>- Включает узлы с данными, соответствующими вызванной операции.</w:t>
      </w:r>
    </w:p>
    <w:p w14:paraId="5583F8F9" w14:textId="77777777" w:rsidR="000A4983" w:rsidRPr="000A4983" w:rsidRDefault="000A4983" w:rsidP="000A4983">
      <w:pPr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proofErr w:type="spellStart"/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Пример</w:t>
      </w:r>
      <w:proofErr w:type="spellEnd"/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SOAP </w:t>
      </w:r>
      <w:proofErr w:type="spellStart"/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сообщения</w:t>
      </w:r>
      <w:proofErr w:type="spellEnd"/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:</w:t>
      </w:r>
    </w:p>
    <w:p w14:paraId="42F35E2B" w14:textId="77777777" w:rsidR="000A4983" w:rsidRPr="000A4983" w:rsidRDefault="000A4983" w:rsidP="000A4983">
      <w:pPr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</w:pP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&lt;</w:t>
      </w:r>
      <w:proofErr w:type="spellStart"/>
      <w:proofErr w:type="gram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soap:Envelope</w:t>
      </w:r>
      <w:proofErr w:type="spellEnd"/>
      <w:proofErr w:type="gram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xmlns:soap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="http://www.w3.org/2003/05/soap-envelope"&gt;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&lt;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soap:Header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  &lt;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AuthHeader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    &lt;Username&gt;user&lt;/Username&gt;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    &lt;Password&gt;pass&lt;/Password&gt;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  &lt;/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AuthHeader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&lt;/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soap:Header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&lt;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soap:Body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  &lt;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GetUserDetails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    &lt;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UserId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&gt;123&lt;/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UserId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  &lt;/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GetUserDetails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&lt;/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soap:Body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>&lt;/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soap:Envelope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&gt;</w:t>
      </w:r>
    </w:p>
    <w:p w14:paraId="0D707F2D" w14:textId="77777777" w:rsidR="000A4983" w:rsidRPr="000A4983" w:rsidRDefault="000A4983" w:rsidP="000A4983">
      <w:pPr>
        <w:keepNext/>
        <w:keepLines/>
        <w:spacing w:before="200" w:after="0"/>
        <w:outlineLvl w:val="1"/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Типы 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  <w:t>SOAP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запросов и ответов</w:t>
      </w:r>
    </w:p>
    <w:p w14:paraId="2FCB95E0" w14:textId="77777777" w:rsidR="000A4983" w:rsidRPr="000A4983" w:rsidRDefault="000A4983" w:rsidP="000A4983">
      <w:pPr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SOAP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 xml:space="preserve"> поддерживает как однонаправленные, так и двунаправленные операции. Примеры типов запросов и ответов:</w:t>
      </w:r>
    </w:p>
    <w:p w14:paraId="30417284" w14:textId="77777777" w:rsidR="000A4983" w:rsidRPr="000A4983" w:rsidRDefault="000A4983" w:rsidP="000A4983">
      <w:pPr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>- **Запрос с ответом**: клиент отправляет запрос, сервер возвращает ответ с данными.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br/>
        <w:t>- **Оповещение**: клиент отправляет сообщение без ожидания ответа.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br/>
        <w:t>- **Вызов процедуры**: запрос вызывает удаленную операцию на сервере.</w:t>
      </w:r>
    </w:p>
    <w:p w14:paraId="59D2F803" w14:textId="77777777" w:rsidR="000A4983" w:rsidRPr="000A4983" w:rsidRDefault="000A4983" w:rsidP="000A4983">
      <w:pPr>
        <w:keepNext/>
        <w:keepLines/>
        <w:spacing w:before="200" w:after="0"/>
        <w:outlineLvl w:val="1"/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Роль 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  <w:t>WSDL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в описании веб-сервисов</w:t>
      </w:r>
    </w:p>
    <w:p w14:paraId="0D815E90" w14:textId="77777777" w:rsidR="000A4983" w:rsidRPr="000A4983" w:rsidRDefault="000A4983" w:rsidP="000A4983">
      <w:pPr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WSDL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Web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Services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Description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Language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 xml:space="preserve">) — это язык на основе 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XML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 xml:space="preserve"> для описания веб-сервисов. Он используется для определения интерфейса сервиса, включая его операции, сообщения, типы данных и точки доступа.</w:t>
      </w:r>
    </w:p>
    <w:p w14:paraId="37157B20" w14:textId="77777777" w:rsidR="000A4983" w:rsidRPr="000A4983" w:rsidRDefault="000A4983" w:rsidP="000A4983">
      <w:pPr>
        <w:keepNext/>
        <w:keepLines/>
        <w:spacing w:before="200" w:after="0"/>
        <w:outlineLvl w:val="1"/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Структура 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  <w:t>WSDL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файла</w:t>
      </w:r>
    </w:p>
    <w:p w14:paraId="4E215909" w14:textId="77777777" w:rsidR="000A4983" w:rsidRPr="000A4983" w:rsidRDefault="000A4983" w:rsidP="000A4983">
      <w:pPr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 xml:space="preserve">Основные элементы 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WSDL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 xml:space="preserve"> файла:</w:t>
      </w:r>
    </w:p>
    <w:p w14:paraId="70618303" w14:textId="77777777" w:rsidR="000A4983" w:rsidRPr="000A4983" w:rsidRDefault="000A4983" w:rsidP="000A4983">
      <w:pPr>
        <w:keepNext/>
        <w:keepLines/>
        <w:spacing w:before="200" w:after="0"/>
        <w:outlineLvl w:val="2"/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lastRenderedPageBreak/>
        <w:t>1. Типы данных (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  <w:t>Types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t>):</w:t>
      </w:r>
    </w:p>
    <w:p w14:paraId="67EBF4A3" w14:textId="77777777" w:rsidR="000A4983" w:rsidRPr="000A4983" w:rsidRDefault="000A4983" w:rsidP="000A4983">
      <w:pPr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>- Определяют типы данных, используемые в сообщениях.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br/>
        <w:t>- Используются встроенные и пользовательские типы.</w:t>
      </w:r>
    </w:p>
    <w:p w14:paraId="6214F671" w14:textId="77777777" w:rsidR="000A4983" w:rsidRPr="000A4983" w:rsidRDefault="000A4983" w:rsidP="000A4983">
      <w:pPr>
        <w:keepNext/>
        <w:keepLines/>
        <w:spacing w:before="200" w:after="0"/>
        <w:outlineLvl w:val="2"/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t>2. Сообщения (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  <w:t>Messages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t>):</w:t>
      </w:r>
    </w:p>
    <w:p w14:paraId="593F3619" w14:textId="77777777" w:rsidR="000A4983" w:rsidRPr="000A4983" w:rsidRDefault="000A4983" w:rsidP="000A4983">
      <w:pPr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>- Определяют структуру данных, передаваемых между клиентом и сервером.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br/>
        <w:t>- Каждый элемент включает части (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part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>), которые описывают параметры.</w:t>
      </w:r>
    </w:p>
    <w:p w14:paraId="690B503F" w14:textId="77777777" w:rsidR="000A4983" w:rsidRPr="000A4983" w:rsidRDefault="000A4983" w:rsidP="000A4983">
      <w:pPr>
        <w:keepNext/>
        <w:keepLines/>
        <w:spacing w:before="200" w:after="0"/>
        <w:outlineLvl w:val="2"/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t>3. Порт (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  <w:t>Port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t>):</w:t>
      </w:r>
    </w:p>
    <w:p w14:paraId="721261B1" w14:textId="77777777" w:rsidR="000A4983" w:rsidRPr="000A4983" w:rsidRDefault="000A4983" w:rsidP="000A4983">
      <w:pPr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 xml:space="preserve">- Определяет протокол и 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URL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>-адрес, используемые для доступа к веб-сервису.</w:t>
      </w:r>
    </w:p>
    <w:p w14:paraId="463AB737" w14:textId="77777777" w:rsidR="000A4983" w:rsidRPr="000A4983" w:rsidRDefault="000A4983" w:rsidP="000A4983">
      <w:pPr>
        <w:keepNext/>
        <w:keepLines/>
        <w:spacing w:before="200" w:after="0"/>
        <w:outlineLvl w:val="2"/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t>4. Операции (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</w:rPr>
        <w:t>Operations</w:t>
      </w:r>
      <w:r w:rsidRPr="000A4983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ru-RU"/>
        </w:rPr>
        <w:t>):</w:t>
      </w:r>
    </w:p>
    <w:p w14:paraId="559392D2" w14:textId="77777777" w:rsidR="000A4983" w:rsidRPr="000A4983" w:rsidRDefault="000A4983" w:rsidP="000A4983">
      <w:pPr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</w:pP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t>- Задают методы, доступные через веб-сервис.</w:t>
      </w:r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ru-RU"/>
        </w:rPr>
        <w:br/>
        <w:t>- Включают входящие и исходящие сообщения.</w:t>
      </w:r>
    </w:p>
    <w:p w14:paraId="197453F7" w14:textId="77777777" w:rsidR="000A4983" w:rsidRPr="000A4983" w:rsidRDefault="000A4983" w:rsidP="000A4983">
      <w:pPr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proofErr w:type="spellStart"/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Пример</w:t>
      </w:r>
      <w:proofErr w:type="spellEnd"/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WSDL </w:t>
      </w:r>
      <w:proofErr w:type="spellStart"/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структуры</w:t>
      </w:r>
      <w:proofErr w:type="spellEnd"/>
      <w:r w:rsidRPr="000A498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:</w:t>
      </w:r>
    </w:p>
    <w:p w14:paraId="1EC5DDC2" w14:textId="77777777" w:rsidR="000A4983" w:rsidRPr="000A4983" w:rsidRDefault="000A4983" w:rsidP="000A4983">
      <w:pPr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</w:pP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 xml:space="preserve">&lt;definitions 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xmlns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="http://schemas.xmlsoap.org/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wsdl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/"&gt;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&lt;types&gt;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  &lt;schema 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xmlns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="http://www.w3.org/2001/XMLSchema"&gt;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    &lt;element name="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UserId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" type="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xsd:int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"/&gt;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  &lt;/schema&gt;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&lt;/types&gt;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&lt;message name="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GetUserRequest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"&gt;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  &lt;part name="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UserId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" element="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tns:UserId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"/&gt;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&lt;/message&gt;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&lt;message name="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GetUserResponse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"&gt;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  &lt;part name="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UserDetails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" type="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xsd:string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"/&gt;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&lt;/message&gt;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&lt;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portType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 xml:space="preserve"> name="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UserService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"&gt;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  &lt;operation name="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GetUser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"&gt;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    &lt;input message="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tns:GetUserRequest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"/&gt;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    &lt;output message="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tns:GetUserResponse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"/&gt;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  &lt;/operation&gt;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 xml:space="preserve">  &lt;/</w:t>
      </w:r>
      <w:proofErr w:type="spellStart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portType</w:t>
      </w:r>
      <w:proofErr w:type="spellEnd"/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t>&gt;</w:t>
      </w:r>
      <w:r w:rsidRPr="000A4983">
        <w:rPr>
          <w:rFonts w:ascii="Times New Roman" w:eastAsia="MS Mincho" w:hAnsi="Times New Roman" w:cs="Times New Roman"/>
          <w:i/>
          <w:iCs/>
          <w:color w:val="000000" w:themeColor="text1"/>
          <w:sz w:val="24"/>
          <w:szCs w:val="24"/>
        </w:rPr>
        <w:br/>
        <w:t>&lt;/definitions&gt;</w:t>
      </w:r>
    </w:p>
    <w:p w14:paraId="67D92A4E" w14:textId="4C0D66F7" w:rsidR="009F4E9B" w:rsidRPr="000A4983" w:rsidRDefault="009F4E9B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KZ"/>
        </w:rPr>
      </w:pPr>
    </w:p>
    <w:sectPr w:rsidR="009F4E9B" w:rsidRPr="000A4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CC5"/>
    <w:multiLevelType w:val="multilevel"/>
    <w:tmpl w:val="1EF0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63B2F"/>
    <w:multiLevelType w:val="multilevel"/>
    <w:tmpl w:val="63C8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263DB"/>
    <w:multiLevelType w:val="multilevel"/>
    <w:tmpl w:val="4040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31509"/>
    <w:multiLevelType w:val="multilevel"/>
    <w:tmpl w:val="5D06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D20B5"/>
    <w:multiLevelType w:val="multilevel"/>
    <w:tmpl w:val="D130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03CB0"/>
    <w:multiLevelType w:val="multilevel"/>
    <w:tmpl w:val="E04E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61A60"/>
    <w:multiLevelType w:val="multilevel"/>
    <w:tmpl w:val="2BD0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C3404"/>
    <w:multiLevelType w:val="multilevel"/>
    <w:tmpl w:val="5130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146D6E"/>
    <w:multiLevelType w:val="multilevel"/>
    <w:tmpl w:val="A7DA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B7CE1"/>
    <w:multiLevelType w:val="multilevel"/>
    <w:tmpl w:val="416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042D6"/>
    <w:multiLevelType w:val="multilevel"/>
    <w:tmpl w:val="AE22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770E03"/>
    <w:multiLevelType w:val="multilevel"/>
    <w:tmpl w:val="79DA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70EBF"/>
    <w:multiLevelType w:val="multilevel"/>
    <w:tmpl w:val="F382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D7C57"/>
    <w:multiLevelType w:val="multilevel"/>
    <w:tmpl w:val="AFA6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C7C09"/>
    <w:multiLevelType w:val="multilevel"/>
    <w:tmpl w:val="880E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2524CA"/>
    <w:multiLevelType w:val="multilevel"/>
    <w:tmpl w:val="30BA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E580C"/>
    <w:multiLevelType w:val="multilevel"/>
    <w:tmpl w:val="0B1C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9"/>
  </w:num>
  <w:num w:numId="9">
    <w:abstractNumId w:val="16"/>
  </w:num>
  <w:num w:numId="10">
    <w:abstractNumId w:val="8"/>
  </w:num>
  <w:num w:numId="11">
    <w:abstractNumId w:val="14"/>
  </w:num>
  <w:num w:numId="12">
    <w:abstractNumId w:val="5"/>
  </w:num>
  <w:num w:numId="13">
    <w:abstractNumId w:val="7"/>
  </w:num>
  <w:num w:numId="14">
    <w:abstractNumId w:val="3"/>
  </w:num>
  <w:num w:numId="15">
    <w:abstractNumId w:val="1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36"/>
    <w:rsid w:val="000A4983"/>
    <w:rsid w:val="002F4982"/>
    <w:rsid w:val="003D5436"/>
    <w:rsid w:val="004C230C"/>
    <w:rsid w:val="00710A3E"/>
    <w:rsid w:val="009E13F4"/>
    <w:rsid w:val="009F4E9B"/>
    <w:rsid w:val="00C0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8AAA"/>
  <w15:chartTrackingRefBased/>
  <w15:docId w15:val="{6A18A68C-8539-44E6-ACB7-ED571159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3F4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link w:val="10"/>
    <w:uiPriority w:val="9"/>
    <w:qFormat/>
    <w:rsid w:val="009E13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2">
    <w:name w:val="heading 2"/>
    <w:basedOn w:val="a"/>
    <w:link w:val="20"/>
    <w:uiPriority w:val="9"/>
    <w:qFormat/>
    <w:rsid w:val="009E1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link w:val="30"/>
    <w:uiPriority w:val="9"/>
    <w:qFormat/>
    <w:rsid w:val="009E1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E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E13F4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E13F4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customStyle="1" w:styleId="20">
    <w:name w:val="Заголовок 2 Знак"/>
    <w:basedOn w:val="a0"/>
    <w:link w:val="2"/>
    <w:uiPriority w:val="9"/>
    <w:rsid w:val="009E13F4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9E13F4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9E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9E13F4"/>
    <w:rPr>
      <w:b/>
      <w:bCs/>
    </w:rPr>
  </w:style>
  <w:style w:type="character" w:customStyle="1" w:styleId="katex-mathml">
    <w:name w:val="katex-mathml"/>
    <w:basedOn w:val="a0"/>
    <w:rsid w:val="009E13F4"/>
  </w:style>
  <w:style w:type="character" w:customStyle="1" w:styleId="mord">
    <w:name w:val="mord"/>
    <w:basedOn w:val="a0"/>
    <w:rsid w:val="009E13F4"/>
  </w:style>
  <w:style w:type="character" w:customStyle="1" w:styleId="mrel">
    <w:name w:val="mrel"/>
    <w:basedOn w:val="a0"/>
    <w:rsid w:val="009E13F4"/>
  </w:style>
  <w:style w:type="character" w:customStyle="1" w:styleId="mbin">
    <w:name w:val="mbin"/>
    <w:basedOn w:val="a0"/>
    <w:rsid w:val="009E13F4"/>
  </w:style>
  <w:style w:type="character" w:customStyle="1" w:styleId="mop">
    <w:name w:val="mop"/>
    <w:basedOn w:val="a0"/>
    <w:rsid w:val="009E13F4"/>
  </w:style>
  <w:style w:type="character" w:customStyle="1" w:styleId="vlist-s">
    <w:name w:val="vlist-s"/>
    <w:basedOn w:val="a0"/>
    <w:rsid w:val="009E13F4"/>
  </w:style>
  <w:style w:type="character" w:customStyle="1" w:styleId="delimsizing">
    <w:name w:val="delimsizing"/>
    <w:basedOn w:val="a0"/>
    <w:rsid w:val="009E13F4"/>
  </w:style>
  <w:style w:type="character" w:customStyle="1" w:styleId="40">
    <w:name w:val="Заголовок 4 Знак"/>
    <w:basedOn w:val="a0"/>
    <w:link w:val="4"/>
    <w:uiPriority w:val="9"/>
    <w:semiHidden/>
    <w:rsid w:val="009F4E9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a5">
    <w:name w:val="Emphasis"/>
    <w:basedOn w:val="a0"/>
    <w:uiPriority w:val="20"/>
    <w:qFormat/>
    <w:rsid w:val="00710A3E"/>
    <w:rPr>
      <w:i/>
      <w:iCs/>
    </w:rPr>
  </w:style>
  <w:style w:type="paragraph" w:styleId="a6">
    <w:name w:val="Intense Quote"/>
    <w:basedOn w:val="a"/>
    <w:next w:val="a"/>
    <w:link w:val="a7"/>
    <w:uiPriority w:val="30"/>
    <w:qFormat/>
    <w:rsid w:val="004C23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4C230C"/>
    <w:rPr>
      <w:rFonts w:eastAsiaTheme="minorEastAsia"/>
      <w:i/>
      <w:iCs/>
      <w:color w:val="4472C4" w:themeColor="accent1"/>
      <w:lang w:val="en-US"/>
    </w:rPr>
  </w:style>
  <w:style w:type="paragraph" w:styleId="21">
    <w:name w:val="Quote"/>
    <w:basedOn w:val="a"/>
    <w:next w:val="a"/>
    <w:link w:val="22"/>
    <w:uiPriority w:val="29"/>
    <w:qFormat/>
    <w:rsid w:val="004C23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230C"/>
    <w:rPr>
      <w:rFonts w:eastAsiaTheme="minorEastAsia"/>
      <w:i/>
      <w:iCs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Белокопытов</dc:creator>
  <cp:keywords/>
  <dc:description/>
  <cp:lastModifiedBy>Ярослав Белокопытов</cp:lastModifiedBy>
  <cp:revision>2</cp:revision>
  <dcterms:created xsi:type="dcterms:W3CDTF">2024-12-09T17:47:00Z</dcterms:created>
  <dcterms:modified xsi:type="dcterms:W3CDTF">2024-12-09T17:47:00Z</dcterms:modified>
</cp:coreProperties>
</file>