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295275</wp:posOffset>
            </wp:positionV>
            <wp:extent cx="1157287" cy="2516224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57287" cy="2516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154637</wp:posOffset>
            </wp:positionV>
            <wp:extent cx="3290888" cy="2465432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465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40" w:tblpY="0"/>
        <w:tblW w:w="4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20"/>
        <w:tblGridChange w:id="0">
          <w:tblGrid>
            <w:gridCol w:w="735"/>
            <w:gridCol w:w="735"/>
            <w:gridCol w:w="735"/>
            <w:gridCol w:w="735"/>
            <w:gridCol w:w="735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fonction </w:t>
      </w:r>
      <w:r w:rsidDel="00000000" w:rsidR="00000000" w:rsidRPr="00000000">
        <w:rPr>
          <w:b w:val="1"/>
          <w:rtl w:val="0"/>
        </w:rPr>
        <w:t xml:space="preserve">s1(a, b, 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= a . b . c + a . b .  !c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= a .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fonction </w:t>
      </w:r>
      <w:r w:rsidDel="00000000" w:rsidR="00000000" w:rsidRPr="00000000">
        <w:rPr>
          <w:b w:val="1"/>
          <w:rtl w:val="0"/>
        </w:rPr>
        <w:t xml:space="preserve">s2(a, b, 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= a . !b . c + a . !b . !c + !a . b . c + !a . b . !c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= a . ( !b . c + !b . !c ) + !a . ( b . c + b . !c 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= a . ( !b . ( c + !c ) ) + !a . ( b . ( c + !c ) 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= a . !b + !a . b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  <w:t xml:space="preserve">=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⊕ b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s3(a, b, c)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a . !b . c + a . !b . !c + !a . !b . c + !a . !b . !c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= a . ( !b . c + !b . !c ) + !a . ( !b . c + !b . !c )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a . ( !b . ( c + ! c) ) + !a . ( !b . ( c + !c ) )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a . !b + !a . !b </w:t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!b . (a + !a )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 !b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306307</wp:posOffset>
            </wp:positionV>
            <wp:extent cx="3014663" cy="23416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341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