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JOINTURES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rtl w:val="0"/>
        </w:rPr>
        <w:t xml:space="preserve"> est un produit cartésien ( == produit de 2 matrices)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