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EC" w:rsidRPr="00D02E33" w:rsidRDefault="003671EC" w:rsidP="003671EC">
      <w:pPr>
        <w:pStyle w:val="a3"/>
        <w:jc w:val="center"/>
      </w:pPr>
      <w:bookmarkStart w:id="0" w:name="_gjdgxs" w:colFirst="0" w:colLast="0"/>
      <w:bookmarkEnd w:id="0"/>
      <w:r w:rsidRPr="00D02E33">
        <w:t>МІНІСТЕРСТВО ОСВІТИ І НАУКИ УКРАЇНИ</w:t>
      </w:r>
      <w:r w:rsidR="00BA7C75" w:rsidRPr="00BA7C75">
        <w:rPr>
          <w:rFonts w:eastAsia="Arial" w:cs="Arial"/>
          <w:noProof/>
          <w:sz w:val="22"/>
          <w:szCs w:val="22"/>
          <w:lang w:val="ru-RU" w:eastAsia="ru-RU"/>
        </w:rPr>
        <w:pict>
          <v:rect id="Прямоугольник 3" o:spid="_x0000_s1026" style="position:absolute;left:0;text-align:left;margin-left:562pt;margin-top:-36pt;width:17.05pt;height:29.9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" stroked="f">
            <v:textbox inset="2.53958mm,2.53958mm,2.53958mm,2.53958mm">
              <w:txbxContent>
                <w:p w:rsidR="003671EC" w:rsidRDefault="003671EC" w:rsidP="003671EC">
                  <w:pPr>
                    <w:spacing w:line="240" w:lineRule="auto"/>
                    <w:textDirection w:val="btLr"/>
                  </w:pPr>
                </w:p>
              </w:txbxContent>
            </v:textbox>
          </v:rect>
        </w:pict>
      </w:r>
    </w:p>
    <w:p w:rsidR="003671EC" w:rsidRPr="00D02E33" w:rsidRDefault="003671EC" w:rsidP="003671EC">
      <w:pPr>
        <w:pStyle w:val="a3"/>
        <w:jc w:val="center"/>
      </w:pPr>
      <w:r w:rsidRPr="00D02E33">
        <w:t>НАЦІОНАЛЬНИЙ ТЕХНІЧНИЙ УНІВЕРСИТЕТ УКРАЇНИ</w:t>
      </w:r>
      <w:r w:rsidRPr="00D02E33">
        <w:br/>
        <w:t>«КИЇВСЬКИЙ ПОЛІТЕХНІЧНИЙ ІНСТИТУТ</w:t>
      </w:r>
    </w:p>
    <w:p w:rsidR="003671EC" w:rsidRPr="00D02E33" w:rsidRDefault="003671EC" w:rsidP="003671EC">
      <w:pPr>
        <w:pStyle w:val="a3"/>
        <w:jc w:val="center"/>
      </w:pPr>
      <w:r w:rsidRPr="00D02E33">
        <w:t>імені ІГОРЯ СІКОРСЬКОГО»</w:t>
      </w:r>
    </w:p>
    <w:p w:rsidR="003671EC" w:rsidRPr="00D02E33" w:rsidRDefault="003671EC" w:rsidP="003671EC">
      <w:pPr>
        <w:pStyle w:val="a3"/>
        <w:jc w:val="center"/>
      </w:pPr>
    </w:p>
    <w:p w:rsidR="003671EC" w:rsidRDefault="003671EC" w:rsidP="003671EC">
      <w:pPr>
        <w:pStyle w:val="a3"/>
        <w:jc w:val="center"/>
      </w:pPr>
      <w:r w:rsidRPr="00D02E33">
        <w:t>ФАКУЛЬТЕТ ЕЛЕКТРОНІКИ</w:t>
      </w:r>
    </w:p>
    <w:p w:rsidR="00EF3E5A" w:rsidRPr="00D02E33" w:rsidRDefault="00EF3E5A" w:rsidP="003671EC">
      <w:pPr>
        <w:pStyle w:val="a3"/>
        <w:jc w:val="center"/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  <w:r w:rsidRPr="00622EA0">
        <w:rPr>
          <w:b/>
          <w:noProof/>
          <w:sz w:val="32"/>
          <w:szCs w:val="32"/>
          <w:lang w:eastAsia="uk-UA"/>
        </w:rPr>
        <w:drawing>
          <wp:inline distT="0" distB="0" distL="0" distR="0">
            <wp:extent cx="2074127" cy="2074127"/>
            <wp:effectExtent l="0" t="0" r="0" b="0"/>
            <wp:docPr id="8" name="Рисунок 8" descr="D:\poses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oses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127" cy="207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F921A6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КУРСОВА РОБОТА</w:t>
      </w:r>
    </w:p>
    <w:p w:rsidR="003671EC" w:rsidRPr="00622EA0" w:rsidRDefault="003671EC" w:rsidP="003671EC">
      <w:pPr>
        <w:pStyle w:val="a3"/>
        <w:jc w:val="center"/>
        <w:rPr>
          <w:sz w:val="32"/>
          <w:szCs w:val="32"/>
        </w:rPr>
      </w:pPr>
      <w:r>
        <w:rPr>
          <w:b/>
          <w:sz w:val="32"/>
          <w:szCs w:val="32"/>
        </w:rPr>
        <w:t>З</w:t>
      </w:r>
      <w:r w:rsidRPr="00622EA0">
        <w:rPr>
          <w:b/>
          <w:sz w:val="32"/>
          <w:szCs w:val="32"/>
        </w:rPr>
        <w:t xml:space="preserve"> курсу:</w:t>
      </w:r>
      <w:r w:rsidRPr="00622EA0">
        <w:rPr>
          <w:sz w:val="32"/>
          <w:szCs w:val="32"/>
        </w:rPr>
        <w:t xml:space="preserve"> «</w:t>
      </w:r>
      <w:r>
        <w:rPr>
          <w:sz w:val="32"/>
          <w:szCs w:val="32"/>
        </w:rPr>
        <w:t xml:space="preserve"> </w:t>
      </w:r>
      <w:r w:rsidR="00EF3E5A">
        <w:t xml:space="preserve">СИСТЕМИ АВТОМАТИЧНОГО КЕРУВАННЯ </w:t>
      </w:r>
      <w:r w:rsidRPr="00622EA0">
        <w:rPr>
          <w:sz w:val="32"/>
          <w:szCs w:val="32"/>
        </w:rPr>
        <w:t>»</w:t>
      </w: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</w:t>
      </w:r>
      <w:r w:rsidR="00EF3E5A">
        <w:rPr>
          <w:b/>
          <w:sz w:val="32"/>
          <w:szCs w:val="32"/>
        </w:rPr>
        <w:t>ріант 6</w:t>
      </w:r>
    </w:p>
    <w:p w:rsidR="00EF3E5A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EF3E5A" w:rsidRPr="00D962CE" w:rsidRDefault="00EF3E5A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left"/>
        <w:rPr>
          <w:sz w:val="32"/>
          <w:szCs w:val="32"/>
        </w:rPr>
      </w:pPr>
      <w:r w:rsidRPr="00622EA0">
        <w:rPr>
          <w:sz w:val="32"/>
          <w:szCs w:val="32"/>
        </w:rPr>
        <w:t>Виконав</w:t>
      </w:r>
    </w:p>
    <w:p w:rsidR="003671EC" w:rsidRPr="00622EA0" w:rsidRDefault="003671EC" w:rsidP="003671EC">
      <w:pPr>
        <w:pStyle w:val="a3"/>
        <w:jc w:val="left"/>
        <w:rPr>
          <w:sz w:val="32"/>
          <w:szCs w:val="32"/>
          <w:u w:val="single"/>
        </w:rPr>
      </w:pPr>
      <w:r w:rsidRPr="00622EA0">
        <w:rPr>
          <w:sz w:val="32"/>
          <w:szCs w:val="32"/>
        </w:rPr>
        <w:t>Студент групи</w:t>
      </w:r>
      <w:r w:rsidRPr="00622EA0">
        <w:rPr>
          <w:sz w:val="32"/>
          <w:szCs w:val="32"/>
          <w:u w:val="single"/>
        </w:rPr>
        <w:tab/>
      </w:r>
      <w:r>
        <w:rPr>
          <w:sz w:val="32"/>
          <w:szCs w:val="32"/>
          <w:u w:val="single"/>
        </w:rPr>
        <w:t>ДС-31мп</w:t>
      </w:r>
    </w:p>
    <w:p w:rsidR="003671EC" w:rsidRPr="00622EA0" w:rsidRDefault="003671EC" w:rsidP="003671EC">
      <w:pPr>
        <w:pStyle w:val="a3"/>
        <w:jc w:val="left"/>
        <w:rPr>
          <w:i/>
          <w:sz w:val="32"/>
          <w:szCs w:val="32"/>
          <w:u w:val="single"/>
        </w:rPr>
      </w:pPr>
      <w:r>
        <w:rPr>
          <w:i/>
          <w:sz w:val="32"/>
          <w:szCs w:val="32"/>
          <w:u w:val="single"/>
        </w:rPr>
        <w:t>Рєзнік Олександр Сергійович</w:t>
      </w: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Pr="00622EA0" w:rsidRDefault="003671EC" w:rsidP="003671EC">
      <w:pPr>
        <w:pStyle w:val="a3"/>
        <w:jc w:val="center"/>
        <w:rPr>
          <w:b/>
          <w:sz w:val="32"/>
          <w:szCs w:val="32"/>
        </w:rPr>
      </w:pPr>
    </w:p>
    <w:p w:rsidR="003671EC" w:rsidRDefault="003671EC" w:rsidP="003671EC">
      <w:pPr>
        <w:pStyle w:val="a3"/>
        <w:jc w:val="center"/>
        <w:rPr>
          <w:b/>
          <w:bCs/>
          <w:spacing w:val="6"/>
          <w:sz w:val="32"/>
          <w:szCs w:val="32"/>
        </w:rPr>
      </w:pPr>
      <w:r w:rsidRPr="00622EA0">
        <w:rPr>
          <w:b/>
          <w:bCs/>
          <w:spacing w:val="6"/>
          <w:sz w:val="32"/>
          <w:szCs w:val="32"/>
        </w:rPr>
        <w:t>Київ 202</w:t>
      </w:r>
      <w:r>
        <w:rPr>
          <w:b/>
          <w:bCs/>
          <w:spacing w:val="6"/>
          <w:sz w:val="32"/>
          <w:szCs w:val="32"/>
        </w:rPr>
        <w:t>3</w:t>
      </w:r>
      <w:r w:rsidRPr="00622EA0">
        <w:rPr>
          <w:b/>
          <w:bCs/>
          <w:spacing w:val="6"/>
          <w:sz w:val="32"/>
          <w:szCs w:val="32"/>
        </w:rPr>
        <w:t xml:space="preserve"> р.</w:t>
      </w:r>
      <w:r>
        <w:rPr>
          <w:b/>
          <w:bCs/>
          <w:spacing w:val="6"/>
          <w:sz w:val="32"/>
          <w:szCs w:val="32"/>
        </w:rPr>
        <w:br w:type="page"/>
      </w:r>
    </w:p>
    <w:p w:rsidR="00247D2A" w:rsidRPr="00247D2A" w:rsidRDefault="00247D2A" w:rsidP="00247D2A">
      <w:pPr>
        <w:pStyle w:val="a3"/>
      </w:pPr>
      <w:r w:rsidRPr="005476B2">
        <w:rPr>
          <w:b/>
          <w:i/>
          <w:u w:val="single"/>
        </w:rPr>
        <w:lastRenderedPageBreak/>
        <w:t>Завдання 7</w:t>
      </w:r>
      <w:r w:rsidRPr="00247D2A">
        <w:t xml:space="preserve">. Дослідити стійкість замкнутої імпульсної системи: </w:t>
      </w:r>
    </w:p>
    <w:p w:rsidR="00247D2A" w:rsidRPr="00247D2A" w:rsidRDefault="00247D2A" w:rsidP="00247D2A">
      <w:pPr>
        <w:pStyle w:val="a3"/>
      </w:pPr>
      <w:r w:rsidRPr="00247D2A">
        <w:t>1) аналогом метода Гурвіца, використовуючи W</w:t>
      </w:r>
      <w:r w:rsidRPr="00247D2A">
        <w:rPr>
          <w:vertAlign w:val="subscript"/>
        </w:rPr>
        <w:t>3</w:t>
      </w:r>
      <w:r w:rsidRPr="00247D2A">
        <w:t xml:space="preserve">*(p), отриману в завданні 6 (період квантування Т=0,1); </w:t>
      </w:r>
    </w:p>
    <w:p w:rsidR="00247D2A" w:rsidRPr="00525A2D" w:rsidRDefault="00247D2A" w:rsidP="00247D2A">
      <w:pPr>
        <w:pStyle w:val="a3"/>
        <w:rPr>
          <w:lang w:val="en-US"/>
        </w:rPr>
      </w:pPr>
      <w:r w:rsidRPr="00247D2A">
        <w:t>2) аналогом метода Рауса (вих</w:t>
      </w:r>
      <w:r w:rsidR="00525A2D">
        <w:t>ідні данні приведені в табл.10)</w:t>
      </w:r>
      <w:r w:rsidR="00525A2D">
        <w:rPr>
          <w:lang w:val="en-US"/>
        </w:rPr>
        <w:t>;</w:t>
      </w:r>
    </w:p>
    <w:p w:rsidR="00247D2A" w:rsidRPr="00247D2A" w:rsidRDefault="00247D2A" w:rsidP="00247D2A">
      <w:pPr>
        <w:pStyle w:val="a3"/>
      </w:pPr>
      <w:r w:rsidRPr="00247D2A">
        <w:t xml:space="preserve">3) аналогом метода Михайлова (вихідні данні приведені в табл.10), схема </w:t>
      </w:r>
    </w:p>
    <w:p w:rsidR="00247D2A" w:rsidRPr="00247D2A" w:rsidRDefault="00D97320" w:rsidP="00247D2A">
      <w:pPr>
        <w:pStyle w:val="a3"/>
        <w:rPr>
          <w:lang w:val="en-US"/>
        </w:rPr>
      </w:pPr>
      <w:r>
        <w:t>імпульсної системи</w:t>
      </w:r>
      <w:r w:rsidR="00247D2A" w:rsidRPr="00247D2A">
        <w:t xml:space="preserve"> </w:t>
      </w:r>
      <w:r w:rsidRPr="00247D2A">
        <w:t>зображена</w:t>
      </w:r>
      <w:r w:rsidR="00247D2A" w:rsidRPr="00247D2A">
        <w:t xml:space="preserve"> на рис.69</w:t>
      </w:r>
      <w:r w:rsidR="00247D2A">
        <w:rPr>
          <w:lang w:val="en-US"/>
        </w:rPr>
        <w:t xml:space="preserve"> </w:t>
      </w:r>
      <w:r w:rsidR="00247D2A" w:rsidRPr="00247D2A">
        <w:rPr>
          <w:position w:val="-36"/>
          <w:lang w:val="en-US"/>
        </w:rPr>
        <w:object w:dxaOrig="272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40.1pt" o:ole="">
            <v:imagedata r:id="rId6" o:title=""/>
          </v:shape>
          <o:OLEObject Type="Embed" ProgID="Equation.DSMT4" ShapeID="_x0000_i1025" DrawAspect="Content" ObjectID="_1762668852" r:id="rId7"/>
        </w:object>
      </w:r>
      <w:r w:rsidR="00247D2A">
        <w:rPr>
          <w:lang w:val="en-US"/>
        </w:rPr>
        <w:t>.</w:t>
      </w:r>
    </w:p>
    <w:p w:rsidR="00463448" w:rsidRPr="00247D2A" w:rsidRDefault="00247D2A" w:rsidP="007F376E">
      <w:pPr>
        <w:pStyle w:val="a3"/>
        <w:jc w:val="right"/>
        <w:rPr>
          <w:lang w:val="en-US"/>
        </w:rPr>
      </w:pPr>
      <w:r>
        <w:t xml:space="preserve">Таблиця. </w:t>
      </w:r>
      <w:r>
        <w:rPr>
          <w:lang w:val="en-US"/>
        </w:rPr>
        <w:t>10</w:t>
      </w:r>
    </w:p>
    <w:p w:rsidR="007F376E" w:rsidRDefault="00247D2A" w:rsidP="00247D2A">
      <w:pPr>
        <w:pStyle w:val="a3"/>
        <w:ind w:firstLine="0"/>
        <w:jc w:val="center"/>
      </w:pPr>
      <w:r w:rsidRPr="00247D2A">
        <w:rPr>
          <w:noProof/>
          <w:lang w:eastAsia="uk-UA"/>
        </w:rPr>
        <w:drawing>
          <wp:inline distT="0" distB="0" distL="0" distR="0">
            <wp:extent cx="6115050" cy="116205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448" w:rsidRPr="00463448" w:rsidRDefault="00463448" w:rsidP="00463448">
      <w:pPr>
        <w:pStyle w:val="a3"/>
      </w:pPr>
    </w:p>
    <w:p w:rsidR="00463448" w:rsidRDefault="00463448" w:rsidP="00463448">
      <w:pPr>
        <w:pStyle w:val="a3"/>
      </w:pP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3; </w:t>
      </w:r>
      <w:r>
        <w:rPr>
          <w:lang w:val="en-US"/>
        </w:rPr>
        <w:tab/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1; </w:t>
      </w:r>
      <w:r>
        <w:rPr>
          <w:lang w:val="en-US"/>
        </w:rPr>
        <w:tab/>
        <w:t>N</w:t>
      </w:r>
      <w:r>
        <w:t>з</w:t>
      </w:r>
      <w:r>
        <w:rPr>
          <w:lang w:val="en-US"/>
        </w:rPr>
        <w:t xml:space="preserve"> </w:t>
      </w:r>
      <w:r>
        <w:t>=</w:t>
      </w:r>
      <w:r>
        <w:rPr>
          <w:lang w:val="en-US"/>
        </w:rPr>
        <w:t xml:space="preserve"> </w:t>
      </w:r>
      <w:r>
        <w:t>6;</w:t>
      </w:r>
    </w:p>
    <w:p w:rsidR="00463448" w:rsidRDefault="00463448" w:rsidP="00463448">
      <w:pPr>
        <w:pStyle w:val="a3"/>
        <w:rPr>
          <w:lang w:val="en-US"/>
        </w:rPr>
      </w:pPr>
      <w:r>
        <w:rPr>
          <w:lang w:val="en-US"/>
        </w:rPr>
        <w:t xml:space="preserve">K = </w:t>
      </w:r>
      <w:r>
        <w:t>α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N</w:t>
      </w:r>
      <w:r>
        <w:t>з</w:t>
      </w:r>
      <w:r>
        <w:rPr>
          <w:lang w:val="en-US"/>
        </w:rPr>
        <w:t xml:space="preserve"> +10 </w:t>
      </w:r>
      <w:r>
        <w:t>α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36</w:t>
      </w:r>
    </w:p>
    <w:p w:rsidR="00BB53C8" w:rsidRDefault="00BB53C8" w:rsidP="00BB53C8">
      <w:pPr>
        <w:pStyle w:val="a3"/>
        <w:ind w:firstLine="708"/>
        <w:rPr>
          <w:lang w:val="en-US"/>
        </w:rPr>
      </w:pPr>
      <w:r>
        <w:rPr>
          <w:lang w:val="en-US"/>
        </w:rPr>
        <w:t>a</w:t>
      </w:r>
      <w:r w:rsidRPr="00BB53C8">
        <w:rPr>
          <w:vertAlign w:val="subscript"/>
          <w:lang w:val="en-US"/>
        </w:rPr>
        <w:t>4</w:t>
      </w:r>
      <w:r>
        <w:rPr>
          <w:lang w:val="en-US"/>
        </w:rPr>
        <w:t xml:space="preserve"> = 10; </w:t>
      </w:r>
      <w:r>
        <w:rPr>
          <w:lang w:val="en-US"/>
        </w:rPr>
        <w:tab/>
        <w:t>a</w:t>
      </w:r>
      <w:r w:rsidRPr="00BB53C8">
        <w:rPr>
          <w:vertAlign w:val="subscript"/>
          <w:lang w:val="en-US"/>
        </w:rPr>
        <w:t>3</w:t>
      </w:r>
      <w:r>
        <w:rPr>
          <w:lang w:val="en-US"/>
        </w:rPr>
        <w:t xml:space="preserve"> = 40; </w:t>
      </w:r>
      <w:r>
        <w:rPr>
          <w:lang w:val="en-US"/>
        </w:rPr>
        <w:tab/>
        <w:t>a</w:t>
      </w:r>
      <w:r w:rsidRPr="00BB53C8">
        <w:rPr>
          <w:vertAlign w:val="subscript"/>
          <w:lang w:val="en-US"/>
        </w:rPr>
        <w:t>2</w:t>
      </w:r>
      <w:r>
        <w:rPr>
          <w:lang w:val="en-US"/>
        </w:rPr>
        <w:t xml:space="preserve"> = 3.6; </w:t>
      </w:r>
      <w:r>
        <w:rPr>
          <w:lang w:val="en-US"/>
        </w:rPr>
        <w:tab/>
        <w:t>a</w:t>
      </w:r>
      <w:r w:rsidRPr="00BB53C8">
        <w:rPr>
          <w:vertAlign w:val="subscript"/>
          <w:lang w:val="en-US"/>
        </w:rPr>
        <w:t>1</w:t>
      </w:r>
      <w:r>
        <w:rPr>
          <w:lang w:val="en-US"/>
        </w:rPr>
        <w:t xml:space="preserve"> = 56; </w:t>
      </w:r>
      <w:r>
        <w:rPr>
          <w:lang w:val="en-US"/>
        </w:rPr>
        <w:tab/>
        <w:t>a</w:t>
      </w:r>
      <w:r w:rsidRPr="00BB53C8">
        <w:rPr>
          <w:vertAlign w:val="subscript"/>
          <w:lang w:val="en-US"/>
        </w:rPr>
        <w:t>0</w:t>
      </w:r>
      <w:r>
        <w:rPr>
          <w:lang w:val="en-US"/>
        </w:rPr>
        <w:t xml:space="preserve"> = 5;</w:t>
      </w:r>
    </w:p>
    <w:p w:rsidR="00BB53C8" w:rsidRPr="002D1247" w:rsidRDefault="00BB53C8" w:rsidP="00BB53C8">
      <w:pPr>
        <w:pStyle w:val="a3"/>
        <w:ind w:firstLine="708"/>
        <w:rPr>
          <w:lang w:val="en-US"/>
        </w:rPr>
      </w:pPr>
      <w:r>
        <w:rPr>
          <w:lang w:val="en-US"/>
        </w:rPr>
        <w:t>K</w:t>
      </w:r>
      <w:r w:rsidRPr="00BB53C8">
        <w:rPr>
          <w:vertAlign w:val="subscript"/>
          <w:lang w:val="en-US"/>
        </w:rPr>
        <w:t>1</w:t>
      </w:r>
      <w:r>
        <w:rPr>
          <w:lang w:val="en-US"/>
        </w:rPr>
        <w:t xml:space="preserve"> = 30; </w:t>
      </w:r>
      <w:r>
        <w:rPr>
          <w:lang w:val="en-US"/>
        </w:rPr>
        <w:tab/>
        <w:t xml:space="preserve">A = 15; </w:t>
      </w:r>
      <w:r>
        <w:rPr>
          <w:lang w:val="en-US"/>
        </w:rPr>
        <w:tab/>
        <w:t xml:space="preserve">b = 3.6; </w:t>
      </w:r>
      <w:r>
        <w:rPr>
          <w:lang w:val="en-US"/>
        </w:rPr>
        <w:tab/>
        <w:t>T = 0.1;</w:t>
      </w:r>
    </w:p>
    <w:p w:rsidR="00BB53C8" w:rsidRDefault="00BB53C8" w:rsidP="00463448">
      <w:pPr>
        <w:pStyle w:val="a3"/>
        <w:rPr>
          <w:lang w:val="en-US"/>
        </w:rPr>
      </w:pPr>
    </w:p>
    <w:p w:rsidR="00525A2D" w:rsidRDefault="00525A2D" w:rsidP="00463448">
      <w:pPr>
        <w:pStyle w:val="a3"/>
        <w:rPr>
          <w:lang w:val="en-US"/>
        </w:rPr>
      </w:pPr>
      <w:r>
        <w:rPr>
          <w:lang w:val="en-US"/>
        </w:rPr>
        <w:t xml:space="preserve">1) </w:t>
      </w:r>
      <w:r>
        <w:t>Аналог критерію Гурвіца</w:t>
      </w:r>
    </w:p>
    <w:p w:rsidR="005A37F8" w:rsidRPr="005A37F8" w:rsidRDefault="005A37F8" w:rsidP="00463448">
      <w:pPr>
        <w:pStyle w:val="a3"/>
      </w:pPr>
      <w:r>
        <w:t>Передаточна функція замкнутої імпульсної системи</w:t>
      </w:r>
    </w:p>
    <w:p w:rsidR="009A4E69" w:rsidRDefault="005A37F8" w:rsidP="0061252F">
      <w:pPr>
        <w:pStyle w:val="a3"/>
        <w:jc w:val="center"/>
      </w:pPr>
      <w:r w:rsidRPr="009A4E69">
        <w:rPr>
          <w:position w:val="-28"/>
          <w:lang w:val="en-US"/>
        </w:rPr>
        <w:object w:dxaOrig="8260" w:dyaOrig="760">
          <v:shape id="_x0000_i1026" type="#_x0000_t75" style="width:413.65pt;height:38.05pt" o:ole="">
            <v:imagedata r:id="rId9" o:title=""/>
          </v:shape>
          <o:OLEObject Type="Embed" ProgID="Equation.DSMT4" ShapeID="_x0000_i1026" DrawAspect="Content" ObjectID="_1762668853" r:id="rId10"/>
        </w:object>
      </w:r>
      <w:r w:rsidR="004557C5">
        <w:rPr>
          <w:lang w:val="en-US"/>
        </w:rPr>
        <w:t>.</w:t>
      </w:r>
    </w:p>
    <w:p w:rsidR="005A37F8" w:rsidRPr="005A37F8" w:rsidRDefault="005A37F8" w:rsidP="009A4E69">
      <w:pPr>
        <w:pStyle w:val="a3"/>
      </w:pPr>
      <w:r>
        <w:t>Застосувавши період квантування (Т = 0.1)</w:t>
      </w:r>
    </w:p>
    <w:p w:rsidR="00525A2D" w:rsidRDefault="005A37F8" w:rsidP="0061252F">
      <w:pPr>
        <w:pStyle w:val="a3"/>
        <w:jc w:val="center"/>
        <w:rPr>
          <w:lang w:val="en-US"/>
        </w:rPr>
      </w:pPr>
      <w:r w:rsidRPr="00525A2D">
        <w:rPr>
          <w:position w:val="-28"/>
        </w:rPr>
        <w:object w:dxaOrig="4860" w:dyaOrig="760">
          <v:shape id="_x0000_i1027" type="#_x0000_t75" style="width:243.15pt;height:38.05pt" o:ole="">
            <v:imagedata r:id="rId11" o:title=""/>
          </v:shape>
          <o:OLEObject Type="Embed" ProgID="Equation.DSMT4" ShapeID="_x0000_i1027" DrawAspect="Content" ObjectID="_1762668854" r:id="rId12"/>
        </w:object>
      </w:r>
      <w:r w:rsidR="0061252F">
        <w:t>.</w:t>
      </w:r>
    </w:p>
    <w:p w:rsidR="005A37F8" w:rsidRPr="0061252F" w:rsidRDefault="0061252F" w:rsidP="009A4E69">
      <w:pPr>
        <w:pStyle w:val="a3"/>
      </w:pPr>
      <w:r>
        <w:t>Характеристичний многочлен</w:t>
      </w:r>
    </w:p>
    <w:p w:rsidR="00525A2D" w:rsidRDefault="00525A2D" w:rsidP="0061252F">
      <w:pPr>
        <w:pStyle w:val="a3"/>
        <w:jc w:val="center"/>
        <w:rPr>
          <w:lang w:val="en-US"/>
        </w:rPr>
      </w:pPr>
      <w:r w:rsidRPr="00525A2D">
        <w:rPr>
          <w:position w:val="-14"/>
        </w:rPr>
        <w:object w:dxaOrig="4760" w:dyaOrig="440">
          <v:shape id="_x0000_i1028" type="#_x0000_t75" style="width:237.75pt;height:21.75pt" o:ole="">
            <v:imagedata r:id="rId13" o:title=""/>
          </v:shape>
          <o:OLEObject Type="Embed" ProgID="Equation.DSMT4" ShapeID="_x0000_i1028" DrawAspect="Content" ObjectID="_1762668855" r:id="rId14"/>
        </w:object>
      </w:r>
      <w:r w:rsidR="0061252F">
        <w:t>.</w:t>
      </w:r>
    </w:p>
    <w:p w:rsidR="00525A2D" w:rsidRDefault="005A37F8" w:rsidP="009A4E69">
      <w:pPr>
        <w:pStyle w:val="a3"/>
        <w:rPr>
          <w:lang w:val="en-US"/>
        </w:rPr>
      </w:pPr>
      <w:r w:rsidRPr="005A37F8">
        <w:t>Зробимо заміну змінних</w:t>
      </w:r>
      <w:r>
        <w:rPr>
          <w:lang w:val="en-US"/>
        </w:rPr>
        <w:t xml:space="preserve"> </w:t>
      </w:r>
      <w:r w:rsidR="00525A2D" w:rsidRPr="00525A2D">
        <w:rPr>
          <w:position w:val="-6"/>
          <w:lang w:val="en-US"/>
        </w:rPr>
        <w:object w:dxaOrig="840" w:dyaOrig="360">
          <v:shape id="_x0000_i1029" type="#_x0000_t75" style="width:42.1pt;height:18.35pt" o:ole="">
            <v:imagedata r:id="rId15" o:title=""/>
          </v:shape>
          <o:OLEObject Type="Embed" ProgID="Equation.DSMT4" ShapeID="_x0000_i1029" DrawAspect="Content" ObjectID="_1762668856" r:id="rId16"/>
        </w:object>
      </w:r>
    </w:p>
    <w:p w:rsidR="00525A2D" w:rsidRPr="0061252F" w:rsidRDefault="00525A2D" w:rsidP="0061252F">
      <w:pPr>
        <w:pStyle w:val="a3"/>
        <w:jc w:val="center"/>
      </w:pPr>
      <w:r w:rsidRPr="00525A2D">
        <w:rPr>
          <w:position w:val="-14"/>
          <w:lang w:val="en-US"/>
        </w:rPr>
        <w:object w:dxaOrig="4260" w:dyaOrig="440">
          <v:shape id="_x0000_i1030" type="#_x0000_t75" style="width:213.3pt;height:21.75pt" o:ole="">
            <v:imagedata r:id="rId17" o:title=""/>
          </v:shape>
          <o:OLEObject Type="Embed" ProgID="Equation.DSMT4" ShapeID="_x0000_i1030" DrawAspect="Content" ObjectID="_1762668857" r:id="rId18"/>
        </w:object>
      </w:r>
      <w:r w:rsidR="0061252F">
        <w:t>.</w:t>
      </w:r>
    </w:p>
    <w:p w:rsidR="0061252F" w:rsidRPr="0061252F" w:rsidRDefault="0061252F" w:rsidP="0061252F">
      <w:pPr>
        <w:pStyle w:val="a3"/>
      </w:pPr>
      <w:r>
        <w:t xml:space="preserve">Для того щоб можна було скористатись критерієм Гурвіца в його звичайному формулюванні, необхідно зробити ще одну заміну змінних </w:t>
      </w:r>
    </w:p>
    <w:p w:rsidR="00525A2D" w:rsidRPr="0061252F" w:rsidRDefault="00C00FB0" w:rsidP="0061252F">
      <w:pPr>
        <w:pStyle w:val="a3"/>
        <w:jc w:val="center"/>
      </w:pPr>
      <w:r w:rsidRPr="00C00FB0">
        <w:rPr>
          <w:position w:val="-28"/>
          <w:lang w:val="en-US"/>
        </w:rPr>
        <w:object w:dxaOrig="1020" w:dyaOrig="720">
          <v:shape id="_x0000_i1031" type="#_x0000_t75" style="width:50.95pt;height:36pt" o:ole="">
            <v:imagedata r:id="rId19" o:title=""/>
          </v:shape>
          <o:OLEObject Type="Embed" ProgID="Equation.DSMT4" ShapeID="_x0000_i1031" DrawAspect="Content" ObjectID="_1762668858" r:id="rId20"/>
        </w:object>
      </w:r>
      <w:r w:rsidR="0061252F">
        <w:t>.</w:t>
      </w:r>
    </w:p>
    <w:p w:rsidR="0061252F" w:rsidRPr="0061252F" w:rsidRDefault="0061252F" w:rsidP="0061252F">
      <w:pPr>
        <w:pStyle w:val="a3"/>
        <w:jc w:val="left"/>
      </w:pPr>
      <w:r w:rsidRPr="0061252F">
        <w:t>Тоді отримаємо</w:t>
      </w:r>
    </w:p>
    <w:p w:rsidR="00C00FB0" w:rsidRDefault="00C00FB0" w:rsidP="0061252F">
      <w:pPr>
        <w:pStyle w:val="a3"/>
        <w:jc w:val="center"/>
      </w:pPr>
      <w:r w:rsidRPr="00C00FB0">
        <w:rPr>
          <w:position w:val="-32"/>
          <w:lang w:val="en-US"/>
        </w:rPr>
        <w:object w:dxaOrig="6080" w:dyaOrig="840">
          <v:shape id="_x0000_i1032" type="#_x0000_t75" style="width:304.3pt;height:42.1pt" o:ole="">
            <v:imagedata r:id="rId21" o:title=""/>
          </v:shape>
          <o:OLEObject Type="Embed" ProgID="Equation.DSMT4" ShapeID="_x0000_i1032" DrawAspect="Content" ObjectID="_1762668859" r:id="rId22"/>
        </w:object>
      </w:r>
    </w:p>
    <w:p w:rsidR="0061252F" w:rsidRPr="0061252F" w:rsidRDefault="0061252F" w:rsidP="0061252F">
      <w:pPr>
        <w:pStyle w:val="a3"/>
      </w:pPr>
      <w:r>
        <w:t>або</w:t>
      </w:r>
    </w:p>
    <w:p w:rsidR="00C00FB0" w:rsidRDefault="00C00FB0" w:rsidP="009A4E69">
      <w:pPr>
        <w:pStyle w:val="a3"/>
      </w:pPr>
      <w:r w:rsidRPr="00C00FB0">
        <w:rPr>
          <w:position w:val="-32"/>
          <w:lang w:val="en-US"/>
        </w:rPr>
        <w:object w:dxaOrig="8400" w:dyaOrig="780">
          <v:shape id="_x0000_i1033" type="#_x0000_t75" style="width:419.75pt;height:38.7pt" o:ole="">
            <v:imagedata r:id="rId23" o:title=""/>
          </v:shape>
          <o:OLEObject Type="Embed" ProgID="Equation.DSMT4" ShapeID="_x0000_i1033" DrawAspect="Content" ObjectID="_1762668860" r:id="rId24"/>
        </w:object>
      </w:r>
    </w:p>
    <w:p w:rsidR="0061252F" w:rsidRPr="0061252F" w:rsidRDefault="0061252F" w:rsidP="009A4E69">
      <w:pPr>
        <w:pStyle w:val="a3"/>
      </w:pPr>
      <w:r w:rsidRPr="0061252F">
        <w:t xml:space="preserve">Після розкриття </w:t>
      </w:r>
      <w:r>
        <w:t>дужок</w:t>
      </w:r>
      <w:r w:rsidRPr="0061252F">
        <w:t xml:space="preserve"> і зведення подібних членів отримаємо</w:t>
      </w:r>
    </w:p>
    <w:p w:rsidR="00C00FB0" w:rsidRDefault="00C00FB0" w:rsidP="0061252F">
      <w:pPr>
        <w:pStyle w:val="a3"/>
        <w:jc w:val="center"/>
      </w:pPr>
      <w:r w:rsidRPr="00525A2D">
        <w:rPr>
          <w:position w:val="-14"/>
          <w:lang w:val="en-US"/>
        </w:rPr>
        <w:object w:dxaOrig="4700" w:dyaOrig="440">
          <v:shape id="_x0000_i1034" type="#_x0000_t75" style="width:235pt;height:21.75pt" o:ole="">
            <v:imagedata r:id="rId25" o:title=""/>
          </v:shape>
          <o:OLEObject Type="Embed" ProgID="Equation.DSMT4" ShapeID="_x0000_i1034" DrawAspect="Content" ObjectID="_1762668861" r:id="rId26"/>
        </w:object>
      </w:r>
    </w:p>
    <w:p w:rsidR="0061252F" w:rsidRDefault="0061252F" w:rsidP="009A4E69">
      <w:pPr>
        <w:pStyle w:val="a3"/>
      </w:pPr>
      <w:r w:rsidRPr="0061252F">
        <w:t xml:space="preserve">Складаємо визначник Гурвіца: </w:t>
      </w:r>
    </w:p>
    <w:p w:rsidR="00C00FB0" w:rsidRDefault="0061252F" w:rsidP="009A4E69">
      <w:pPr>
        <w:pStyle w:val="a3"/>
        <w:rPr>
          <w:lang w:val="en-US"/>
        </w:rPr>
      </w:pPr>
      <w:r w:rsidRPr="00C00FB0">
        <w:rPr>
          <w:position w:val="-36"/>
          <w:lang w:val="en-US"/>
        </w:rPr>
        <w:object w:dxaOrig="3940" w:dyaOrig="859">
          <v:shape id="_x0000_i1035" type="#_x0000_t75" style="width:197pt;height:42.8pt" o:ole="">
            <v:imagedata r:id="rId27" o:title=""/>
          </v:shape>
          <o:OLEObject Type="Embed" ProgID="Equation.DSMT4" ShapeID="_x0000_i1035" DrawAspect="Content" ObjectID="_1762668862" r:id="rId28"/>
        </w:object>
      </w:r>
      <w:r w:rsidR="00C00FB0">
        <w:rPr>
          <w:lang w:val="en-US"/>
        </w:rPr>
        <w:t>;</w:t>
      </w:r>
    </w:p>
    <w:p w:rsidR="00C00FB0" w:rsidRDefault="00C00FB0" w:rsidP="009A4E69">
      <w:pPr>
        <w:pStyle w:val="a3"/>
        <w:rPr>
          <w:lang w:val="en-US"/>
        </w:rPr>
      </w:pPr>
      <w:r>
        <w:rPr>
          <w:lang w:val="en-US"/>
        </w:rPr>
        <w:t>Δ</w:t>
      </w:r>
      <w:r w:rsidRPr="0061252F">
        <w:rPr>
          <w:vertAlign w:val="subscript"/>
          <w:lang w:val="en-US"/>
        </w:rPr>
        <w:t>1</w:t>
      </w:r>
      <w:r>
        <w:rPr>
          <w:lang w:val="en-US"/>
        </w:rPr>
        <w:t xml:space="preserve"> = 1.1</w:t>
      </w:r>
      <w:r w:rsidR="004F1F00">
        <w:rPr>
          <w:lang w:val="en-US"/>
        </w:rPr>
        <w:t>·</w:t>
      </w:r>
      <w:r>
        <w:rPr>
          <w:lang w:val="en-US"/>
        </w:rPr>
        <w:t>10</w:t>
      </w:r>
      <w:r w:rsidRPr="00C00FB0">
        <w:rPr>
          <w:vertAlign w:val="superscript"/>
          <w:lang w:val="en-US"/>
        </w:rPr>
        <w:t>6</w:t>
      </w:r>
      <w:r>
        <w:rPr>
          <w:lang w:val="en-US"/>
        </w:rPr>
        <w:t>;</w:t>
      </w:r>
    </w:p>
    <w:p w:rsidR="00C00FB0" w:rsidRDefault="00C00FB0" w:rsidP="009A4E69">
      <w:pPr>
        <w:pStyle w:val="a3"/>
      </w:pPr>
      <w:r>
        <w:rPr>
          <w:lang w:val="en-US"/>
        </w:rPr>
        <w:t>A</w:t>
      </w:r>
      <w:r w:rsidRPr="00C00FB0">
        <w:rPr>
          <w:vertAlign w:val="subscript"/>
          <w:lang w:val="en-US"/>
        </w:rPr>
        <w:t>2</w:t>
      </w:r>
      <w:r>
        <w:rPr>
          <w:lang w:val="en-US"/>
        </w:rPr>
        <w:t xml:space="preserve"> = 491965</w:t>
      </w:r>
    </w:p>
    <w:p w:rsidR="0061252F" w:rsidRDefault="0061252F" w:rsidP="0061252F">
      <w:pPr>
        <w:pStyle w:val="a3"/>
        <w:rPr>
          <w:lang w:val="en-US"/>
        </w:rPr>
      </w:pPr>
      <w:r>
        <w:t xml:space="preserve">Оскільки, </w:t>
      </w:r>
      <w:r>
        <w:rPr>
          <w:lang w:val="en-US"/>
        </w:rPr>
        <w:t>A</w:t>
      </w:r>
      <w:r w:rsidRPr="00C00FB0">
        <w:rPr>
          <w:vertAlign w:val="subscript"/>
          <w:lang w:val="en-US"/>
        </w:rPr>
        <w:t>2</w:t>
      </w:r>
      <w:r>
        <w:rPr>
          <w:lang w:val="en-US"/>
        </w:rPr>
        <w:t xml:space="preserve"> = 491965 &gt; 0, Δ</w:t>
      </w:r>
      <w:r w:rsidRPr="0061252F">
        <w:rPr>
          <w:vertAlign w:val="subscript"/>
          <w:lang w:val="en-US"/>
        </w:rPr>
        <w:t>1</w:t>
      </w:r>
      <w:r>
        <w:rPr>
          <w:lang w:val="en-US"/>
        </w:rPr>
        <w:t xml:space="preserve"> = 1.1·10</w:t>
      </w:r>
      <w:r w:rsidRPr="00C00FB0">
        <w:rPr>
          <w:vertAlign w:val="superscript"/>
          <w:lang w:val="en-US"/>
        </w:rPr>
        <w:t>6</w:t>
      </w:r>
      <w:r>
        <w:rPr>
          <w:lang w:val="en-US"/>
        </w:rPr>
        <w:t xml:space="preserve"> &gt; 0, Δ</w:t>
      </w:r>
      <w:r w:rsidR="00FB66A4">
        <w:rPr>
          <w:vertAlign w:val="subscript"/>
        </w:rPr>
        <w:t>2</w:t>
      </w:r>
      <w:r>
        <w:rPr>
          <w:lang w:val="en-US"/>
        </w:rPr>
        <w:t xml:space="preserve"> = 6.74·10</w:t>
      </w:r>
      <w:r>
        <w:rPr>
          <w:vertAlign w:val="superscript"/>
          <w:lang w:val="en-US"/>
        </w:rPr>
        <w:t>11</w:t>
      </w:r>
      <w:r>
        <w:rPr>
          <w:lang w:val="en-US"/>
        </w:rPr>
        <w:t xml:space="preserve"> &gt; 0, </w:t>
      </w:r>
      <w:r>
        <w:t>то керуючись критерієм Гурвіца можна зробити висновок про те, що дана імпульсна система стійка.</w:t>
      </w:r>
    </w:p>
    <w:p w:rsidR="0061252F" w:rsidRPr="0061252F" w:rsidRDefault="0061252F" w:rsidP="0061252F">
      <w:pPr>
        <w:pStyle w:val="a3"/>
        <w:rPr>
          <w:lang w:val="en-US"/>
        </w:rPr>
      </w:pPr>
    </w:p>
    <w:p w:rsidR="0061252F" w:rsidRDefault="006125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32528" w:rsidRDefault="00732528" w:rsidP="009A4E69">
      <w:pPr>
        <w:pStyle w:val="a3"/>
      </w:pPr>
      <w:r>
        <w:lastRenderedPageBreak/>
        <w:t>2) Аналог критерію Рауса</w:t>
      </w:r>
    </w:p>
    <w:p w:rsidR="00D62119" w:rsidRDefault="001654F7" w:rsidP="009A4E69">
      <w:pPr>
        <w:pStyle w:val="a3"/>
      </w:pPr>
      <w:r>
        <w:t>Характеристичний многочлен</w:t>
      </w:r>
    </w:p>
    <w:p w:rsidR="00732528" w:rsidRDefault="00732528" w:rsidP="009A4E69">
      <w:pPr>
        <w:pStyle w:val="a3"/>
      </w:pPr>
      <w:r w:rsidRPr="00525A2D">
        <w:rPr>
          <w:position w:val="-14"/>
        </w:rPr>
        <w:object w:dxaOrig="5700" w:dyaOrig="440">
          <v:shape id="_x0000_i1036" type="#_x0000_t75" style="width:285.3pt;height:21.75pt" o:ole="">
            <v:imagedata r:id="rId29" o:title=""/>
          </v:shape>
          <o:OLEObject Type="Embed" ProgID="Equation.DSMT4" ShapeID="_x0000_i1036" DrawAspect="Content" ObjectID="_1762668863" r:id="rId30"/>
        </w:object>
      </w:r>
    </w:p>
    <w:p w:rsidR="00D62119" w:rsidRDefault="001654F7" w:rsidP="009A4E69">
      <w:pPr>
        <w:pStyle w:val="a3"/>
      </w:pPr>
      <w:r>
        <w:t xml:space="preserve">Складемо аналог </w:t>
      </w:r>
      <w:r w:rsidRPr="001654F7">
        <w:t>таблиці Рауса</w:t>
      </w:r>
    </w:p>
    <w:tbl>
      <w:tblPr>
        <w:tblStyle w:val="a7"/>
        <w:tblW w:w="0" w:type="auto"/>
        <w:tblLayout w:type="fixed"/>
        <w:tblLook w:val="04A0"/>
      </w:tblPr>
      <w:tblGrid>
        <w:gridCol w:w="2093"/>
        <w:gridCol w:w="1843"/>
        <w:gridCol w:w="1701"/>
        <w:gridCol w:w="1701"/>
        <w:gridCol w:w="1417"/>
        <w:gridCol w:w="1100"/>
      </w:tblGrid>
      <w:tr w:rsidR="00DB54DB" w:rsidTr="00DB54DB">
        <w:tc>
          <w:tcPr>
            <w:tcW w:w="2093" w:type="dxa"/>
            <w:vAlign w:val="center"/>
          </w:tcPr>
          <w:p w:rsidR="006A2E83" w:rsidRDefault="006A2E83" w:rsidP="0058423F">
            <w:pPr>
              <w:pStyle w:val="a3"/>
              <w:ind w:firstLine="0"/>
              <w:jc w:val="center"/>
            </w:pPr>
            <w:r>
              <w:t>Коефіцієнт</w:t>
            </w:r>
          </w:p>
        </w:tc>
        <w:tc>
          <w:tcPr>
            <w:tcW w:w="1843" w:type="dxa"/>
          </w:tcPr>
          <w:p w:rsidR="006A2E83" w:rsidRPr="00F77815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5</w:t>
            </w:r>
          </w:p>
          <w:p w:rsidR="006A2E83" w:rsidRDefault="00F77815" w:rsidP="009A4E69">
            <w:pPr>
              <w:pStyle w:val="a3"/>
              <w:ind w:firstLine="0"/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10</w:t>
            </w:r>
          </w:p>
        </w:tc>
        <w:tc>
          <w:tcPr>
            <w:tcW w:w="1701" w:type="dxa"/>
          </w:tcPr>
          <w:p w:rsidR="006A2E83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56</w:t>
            </w:r>
          </w:p>
          <w:p w:rsidR="00F77815" w:rsidRPr="00F77815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40</w:t>
            </w:r>
          </w:p>
        </w:tc>
        <w:tc>
          <w:tcPr>
            <w:tcW w:w="1701" w:type="dxa"/>
          </w:tcPr>
          <w:p w:rsidR="006A2E83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3.6</w:t>
            </w:r>
          </w:p>
          <w:p w:rsidR="00F77815" w:rsidRPr="00F77815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= 3.6</w:t>
            </w:r>
          </w:p>
        </w:tc>
        <w:tc>
          <w:tcPr>
            <w:tcW w:w="1417" w:type="dxa"/>
          </w:tcPr>
          <w:p w:rsidR="006A2E83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 xml:space="preserve"> = 40</w:t>
            </w:r>
          </w:p>
          <w:p w:rsidR="00F77815" w:rsidRPr="00F77815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56</w:t>
            </w:r>
          </w:p>
        </w:tc>
        <w:tc>
          <w:tcPr>
            <w:tcW w:w="1100" w:type="dxa"/>
          </w:tcPr>
          <w:p w:rsidR="006A2E83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10</w:t>
            </w:r>
          </w:p>
          <w:p w:rsidR="00F77815" w:rsidRPr="00F77815" w:rsidRDefault="00F77815" w:rsidP="009A4E69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77815"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 xml:space="preserve"> = 5</w:t>
            </w:r>
          </w:p>
        </w:tc>
      </w:tr>
      <w:tr w:rsidR="00DB54DB" w:rsidTr="00DB54DB">
        <w:tc>
          <w:tcPr>
            <w:tcW w:w="2093" w:type="dxa"/>
            <w:vAlign w:val="center"/>
          </w:tcPr>
          <w:p w:rsidR="006A2E83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F77815">
              <w:rPr>
                <w:position w:val="-34"/>
              </w:rPr>
              <w:object w:dxaOrig="1480" w:dyaOrig="780">
                <v:shape id="_x0000_i1037" type="#_x0000_t75" style="width:74.05pt;height:38.7pt" o:ole="">
                  <v:imagedata r:id="rId31" o:title=""/>
                </v:shape>
                <o:OLEObject Type="Embed" ProgID="Equation.DSMT4" ShapeID="_x0000_i1037" DrawAspect="Content" ObjectID="_1762668864" r:id="rId32"/>
              </w:object>
            </w:r>
          </w:p>
        </w:tc>
        <w:tc>
          <w:tcPr>
            <w:tcW w:w="1843" w:type="dxa"/>
          </w:tcPr>
          <w:p w:rsidR="006A2E83" w:rsidRPr="0058423F" w:rsidRDefault="004F1F00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02</w:t>
            </w:r>
            <w:r w:rsidRPr="0058423F">
              <w:rPr>
                <w:lang w:val="en-US"/>
              </w:rPr>
              <w:t xml:space="preserve"> = a</w:t>
            </w:r>
            <w:r w:rsidRPr="0058423F">
              <w:rPr>
                <w:vertAlign w:val="subscript"/>
                <w:lang w:val="en-US"/>
              </w:rPr>
              <w:t>1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1</w:t>
            </w:r>
            <w:r w:rsidRPr="0058423F">
              <w:rPr>
                <w:lang w:val="en-US"/>
              </w:rPr>
              <w:t>·a</w:t>
            </w:r>
            <w:r w:rsidRPr="0058423F">
              <w:rPr>
                <w:vertAlign w:val="subscript"/>
                <w:lang w:val="en-US"/>
              </w:rPr>
              <w:t>3</w:t>
            </w:r>
            <w:r w:rsidRPr="0058423F">
              <w:rPr>
                <w:lang w:val="en-US"/>
              </w:rPr>
              <w:t xml:space="preserve"> = 36</w:t>
            </w:r>
          </w:p>
          <w:p w:rsidR="002F1EEF" w:rsidRPr="0058423F" w:rsidRDefault="00E21912" w:rsidP="0058423F">
            <w:pPr>
              <w:pStyle w:val="a3"/>
              <w:ind w:firstLine="0"/>
              <w:jc w:val="left"/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32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7.5</w:t>
            </w:r>
          </w:p>
        </w:tc>
        <w:tc>
          <w:tcPr>
            <w:tcW w:w="1701" w:type="dxa"/>
          </w:tcPr>
          <w:p w:rsidR="006A2E83" w:rsidRPr="0058423F" w:rsidRDefault="002F1EE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12</w:t>
            </w:r>
            <w:r w:rsidRPr="0058423F">
              <w:rPr>
                <w:lang w:val="en-US"/>
              </w:rPr>
              <w:t xml:space="preserve"> = a</w:t>
            </w:r>
            <w:r w:rsidRPr="0058423F">
              <w:rPr>
                <w:vertAlign w:val="subscript"/>
                <w:lang w:val="en-US"/>
              </w:rPr>
              <w:t>2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1</w:t>
            </w:r>
            <w:r w:rsidRPr="0058423F">
              <w:rPr>
                <w:lang w:val="en-US"/>
              </w:rPr>
              <w:t>·a</w:t>
            </w:r>
            <w:r w:rsidRPr="0058423F">
              <w:rPr>
                <w:vertAlign w:val="subscript"/>
                <w:lang w:val="en-US"/>
              </w:rPr>
              <w:t>2</w:t>
            </w:r>
            <w:r w:rsidRPr="0058423F">
              <w:rPr>
                <w:lang w:val="en-US"/>
              </w:rPr>
              <w:t xml:space="preserve"> = 1.8</w:t>
            </w:r>
          </w:p>
          <w:p w:rsidR="002F1EEF" w:rsidRPr="0058423F" w:rsidRDefault="00E21912" w:rsidP="0058423F">
            <w:pPr>
              <w:pStyle w:val="a3"/>
              <w:ind w:firstLine="0"/>
              <w:jc w:val="left"/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22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12</w:t>
            </w:r>
          </w:p>
        </w:tc>
        <w:tc>
          <w:tcPr>
            <w:tcW w:w="1701" w:type="dxa"/>
          </w:tcPr>
          <w:p w:rsidR="006A2E83" w:rsidRPr="0058423F" w:rsidRDefault="002F1EE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22</w:t>
            </w:r>
            <w:r w:rsidRPr="0058423F">
              <w:rPr>
                <w:lang w:val="en-US"/>
              </w:rPr>
              <w:t xml:space="preserve"> = a</w:t>
            </w:r>
            <w:r w:rsidRPr="0058423F">
              <w:rPr>
                <w:vertAlign w:val="subscript"/>
                <w:lang w:val="en-US"/>
              </w:rPr>
              <w:t>3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1</w:t>
            </w:r>
            <w:r w:rsidRPr="0058423F">
              <w:rPr>
                <w:lang w:val="en-US"/>
              </w:rPr>
              <w:t>·a</w:t>
            </w:r>
            <w:r w:rsidRPr="0058423F">
              <w:rPr>
                <w:vertAlign w:val="subscript"/>
                <w:lang w:val="en-US"/>
              </w:rPr>
              <w:t>1</w:t>
            </w:r>
            <w:r w:rsidRPr="0058423F">
              <w:rPr>
                <w:lang w:val="en-US"/>
              </w:rPr>
              <w:t xml:space="preserve"> = 12</w:t>
            </w:r>
          </w:p>
          <w:p w:rsidR="002F1EEF" w:rsidRPr="0058423F" w:rsidRDefault="00E21912" w:rsidP="0058423F">
            <w:pPr>
              <w:pStyle w:val="a3"/>
              <w:ind w:firstLine="0"/>
              <w:jc w:val="left"/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12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1.8</w:t>
            </w:r>
          </w:p>
        </w:tc>
        <w:tc>
          <w:tcPr>
            <w:tcW w:w="1417" w:type="dxa"/>
          </w:tcPr>
          <w:p w:rsidR="006A2E83" w:rsidRPr="0058423F" w:rsidRDefault="002F1EEF" w:rsidP="0058423F">
            <w:pPr>
              <w:pStyle w:val="a3"/>
              <w:ind w:firstLine="0"/>
              <w:jc w:val="left"/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32</w:t>
            </w:r>
            <w:r w:rsidRPr="0058423F">
              <w:rPr>
                <w:lang w:val="en-US"/>
              </w:rPr>
              <w:t xml:space="preserve"> = a</w:t>
            </w:r>
            <w:r w:rsidRPr="0058423F">
              <w:rPr>
                <w:vertAlign w:val="subscript"/>
                <w:lang w:val="en-US"/>
              </w:rPr>
              <w:t>4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1</w:t>
            </w:r>
            <w:r w:rsidRPr="0058423F">
              <w:rPr>
                <w:lang w:val="en-US"/>
              </w:rPr>
              <w:t>·a</w:t>
            </w:r>
            <w:r w:rsidRPr="0058423F">
              <w:rPr>
                <w:vertAlign w:val="subscript"/>
                <w:lang w:val="en-US"/>
              </w:rPr>
              <w:t>0</w:t>
            </w:r>
            <w:r w:rsidRPr="0058423F">
              <w:rPr>
                <w:lang w:val="en-US"/>
              </w:rPr>
              <w:t xml:space="preserve"> = 7.5</w:t>
            </w:r>
          </w:p>
          <w:p w:rsidR="00E21912" w:rsidRPr="0058423F" w:rsidRDefault="00E21912" w:rsidP="0058423F">
            <w:pPr>
              <w:pStyle w:val="a3"/>
              <w:ind w:firstLine="0"/>
              <w:jc w:val="left"/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02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36</w:t>
            </w:r>
          </w:p>
        </w:tc>
        <w:tc>
          <w:tcPr>
            <w:tcW w:w="1100" w:type="dxa"/>
          </w:tcPr>
          <w:p w:rsidR="006A2E83" w:rsidRPr="0058423F" w:rsidRDefault="002F1EE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2F1EEF" w:rsidRPr="0058423F" w:rsidRDefault="002F1EE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2F1EEF" w:rsidRPr="0058423F" w:rsidRDefault="002F1EE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</w:tc>
      </w:tr>
      <w:tr w:rsidR="00DB54DB" w:rsidTr="00DB54DB">
        <w:tc>
          <w:tcPr>
            <w:tcW w:w="2093" w:type="dxa"/>
            <w:vAlign w:val="center"/>
          </w:tcPr>
          <w:p w:rsidR="0058423F" w:rsidRDefault="0058423F" w:rsidP="0058423F">
            <w:pPr>
              <w:pStyle w:val="a3"/>
              <w:ind w:firstLine="0"/>
              <w:jc w:val="center"/>
            </w:pPr>
            <w:r w:rsidRPr="00F77815">
              <w:rPr>
                <w:position w:val="-34"/>
              </w:rPr>
              <w:object w:dxaOrig="1579" w:dyaOrig="780">
                <v:shape id="_x0000_i1038" type="#_x0000_t75" style="width:78.8pt;height:38.7pt" o:ole="">
                  <v:imagedata r:id="rId33" o:title=""/>
                </v:shape>
                <o:OLEObject Type="Embed" ProgID="Equation.DSMT4" ShapeID="_x0000_i1038" DrawAspect="Content" ObjectID="_1762668865" r:id="rId34"/>
              </w:object>
            </w:r>
          </w:p>
        </w:tc>
        <w:tc>
          <w:tcPr>
            <w:tcW w:w="1843" w:type="dxa"/>
          </w:tcPr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03</w:t>
            </w:r>
            <w:r w:rsidRPr="0058423F">
              <w:rPr>
                <w:lang w:val="en-US"/>
              </w:rPr>
              <w:t xml:space="preserve"> = c</w:t>
            </w:r>
            <w:r w:rsidRPr="0058423F">
              <w:rPr>
                <w:vertAlign w:val="subscript"/>
                <w:lang w:val="en-US"/>
              </w:rPr>
              <w:t>12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2</w:t>
            </w:r>
            <w:r w:rsidRPr="0058423F">
              <w:rPr>
                <w:lang w:val="en-US"/>
              </w:rPr>
              <w:t>·c</w:t>
            </w:r>
            <w:r w:rsidRPr="0058423F">
              <w:rPr>
                <w:vertAlign w:val="subscript"/>
                <w:lang w:val="en-US"/>
              </w:rPr>
              <w:t>22</w:t>
            </w:r>
            <w:r w:rsidRPr="0058423F">
              <w:rPr>
                <w:lang w:val="en-US"/>
              </w:rPr>
              <w:t xml:space="preserve"> = -55.8</w:t>
            </w:r>
          </w:p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23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</w:t>
            </w:r>
            <w:r w:rsidRPr="0058423F">
              <w:rPr>
                <w:lang w:val="en-US"/>
              </w:rPr>
              <w:t>-165.3</w:t>
            </w:r>
          </w:p>
        </w:tc>
        <w:tc>
          <w:tcPr>
            <w:tcW w:w="1701" w:type="dxa"/>
          </w:tcPr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13</w:t>
            </w:r>
            <w:r w:rsidRPr="0058423F">
              <w:rPr>
                <w:lang w:val="en-US"/>
              </w:rPr>
              <w:t xml:space="preserve"> = c</w:t>
            </w:r>
            <w:r w:rsidRPr="0058423F">
              <w:rPr>
                <w:vertAlign w:val="subscript"/>
                <w:lang w:val="en-US"/>
              </w:rPr>
              <w:t>22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2</w:t>
            </w:r>
            <w:r w:rsidRPr="0058423F">
              <w:rPr>
                <w:lang w:val="en-US"/>
              </w:rPr>
              <w:t>·c</w:t>
            </w:r>
            <w:r w:rsidRPr="0058423F">
              <w:rPr>
                <w:vertAlign w:val="subscript"/>
                <w:lang w:val="en-US"/>
              </w:rPr>
              <w:t>12</w:t>
            </w:r>
            <w:r w:rsidRPr="0058423F">
              <w:rPr>
                <w:lang w:val="en-US"/>
              </w:rPr>
              <w:t xml:space="preserve"> = 3.36</w:t>
            </w:r>
          </w:p>
          <w:p w:rsidR="0058423F" w:rsidRPr="0058423F" w:rsidRDefault="0058423F" w:rsidP="0058423F">
            <w:pPr>
              <w:pStyle w:val="a3"/>
              <w:ind w:firstLine="0"/>
              <w:jc w:val="left"/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13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7.5</w:t>
            </w:r>
          </w:p>
        </w:tc>
        <w:tc>
          <w:tcPr>
            <w:tcW w:w="1701" w:type="dxa"/>
          </w:tcPr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23</w:t>
            </w:r>
            <w:r w:rsidRPr="0058423F">
              <w:rPr>
                <w:lang w:val="en-US"/>
              </w:rPr>
              <w:t xml:space="preserve"> = c</w:t>
            </w:r>
            <w:r w:rsidRPr="0058423F">
              <w:rPr>
                <w:vertAlign w:val="subscript"/>
                <w:lang w:val="en-US"/>
              </w:rPr>
              <w:t>32</w:t>
            </w:r>
            <w:r w:rsidRPr="0058423F">
              <w:rPr>
                <w:lang w:val="en-US"/>
              </w:rPr>
              <w:t xml:space="preserve"> – λ</w:t>
            </w:r>
            <w:r w:rsidRPr="0058423F">
              <w:rPr>
                <w:vertAlign w:val="subscript"/>
                <w:lang w:val="en-US"/>
              </w:rPr>
              <w:t>2</w:t>
            </w:r>
            <w:r w:rsidRPr="0058423F">
              <w:rPr>
                <w:lang w:val="en-US"/>
              </w:rPr>
              <w:t>·c</w:t>
            </w:r>
            <w:r w:rsidRPr="0058423F">
              <w:rPr>
                <w:vertAlign w:val="subscript"/>
                <w:lang w:val="en-US"/>
              </w:rPr>
              <w:t>02</w:t>
            </w:r>
            <w:r w:rsidRPr="0058423F">
              <w:rPr>
                <w:lang w:val="en-US"/>
              </w:rPr>
              <w:t xml:space="preserve"> = -165.3</w:t>
            </w:r>
          </w:p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03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</w:t>
            </w:r>
            <w:r w:rsidRPr="0058423F">
              <w:rPr>
                <w:lang w:val="en-US"/>
              </w:rPr>
              <w:t>-55.8</w:t>
            </w:r>
          </w:p>
        </w:tc>
        <w:tc>
          <w:tcPr>
            <w:tcW w:w="1417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</w:tc>
      </w:tr>
      <w:tr w:rsidR="00DB54DB" w:rsidTr="00DB54DB">
        <w:tc>
          <w:tcPr>
            <w:tcW w:w="2093" w:type="dxa"/>
            <w:vAlign w:val="center"/>
          </w:tcPr>
          <w:p w:rsidR="0058423F" w:rsidRDefault="0058423F" w:rsidP="0058423F">
            <w:pPr>
              <w:pStyle w:val="a3"/>
              <w:ind w:firstLine="0"/>
              <w:jc w:val="center"/>
            </w:pPr>
            <w:r w:rsidRPr="00F77815">
              <w:rPr>
                <w:position w:val="-34"/>
              </w:rPr>
              <w:object w:dxaOrig="1840" w:dyaOrig="780">
                <v:shape id="_x0000_i1039" type="#_x0000_t75" style="width:84.25pt;height:36pt" o:ole="">
                  <v:imagedata r:id="rId35" o:title=""/>
                </v:shape>
                <o:OLEObject Type="Embed" ProgID="Equation.DSMT4" ShapeID="_x0000_i1039" DrawAspect="Content" ObjectID="_1762668866" r:id="rId36"/>
              </w:object>
            </w:r>
          </w:p>
        </w:tc>
        <w:tc>
          <w:tcPr>
            <w:tcW w:w="1843" w:type="dxa"/>
          </w:tcPr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0</w:t>
            </w:r>
            <w:r>
              <w:rPr>
                <w:vertAlign w:val="subscript"/>
                <w:lang w:val="en-US"/>
              </w:rPr>
              <w:t>4</w:t>
            </w:r>
            <w:r w:rsidRPr="0058423F">
              <w:rPr>
                <w:lang w:val="en-US"/>
              </w:rPr>
              <w:t xml:space="preserve"> = c</w:t>
            </w:r>
            <w:r w:rsidRPr="0058423F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3</w:t>
            </w:r>
            <w:r w:rsidRPr="0058423F">
              <w:rPr>
                <w:lang w:val="en-US"/>
              </w:rPr>
              <w:t xml:space="preserve"> – λ</w:t>
            </w:r>
            <w:r>
              <w:rPr>
                <w:vertAlign w:val="subscript"/>
                <w:lang w:val="en-US"/>
              </w:rPr>
              <w:t>3</w:t>
            </w:r>
            <w:r w:rsidRPr="0058423F">
              <w:rPr>
                <w:lang w:val="en-US"/>
              </w:rPr>
              <w:t>·c</w:t>
            </w:r>
            <w:r>
              <w:rPr>
                <w:vertAlign w:val="subscript"/>
                <w:lang w:val="en-US"/>
              </w:rPr>
              <w:t>13</w:t>
            </w:r>
            <w:r>
              <w:rPr>
                <w:lang w:val="en-US"/>
              </w:rPr>
              <w:t xml:space="preserve"> = 2.22</w:t>
            </w:r>
          </w:p>
          <w:p w:rsidR="0058423F" w:rsidRDefault="0058423F" w:rsidP="0058423F">
            <w:pPr>
              <w:pStyle w:val="a3"/>
              <w:ind w:firstLine="0"/>
            </w:pPr>
            <w:r w:rsidRPr="0058423F"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14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</w:t>
            </w:r>
            <w:r w:rsidRPr="0058423F">
              <w:rPr>
                <w:lang w:val="en-US"/>
              </w:rPr>
              <w:t>-</w:t>
            </w:r>
            <w:r>
              <w:rPr>
                <w:lang w:val="en-US"/>
              </w:rPr>
              <w:t>146</w:t>
            </w:r>
          </w:p>
        </w:tc>
        <w:tc>
          <w:tcPr>
            <w:tcW w:w="1701" w:type="dxa"/>
          </w:tcPr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14</w:t>
            </w:r>
            <w:r w:rsidRPr="0058423F">
              <w:rPr>
                <w:lang w:val="en-US"/>
              </w:rPr>
              <w:t xml:space="preserve"> = c</w:t>
            </w:r>
            <w:r>
              <w:rPr>
                <w:vertAlign w:val="subscript"/>
                <w:lang w:val="en-US"/>
              </w:rPr>
              <w:t>23</w:t>
            </w:r>
            <w:r w:rsidRPr="0058423F">
              <w:rPr>
                <w:lang w:val="en-US"/>
              </w:rPr>
              <w:t xml:space="preserve"> – λ</w:t>
            </w:r>
            <w:r>
              <w:rPr>
                <w:vertAlign w:val="subscript"/>
                <w:lang w:val="en-US"/>
              </w:rPr>
              <w:t>3</w:t>
            </w:r>
            <w:r w:rsidRPr="0058423F">
              <w:rPr>
                <w:lang w:val="en-US"/>
              </w:rPr>
              <w:t>·c</w:t>
            </w:r>
            <w:r>
              <w:rPr>
                <w:vertAlign w:val="subscript"/>
                <w:lang w:val="en-US"/>
              </w:rPr>
              <w:t>03</w:t>
            </w:r>
            <w:r>
              <w:rPr>
                <w:lang w:val="en-US"/>
              </w:rPr>
              <w:t xml:space="preserve"> = -146</w:t>
            </w:r>
          </w:p>
          <w:p w:rsidR="0058423F" w:rsidRDefault="0058423F" w:rsidP="0058423F">
            <w:pPr>
              <w:pStyle w:val="a3"/>
              <w:ind w:firstLine="0"/>
            </w:pPr>
            <w:r w:rsidRPr="0058423F"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14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</w:t>
            </w:r>
            <w:r>
              <w:rPr>
                <w:lang w:val="en-US"/>
              </w:rPr>
              <w:t>2.22</w:t>
            </w:r>
          </w:p>
        </w:tc>
        <w:tc>
          <w:tcPr>
            <w:tcW w:w="1701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Default="0058423F" w:rsidP="0058423F">
            <w:pPr>
              <w:pStyle w:val="a3"/>
              <w:ind w:firstLine="0"/>
              <w:jc w:val="center"/>
            </w:pPr>
            <w:r w:rsidRPr="0058423F">
              <w:rPr>
                <w:lang w:val="en-US"/>
              </w:rPr>
              <w:t>0</w:t>
            </w:r>
          </w:p>
        </w:tc>
      </w:tr>
      <w:tr w:rsidR="00DB54DB" w:rsidTr="00FB66A4">
        <w:tc>
          <w:tcPr>
            <w:tcW w:w="2093" w:type="dxa"/>
            <w:vAlign w:val="center"/>
          </w:tcPr>
          <w:p w:rsidR="0058423F" w:rsidRDefault="0058423F" w:rsidP="00FB66A4">
            <w:pPr>
              <w:pStyle w:val="a3"/>
              <w:ind w:firstLine="0"/>
              <w:jc w:val="center"/>
            </w:pPr>
            <w:r w:rsidRPr="00F77815">
              <w:rPr>
                <w:position w:val="-34"/>
              </w:rPr>
              <w:object w:dxaOrig="2160" w:dyaOrig="780">
                <v:shape id="_x0000_i1040" type="#_x0000_t75" style="width:99.15pt;height:36pt" o:ole="">
                  <v:imagedata r:id="rId37" o:title=""/>
                </v:shape>
                <o:OLEObject Type="Embed" ProgID="Equation.DSMT4" ShapeID="_x0000_i1040" DrawAspect="Content" ObjectID="_1762668867" r:id="rId38"/>
              </w:object>
            </w:r>
          </w:p>
        </w:tc>
        <w:tc>
          <w:tcPr>
            <w:tcW w:w="1843" w:type="dxa"/>
          </w:tcPr>
          <w:p w:rsidR="0058423F" w:rsidRPr="0058423F" w:rsidRDefault="0058423F" w:rsidP="0058423F">
            <w:pPr>
              <w:pStyle w:val="a3"/>
              <w:ind w:firstLine="0"/>
              <w:jc w:val="left"/>
              <w:rPr>
                <w:lang w:val="en-US"/>
              </w:rPr>
            </w:pPr>
            <w:r w:rsidRPr="0058423F">
              <w:rPr>
                <w:lang w:val="en-US"/>
              </w:rPr>
              <w:t>c</w:t>
            </w:r>
            <w:r w:rsidRPr="0058423F">
              <w:rPr>
                <w:vertAlign w:val="subscript"/>
                <w:lang w:val="en-US"/>
              </w:rPr>
              <w:t>0</w:t>
            </w:r>
            <w:r>
              <w:rPr>
                <w:vertAlign w:val="subscript"/>
                <w:lang w:val="en-US"/>
              </w:rPr>
              <w:t>5</w:t>
            </w:r>
            <w:r w:rsidRPr="0058423F">
              <w:rPr>
                <w:lang w:val="en-US"/>
              </w:rPr>
              <w:t xml:space="preserve"> = c</w:t>
            </w:r>
            <w:r w:rsidRPr="0058423F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>4</w:t>
            </w:r>
            <w:r w:rsidRPr="0058423F">
              <w:rPr>
                <w:lang w:val="en-US"/>
              </w:rPr>
              <w:t xml:space="preserve"> – λ</w:t>
            </w:r>
            <w:r>
              <w:rPr>
                <w:vertAlign w:val="subscript"/>
                <w:lang w:val="en-US"/>
              </w:rPr>
              <w:t>4</w:t>
            </w:r>
            <w:r w:rsidRPr="0058423F">
              <w:rPr>
                <w:lang w:val="en-US"/>
              </w:rPr>
              <w:t>·c</w:t>
            </w:r>
            <w:r>
              <w:rPr>
                <w:vertAlign w:val="subscript"/>
                <w:lang w:val="en-US"/>
              </w:rPr>
              <w:t>04</w:t>
            </w:r>
            <w:r>
              <w:rPr>
                <w:lang w:val="en-US"/>
              </w:rPr>
              <w:t xml:space="preserve"> = -146</w:t>
            </w:r>
          </w:p>
          <w:p w:rsidR="0058423F" w:rsidRDefault="0058423F" w:rsidP="0058423F">
            <w:pPr>
              <w:pStyle w:val="a3"/>
              <w:ind w:firstLine="0"/>
            </w:pPr>
            <w:r w:rsidRPr="0058423F"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05</w:t>
            </w:r>
            <w:r w:rsidRPr="0058423F">
              <w:rPr>
                <w:lang w:val="en-US"/>
              </w:rPr>
              <w:t xml:space="preserve"> =</w:t>
            </w:r>
            <w:r w:rsidRPr="0058423F">
              <w:t xml:space="preserve"> </w:t>
            </w:r>
            <w:r w:rsidRPr="0058423F">
              <w:rPr>
                <w:lang w:val="en-US"/>
              </w:rPr>
              <w:t>-</w:t>
            </w:r>
            <w:r>
              <w:rPr>
                <w:lang w:val="en-US"/>
              </w:rPr>
              <w:t>146</w:t>
            </w:r>
          </w:p>
        </w:tc>
        <w:tc>
          <w:tcPr>
            <w:tcW w:w="1701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Default="0058423F" w:rsidP="0058423F">
            <w:pPr>
              <w:pStyle w:val="a3"/>
              <w:ind w:firstLine="0"/>
              <w:jc w:val="center"/>
            </w:pPr>
            <w:r w:rsidRPr="0058423F"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Default="0058423F" w:rsidP="0058423F">
            <w:pPr>
              <w:pStyle w:val="a3"/>
              <w:ind w:firstLine="0"/>
              <w:jc w:val="center"/>
            </w:pPr>
            <w:r w:rsidRPr="0058423F">
              <w:rPr>
                <w:lang w:val="en-US"/>
              </w:rPr>
              <w:t>0</w:t>
            </w:r>
          </w:p>
        </w:tc>
        <w:tc>
          <w:tcPr>
            <w:tcW w:w="1417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Default="0058423F" w:rsidP="0058423F">
            <w:pPr>
              <w:pStyle w:val="a3"/>
              <w:ind w:firstLine="0"/>
              <w:jc w:val="center"/>
            </w:pPr>
            <w:r w:rsidRPr="0058423F"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  <w:r w:rsidRPr="0058423F">
              <w:rPr>
                <w:lang w:val="en-US"/>
              </w:rPr>
              <w:t>0</w:t>
            </w:r>
          </w:p>
          <w:p w:rsidR="0058423F" w:rsidRPr="0058423F" w:rsidRDefault="0058423F" w:rsidP="0058423F">
            <w:pPr>
              <w:pStyle w:val="a3"/>
              <w:ind w:firstLine="0"/>
              <w:jc w:val="center"/>
              <w:rPr>
                <w:lang w:val="en-US"/>
              </w:rPr>
            </w:pPr>
          </w:p>
          <w:p w:rsidR="0058423F" w:rsidRDefault="0058423F" w:rsidP="0058423F">
            <w:pPr>
              <w:pStyle w:val="a3"/>
              <w:ind w:firstLine="0"/>
              <w:jc w:val="center"/>
            </w:pPr>
            <w:r w:rsidRPr="0058423F">
              <w:rPr>
                <w:lang w:val="en-US"/>
              </w:rPr>
              <w:t>0</w:t>
            </w:r>
          </w:p>
        </w:tc>
      </w:tr>
    </w:tbl>
    <w:p w:rsidR="00D62119" w:rsidRDefault="00D62119" w:rsidP="009A4E69">
      <w:pPr>
        <w:pStyle w:val="a3"/>
        <w:rPr>
          <w:iCs/>
          <w:lang w:val="en-US"/>
        </w:rPr>
      </w:pPr>
    </w:p>
    <w:p w:rsidR="00732528" w:rsidRPr="00090ABD" w:rsidRDefault="00D62119" w:rsidP="009A4E69">
      <w:pPr>
        <w:pStyle w:val="a3"/>
      </w:pPr>
      <w:r w:rsidRPr="00D62119">
        <w:rPr>
          <w:iCs/>
        </w:rPr>
        <w:t>Необхідно</w:t>
      </w:r>
      <w:r>
        <w:rPr>
          <w:iCs/>
        </w:rPr>
        <w:t xml:space="preserve"> і достатньо, щоб кое</w:t>
      </w:r>
      <w:r w:rsidRPr="00D62119">
        <w:rPr>
          <w:iCs/>
        </w:rPr>
        <w:t>фіцієнти λ</w:t>
      </w:r>
      <w:r w:rsidRPr="00D62119">
        <w:rPr>
          <w:iCs/>
          <w:vertAlign w:val="subscript"/>
        </w:rPr>
        <w:t>i</w:t>
      </w:r>
      <w:r w:rsidRPr="00D62119">
        <w:rPr>
          <w:iCs/>
        </w:rPr>
        <w:t xml:space="preserve"> були по абсолютній величині менше одиниці</w:t>
      </w:r>
      <w:r>
        <w:rPr>
          <w:iCs/>
        </w:rPr>
        <w:t>, т</w:t>
      </w:r>
      <w:r w:rsidR="004B510B" w:rsidRPr="00090ABD">
        <w:rPr>
          <w:iCs/>
        </w:rPr>
        <w:t>ак</w:t>
      </w:r>
      <w:r w:rsidR="004B510B" w:rsidRPr="00090ABD">
        <w:rPr>
          <w:iCs/>
          <w:lang w:val="en-US"/>
        </w:rPr>
        <w:t xml:space="preserve"> </w:t>
      </w:r>
      <w:r w:rsidR="004B510B" w:rsidRPr="00090ABD">
        <w:rPr>
          <w:iCs/>
        </w:rPr>
        <w:t>як |λ</w:t>
      </w:r>
      <w:r w:rsidR="004B510B" w:rsidRPr="00090ABD">
        <w:rPr>
          <w:iCs/>
          <w:position w:val="-6"/>
        </w:rPr>
        <w:t>1</w:t>
      </w:r>
      <w:r w:rsidR="004B510B" w:rsidRPr="00090ABD">
        <w:rPr>
          <w:iCs/>
        </w:rPr>
        <w:t>|&lt;1, |λ</w:t>
      </w:r>
      <w:r w:rsidR="004B510B" w:rsidRPr="00090ABD">
        <w:rPr>
          <w:iCs/>
          <w:position w:val="-6"/>
        </w:rPr>
        <w:t>2</w:t>
      </w:r>
      <w:r w:rsidR="004B510B" w:rsidRPr="00090ABD">
        <w:rPr>
          <w:iCs/>
        </w:rPr>
        <w:t>|&gt;1, |λ</w:t>
      </w:r>
      <w:r w:rsidR="004B510B" w:rsidRPr="00090ABD">
        <w:rPr>
          <w:iCs/>
          <w:position w:val="-6"/>
        </w:rPr>
        <w:t>3</w:t>
      </w:r>
      <w:r w:rsidR="004B510B" w:rsidRPr="00090ABD">
        <w:rPr>
          <w:iCs/>
        </w:rPr>
        <w:t>|&lt;1, |λ</w:t>
      </w:r>
      <w:r w:rsidR="004B510B" w:rsidRPr="00090ABD">
        <w:rPr>
          <w:iCs/>
          <w:position w:val="-6"/>
        </w:rPr>
        <w:t>4</w:t>
      </w:r>
      <w:r w:rsidR="004B510B" w:rsidRPr="00090ABD">
        <w:rPr>
          <w:iCs/>
        </w:rPr>
        <w:t>|&lt;1 робимо висновок, що дана замкнута система не стійка.</w:t>
      </w:r>
    </w:p>
    <w:p w:rsidR="00D62119" w:rsidRDefault="00D621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25A2D" w:rsidRDefault="00090ABD" w:rsidP="00090ABD">
      <w:pPr>
        <w:pStyle w:val="a3"/>
      </w:pPr>
      <w:r>
        <w:rPr>
          <w:lang w:val="en-US"/>
        </w:rPr>
        <w:lastRenderedPageBreak/>
        <w:t xml:space="preserve">3) </w:t>
      </w:r>
      <w:r>
        <w:t>Аналог критерію Михайлова</w:t>
      </w:r>
    </w:p>
    <w:p w:rsidR="00362A9E" w:rsidRDefault="00FB66A4" w:rsidP="00FB66A4">
      <w:pPr>
        <w:pStyle w:val="a3"/>
        <w:jc w:val="center"/>
      </w:pPr>
      <w:r w:rsidRPr="00FB66A4">
        <w:rPr>
          <w:noProof/>
          <w:lang w:eastAsia="uk-UA"/>
        </w:rPr>
        <w:drawing>
          <wp:inline distT="0" distB="0" distL="0" distR="0">
            <wp:extent cx="3695700" cy="1019175"/>
            <wp:effectExtent l="19050" t="0" r="0" b="0"/>
            <wp:docPr id="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505" w:rsidRPr="00090ABD" w:rsidRDefault="00E62505" w:rsidP="00090ABD">
      <w:pPr>
        <w:pStyle w:val="a3"/>
      </w:pPr>
      <w:r w:rsidRPr="00267F69">
        <w:rPr>
          <w:position w:val="-36"/>
          <w:lang w:val="en-US"/>
        </w:rPr>
        <w:object w:dxaOrig="3019" w:dyaOrig="800">
          <v:shape id="_x0000_i1041" type="#_x0000_t75" style="width:150.8pt;height:40.1pt" o:ole="">
            <v:imagedata r:id="rId40" o:title=""/>
          </v:shape>
          <o:OLEObject Type="Embed" ProgID="Equation.DSMT4" ShapeID="_x0000_i1041" DrawAspect="Content" ObjectID="_1762668868" r:id="rId41"/>
        </w:object>
      </w:r>
    </w:p>
    <w:p w:rsidR="00525A2D" w:rsidRPr="00525A2D" w:rsidRDefault="00E62505" w:rsidP="00E62505">
      <w:pPr>
        <w:pStyle w:val="a3"/>
        <w:jc w:val="left"/>
      </w:pPr>
      <w:r w:rsidRPr="00E62505">
        <w:t>Знаходимо передаточну функцію замкнутої імпульсної системи</w:t>
      </w:r>
    </w:p>
    <w:p w:rsidR="00E05138" w:rsidRDefault="00E05138" w:rsidP="00E62505">
      <w:pPr>
        <w:pStyle w:val="a3"/>
        <w:jc w:val="center"/>
      </w:pPr>
      <w:r w:rsidRPr="00E05138">
        <w:rPr>
          <w:position w:val="-82"/>
          <w:lang w:val="en-US"/>
        </w:rPr>
        <w:object w:dxaOrig="5040" w:dyaOrig="1780">
          <v:shape id="_x0000_i1042" type="#_x0000_t75" style="width:252pt;height:89pt" o:ole="">
            <v:imagedata r:id="rId42" o:title=""/>
          </v:shape>
          <o:OLEObject Type="Embed" ProgID="Equation.DSMT4" ShapeID="_x0000_i1042" DrawAspect="Content" ObjectID="_1762668869" r:id="rId43"/>
        </w:object>
      </w:r>
    </w:p>
    <w:p w:rsidR="00E62505" w:rsidRPr="00E62505" w:rsidRDefault="00E62505" w:rsidP="00E62505">
      <w:pPr>
        <w:pStyle w:val="a3"/>
      </w:pPr>
      <w:r>
        <w:t xml:space="preserve">Використовуючи властивості </w:t>
      </w:r>
      <w:r w:rsidRPr="007E0974">
        <w:rPr>
          <w:position w:val="-4"/>
        </w:rPr>
        <w:object w:dxaOrig="300" w:dyaOrig="360">
          <v:shape id="_x0000_i1043" type="#_x0000_t75" style="width:14.95pt;height:18.35pt" o:ole="">
            <v:imagedata r:id="rId44" o:title=""/>
          </v:shape>
          <o:OLEObject Type="Embed" ProgID="Equation.DSMT4" ShapeID="_x0000_i1043" DrawAspect="Content" ObjectID="_1762668870" r:id="rId45"/>
        </w:object>
      </w:r>
      <w:r>
        <w:t xml:space="preserve"> - перетворення, отримаємо:</w:t>
      </w:r>
    </w:p>
    <w:p w:rsidR="00883849" w:rsidRDefault="00643A76" w:rsidP="00883849">
      <w:pPr>
        <w:pStyle w:val="a3"/>
      </w:pPr>
      <w:r w:rsidRPr="00643A76">
        <w:rPr>
          <w:position w:val="-22"/>
        </w:rPr>
        <w:object w:dxaOrig="8500" w:dyaOrig="5700">
          <v:shape id="_x0000_i1044" type="#_x0000_t75" style="width:425.2pt;height:285.95pt" o:ole="">
            <v:imagedata r:id="rId46" o:title=""/>
          </v:shape>
          <o:OLEObject Type="Embed" ProgID="Equation.DSMT4" ShapeID="_x0000_i1044" DrawAspect="Content" ObjectID="_1762668871" r:id="rId47"/>
        </w:object>
      </w:r>
    </w:p>
    <w:p w:rsidR="00883849" w:rsidRPr="009008CB" w:rsidRDefault="009008CB" w:rsidP="00883849">
      <w:pPr>
        <w:pStyle w:val="a3"/>
      </w:pPr>
      <w:r w:rsidRPr="009008CB">
        <w:t>Передаточна функція замкнутої системи</w:t>
      </w:r>
    </w:p>
    <w:p w:rsidR="00883849" w:rsidRDefault="009008CB" w:rsidP="00883849">
      <w:pPr>
        <w:pStyle w:val="a3"/>
      </w:pPr>
      <w:r w:rsidRPr="009008CB">
        <w:rPr>
          <w:position w:val="-104"/>
          <w:lang w:val="en-US"/>
        </w:rPr>
        <w:object w:dxaOrig="8620" w:dyaOrig="2220">
          <v:shape id="_x0000_i1045" type="#_x0000_t75" style="width:431.3pt;height:110.7pt" o:ole="">
            <v:imagedata r:id="rId48" o:title=""/>
          </v:shape>
          <o:OLEObject Type="Embed" ProgID="Equation.DSMT4" ShapeID="_x0000_i1045" DrawAspect="Content" ObjectID="_1762668872" r:id="rId49"/>
        </w:object>
      </w:r>
    </w:p>
    <w:p w:rsidR="009008CB" w:rsidRDefault="009008CB" w:rsidP="00883849">
      <w:pPr>
        <w:pStyle w:val="a3"/>
      </w:pPr>
      <w:r>
        <w:lastRenderedPageBreak/>
        <w:t>Характеристичний многочлен</w:t>
      </w:r>
    </w:p>
    <w:p w:rsidR="009008CB" w:rsidRDefault="009008CB" w:rsidP="00883849">
      <w:pPr>
        <w:pStyle w:val="a3"/>
      </w:pPr>
      <w:r w:rsidRPr="00525A2D">
        <w:rPr>
          <w:position w:val="-14"/>
        </w:rPr>
        <w:object w:dxaOrig="4780" w:dyaOrig="440">
          <v:shape id="_x0000_i1046" type="#_x0000_t75" style="width:239.1pt;height:21.75pt" o:ole="">
            <v:imagedata r:id="rId50" o:title=""/>
          </v:shape>
          <o:OLEObject Type="Embed" ProgID="Equation.DSMT4" ShapeID="_x0000_i1046" DrawAspect="Content" ObjectID="_1762668873" r:id="rId51"/>
        </w:object>
      </w:r>
    </w:p>
    <w:p w:rsidR="009008CB" w:rsidRDefault="009008CB" w:rsidP="00883849">
      <w:pPr>
        <w:pStyle w:val="a3"/>
      </w:pPr>
      <w:r w:rsidRPr="009008CB">
        <w:t>Виділимо дійсну і уявну частини</w:t>
      </w:r>
    </w:p>
    <w:p w:rsidR="00560407" w:rsidRDefault="00560407" w:rsidP="00560407">
      <w:pPr>
        <w:pStyle w:val="a3"/>
        <w:rPr>
          <w:lang w:val="en-US"/>
        </w:rPr>
      </w:pPr>
      <w:r w:rsidRPr="00560407">
        <w:rPr>
          <w:position w:val="-16"/>
        </w:rPr>
        <w:object w:dxaOrig="9260" w:dyaOrig="460">
          <v:shape id="_x0000_i1047" type="#_x0000_t75" style="width:444.9pt;height:23.1pt" o:ole="">
            <v:imagedata r:id="rId52" o:title=""/>
          </v:shape>
          <o:OLEObject Type="Embed" ProgID="Equation.DSMT4" ShapeID="_x0000_i1047" DrawAspect="Content" ObjectID="_1762668874" r:id="rId53"/>
        </w:object>
      </w:r>
    </w:p>
    <w:p w:rsidR="00560407" w:rsidRDefault="00560407" w:rsidP="00560407">
      <w:pPr>
        <w:pStyle w:val="a3"/>
        <w:rPr>
          <w:lang w:val="en-US"/>
        </w:rPr>
      </w:pPr>
      <w:r w:rsidRPr="00560407">
        <w:object w:dxaOrig="6660" w:dyaOrig="440">
          <v:shape id="_x0000_i1048" type="#_x0000_t75" style="width:332.85pt;height:21.75pt" o:ole="">
            <v:imagedata r:id="rId54" o:title=""/>
          </v:shape>
          <o:OLEObject Type="Embed" ProgID="Equation.DSMT4" ShapeID="_x0000_i1048" DrawAspect="Content" ObjectID="_1762668875" r:id="rId55"/>
        </w:object>
      </w:r>
    </w:p>
    <w:p w:rsidR="00560407" w:rsidRDefault="00560407" w:rsidP="00560407">
      <w:pPr>
        <w:pStyle w:val="a3"/>
        <w:rPr>
          <w:lang w:val="en-US"/>
        </w:rPr>
      </w:pPr>
      <w:r w:rsidRPr="00560407">
        <w:rPr>
          <w:position w:val="-14"/>
        </w:rPr>
        <w:object w:dxaOrig="5620" w:dyaOrig="440">
          <v:shape id="_x0000_i1049" type="#_x0000_t75" style="width:270.35pt;height:22.4pt" o:ole="">
            <v:imagedata r:id="rId56" o:title=""/>
          </v:shape>
          <o:OLEObject Type="Embed" ProgID="Equation.DSMT4" ShapeID="_x0000_i1049" DrawAspect="Content" ObjectID="_1762668876" r:id="rId57"/>
        </w:object>
      </w:r>
    </w:p>
    <w:p w:rsidR="00560407" w:rsidRDefault="0020513F" w:rsidP="00560407">
      <w:pPr>
        <w:pStyle w:val="a3"/>
      </w:pPr>
      <w:r>
        <w:rPr>
          <w:noProof/>
          <w:lang w:eastAsia="uk-UA"/>
        </w:rPr>
        <w:drawing>
          <wp:inline distT="0" distB="0" distL="0" distR="0">
            <wp:extent cx="5149850" cy="3467735"/>
            <wp:effectExtent l="1905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66" w:rsidRPr="00710F66" w:rsidRDefault="00710F66" w:rsidP="00560407">
      <w:pPr>
        <w:pStyle w:val="a3"/>
      </w:pPr>
      <w:r>
        <w:t xml:space="preserve">Степінь характеристичного багаточлена дорівнює 2, при зміні частоти ω від 0 до 10·π, вектор кривої </w:t>
      </w:r>
      <w:r>
        <w:rPr>
          <w:lang w:val="en-US"/>
        </w:rPr>
        <w:t>A</w:t>
      </w:r>
      <w:r w:rsidRPr="00710F66">
        <w:rPr>
          <w:vertAlign w:val="superscript"/>
        </w:rPr>
        <w:t>*</w:t>
      </w:r>
      <w:r>
        <w:t>(</w:t>
      </w:r>
      <w:proofErr w:type="spellStart"/>
      <w:r>
        <w:rPr>
          <w:lang w:val="en-US"/>
        </w:rPr>
        <w:t>jω</w:t>
      </w:r>
      <w:proofErr w:type="spellEnd"/>
      <w:r>
        <w:t xml:space="preserve">) проходить проти годинникової стрілки 4 квадранти, то </w:t>
      </w:r>
      <w:r w:rsidRPr="00710F66">
        <w:rPr>
          <w:i/>
        </w:rPr>
        <w:t>імпульсна система є стійкою.</w:t>
      </w:r>
    </w:p>
    <w:sectPr w:rsidR="00710F66" w:rsidRPr="00710F66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229D7"/>
    <w:rsid w:val="00011A47"/>
    <w:rsid w:val="00025C7B"/>
    <w:rsid w:val="00026F3A"/>
    <w:rsid w:val="00044C14"/>
    <w:rsid w:val="00055AB2"/>
    <w:rsid w:val="00090ABD"/>
    <w:rsid w:val="00097EEB"/>
    <w:rsid w:val="000A38AF"/>
    <w:rsid w:val="000B60BF"/>
    <w:rsid w:val="000B65C4"/>
    <w:rsid w:val="000C0951"/>
    <w:rsid w:val="000D1223"/>
    <w:rsid w:val="000D4DDC"/>
    <w:rsid w:val="000F0379"/>
    <w:rsid w:val="000F4BF9"/>
    <w:rsid w:val="001002D8"/>
    <w:rsid w:val="00120E6E"/>
    <w:rsid w:val="00134A0F"/>
    <w:rsid w:val="00144DC3"/>
    <w:rsid w:val="00146077"/>
    <w:rsid w:val="001654F7"/>
    <w:rsid w:val="00174189"/>
    <w:rsid w:val="001B39FD"/>
    <w:rsid w:val="001B7FAB"/>
    <w:rsid w:val="001D7F69"/>
    <w:rsid w:val="001E2533"/>
    <w:rsid w:val="0020513F"/>
    <w:rsid w:val="002229D7"/>
    <w:rsid w:val="00237B41"/>
    <w:rsid w:val="00247D2A"/>
    <w:rsid w:val="00253573"/>
    <w:rsid w:val="00260A36"/>
    <w:rsid w:val="00284828"/>
    <w:rsid w:val="002856C1"/>
    <w:rsid w:val="00286C9C"/>
    <w:rsid w:val="002A0CA8"/>
    <w:rsid w:val="002A4EAA"/>
    <w:rsid w:val="002A6964"/>
    <w:rsid w:val="002A6F17"/>
    <w:rsid w:val="002B56D7"/>
    <w:rsid w:val="002C0A7E"/>
    <w:rsid w:val="002E46B8"/>
    <w:rsid w:val="002F1EEF"/>
    <w:rsid w:val="002F1FDD"/>
    <w:rsid w:val="002F35A9"/>
    <w:rsid w:val="00303DCF"/>
    <w:rsid w:val="00304269"/>
    <w:rsid w:val="0031095C"/>
    <w:rsid w:val="0032501F"/>
    <w:rsid w:val="00326C71"/>
    <w:rsid w:val="00332223"/>
    <w:rsid w:val="00332AA7"/>
    <w:rsid w:val="003454F9"/>
    <w:rsid w:val="0034581A"/>
    <w:rsid w:val="00362A9E"/>
    <w:rsid w:val="003671EC"/>
    <w:rsid w:val="003908BC"/>
    <w:rsid w:val="003B151A"/>
    <w:rsid w:val="003C16B4"/>
    <w:rsid w:val="003E3890"/>
    <w:rsid w:val="003E6373"/>
    <w:rsid w:val="003F076C"/>
    <w:rsid w:val="003F6BF8"/>
    <w:rsid w:val="003F7FD2"/>
    <w:rsid w:val="0041336F"/>
    <w:rsid w:val="004454A0"/>
    <w:rsid w:val="00450734"/>
    <w:rsid w:val="00453E61"/>
    <w:rsid w:val="004557C5"/>
    <w:rsid w:val="00456B8D"/>
    <w:rsid w:val="00463448"/>
    <w:rsid w:val="00466B38"/>
    <w:rsid w:val="00470555"/>
    <w:rsid w:val="004770D6"/>
    <w:rsid w:val="004829C9"/>
    <w:rsid w:val="00497AA5"/>
    <w:rsid w:val="004A317E"/>
    <w:rsid w:val="004A356A"/>
    <w:rsid w:val="004A7A25"/>
    <w:rsid w:val="004A7B26"/>
    <w:rsid w:val="004B31D0"/>
    <w:rsid w:val="004B510B"/>
    <w:rsid w:val="004D02AB"/>
    <w:rsid w:val="004E276E"/>
    <w:rsid w:val="004E300B"/>
    <w:rsid w:val="004F1F00"/>
    <w:rsid w:val="004F2121"/>
    <w:rsid w:val="004F6689"/>
    <w:rsid w:val="004F7B04"/>
    <w:rsid w:val="005215AA"/>
    <w:rsid w:val="00525A2D"/>
    <w:rsid w:val="00535FD2"/>
    <w:rsid w:val="005476B2"/>
    <w:rsid w:val="00560407"/>
    <w:rsid w:val="00562149"/>
    <w:rsid w:val="005626C5"/>
    <w:rsid w:val="00562974"/>
    <w:rsid w:val="00571863"/>
    <w:rsid w:val="00576709"/>
    <w:rsid w:val="0058423F"/>
    <w:rsid w:val="0059035F"/>
    <w:rsid w:val="00590566"/>
    <w:rsid w:val="00591C46"/>
    <w:rsid w:val="00596429"/>
    <w:rsid w:val="005A1117"/>
    <w:rsid w:val="005A37F8"/>
    <w:rsid w:val="005A7A57"/>
    <w:rsid w:val="005B42CA"/>
    <w:rsid w:val="005C6418"/>
    <w:rsid w:val="005D028F"/>
    <w:rsid w:val="005D4624"/>
    <w:rsid w:val="005E60C3"/>
    <w:rsid w:val="00602812"/>
    <w:rsid w:val="00611DC5"/>
    <w:rsid w:val="006124FF"/>
    <w:rsid w:val="0061252F"/>
    <w:rsid w:val="006135D2"/>
    <w:rsid w:val="006139D2"/>
    <w:rsid w:val="006277CA"/>
    <w:rsid w:val="00634F49"/>
    <w:rsid w:val="00643A76"/>
    <w:rsid w:val="0066277F"/>
    <w:rsid w:val="00670231"/>
    <w:rsid w:val="00676DB7"/>
    <w:rsid w:val="00683DF7"/>
    <w:rsid w:val="00684905"/>
    <w:rsid w:val="006A20F9"/>
    <w:rsid w:val="006A2E83"/>
    <w:rsid w:val="006D18D3"/>
    <w:rsid w:val="006F5849"/>
    <w:rsid w:val="0070345E"/>
    <w:rsid w:val="00710F66"/>
    <w:rsid w:val="00732528"/>
    <w:rsid w:val="00755723"/>
    <w:rsid w:val="00761378"/>
    <w:rsid w:val="00774AF2"/>
    <w:rsid w:val="0077514B"/>
    <w:rsid w:val="00775B05"/>
    <w:rsid w:val="00790F74"/>
    <w:rsid w:val="0079568B"/>
    <w:rsid w:val="007A2C60"/>
    <w:rsid w:val="007B0C3B"/>
    <w:rsid w:val="007C109D"/>
    <w:rsid w:val="007D67ED"/>
    <w:rsid w:val="007E0974"/>
    <w:rsid w:val="007F376E"/>
    <w:rsid w:val="007F3B22"/>
    <w:rsid w:val="0080296E"/>
    <w:rsid w:val="00802A6A"/>
    <w:rsid w:val="00804FAC"/>
    <w:rsid w:val="0081306B"/>
    <w:rsid w:val="00824C6E"/>
    <w:rsid w:val="008275C1"/>
    <w:rsid w:val="00871DC1"/>
    <w:rsid w:val="00883849"/>
    <w:rsid w:val="008A03F2"/>
    <w:rsid w:val="008B5155"/>
    <w:rsid w:val="008C7E61"/>
    <w:rsid w:val="008D797D"/>
    <w:rsid w:val="008E448A"/>
    <w:rsid w:val="008F0F95"/>
    <w:rsid w:val="008F4799"/>
    <w:rsid w:val="009007FF"/>
    <w:rsid w:val="009008CB"/>
    <w:rsid w:val="00917B2A"/>
    <w:rsid w:val="00922A9B"/>
    <w:rsid w:val="009427D7"/>
    <w:rsid w:val="009435BB"/>
    <w:rsid w:val="0095325E"/>
    <w:rsid w:val="0096070E"/>
    <w:rsid w:val="00962C8C"/>
    <w:rsid w:val="00976C09"/>
    <w:rsid w:val="00980278"/>
    <w:rsid w:val="00986C07"/>
    <w:rsid w:val="009A4E69"/>
    <w:rsid w:val="009B71D0"/>
    <w:rsid w:val="009C63AD"/>
    <w:rsid w:val="009D5D3C"/>
    <w:rsid w:val="009D726C"/>
    <w:rsid w:val="009F0423"/>
    <w:rsid w:val="00A01533"/>
    <w:rsid w:val="00A1127C"/>
    <w:rsid w:val="00A12803"/>
    <w:rsid w:val="00A12FA1"/>
    <w:rsid w:val="00A135F2"/>
    <w:rsid w:val="00A143BB"/>
    <w:rsid w:val="00A14D3E"/>
    <w:rsid w:val="00A33749"/>
    <w:rsid w:val="00A33987"/>
    <w:rsid w:val="00A35769"/>
    <w:rsid w:val="00A670E3"/>
    <w:rsid w:val="00A70C57"/>
    <w:rsid w:val="00A82F91"/>
    <w:rsid w:val="00A83C23"/>
    <w:rsid w:val="00A85A1A"/>
    <w:rsid w:val="00A930D2"/>
    <w:rsid w:val="00A96AC6"/>
    <w:rsid w:val="00AA0A18"/>
    <w:rsid w:val="00AC0618"/>
    <w:rsid w:val="00AC0B1D"/>
    <w:rsid w:val="00AD037E"/>
    <w:rsid w:val="00AE2AB0"/>
    <w:rsid w:val="00AE3FEC"/>
    <w:rsid w:val="00AE6CBF"/>
    <w:rsid w:val="00B02D47"/>
    <w:rsid w:val="00B04418"/>
    <w:rsid w:val="00B06E70"/>
    <w:rsid w:val="00B15A49"/>
    <w:rsid w:val="00B24E6F"/>
    <w:rsid w:val="00B25CB8"/>
    <w:rsid w:val="00B26710"/>
    <w:rsid w:val="00B32F83"/>
    <w:rsid w:val="00B6088F"/>
    <w:rsid w:val="00B72872"/>
    <w:rsid w:val="00BA0A3B"/>
    <w:rsid w:val="00BA7C75"/>
    <w:rsid w:val="00BB02D8"/>
    <w:rsid w:val="00BB53C8"/>
    <w:rsid w:val="00BC0D2B"/>
    <w:rsid w:val="00BC734F"/>
    <w:rsid w:val="00BE6802"/>
    <w:rsid w:val="00BF1DCE"/>
    <w:rsid w:val="00C00FB0"/>
    <w:rsid w:val="00C2287A"/>
    <w:rsid w:val="00C370A5"/>
    <w:rsid w:val="00C429D0"/>
    <w:rsid w:val="00C92D3D"/>
    <w:rsid w:val="00CA36C3"/>
    <w:rsid w:val="00CB5EAD"/>
    <w:rsid w:val="00CC22A0"/>
    <w:rsid w:val="00CC328C"/>
    <w:rsid w:val="00D002A3"/>
    <w:rsid w:val="00D125E1"/>
    <w:rsid w:val="00D14EF0"/>
    <w:rsid w:val="00D211A1"/>
    <w:rsid w:val="00D26FB0"/>
    <w:rsid w:val="00D27477"/>
    <w:rsid w:val="00D27B61"/>
    <w:rsid w:val="00D374F3"/>
    <w:rsid w:val="00D44B16"/>
    <w:rsid w:val="00D62119"/>
    <w:rsid w:val="00D806B4"/>
    <w:rsid w:val="00D843AA"/>
    <w:rsid w:val="00D97320"/>
    <w:rsid w:val="00DA0C77"/>
    <w:rsid w:val="00DB54DB"/>
    <w:rsid w:val="00DB56EC"/>
    <w:rsid w:val="00DE1EC6"/>
    <w:rsid w:val="00DF2CA9"/>
    <w:rsid w:val="00E02DF4"/>
    <w:rsid w:val="00E05138"/>
    <w:rsid w:val="00E056FF"/>
    <w:rsid w:val="00E11BD0"/>
    <w:rsid w:val="00E21090"/>
    <w:rsid w:val="00E21912"/>
    <w:rsid w:val="00E27484"/>
    <w:rsid w:val="00E33B97"/>
    <w:rsid w:val="00E421A2"/>
    <w:rsid w:val="00E514A5"/>
    <w:rsid w:val="00E567EC"/>
    <w:rsid w:val="00E57CA2"/>
    <w:rsid w:val="00E62505"/>
    <w:rsid w:val="00E6370E"/>
    <w:rsid w:val="00E646FD"/>
    <w:rsid w:val="00E72131"/>
    <w:rsid w:val="00E746F7"/>
    <w:rsid w:val="00E76121"/>
    <w:rsid w:val="00E76A8E"/>
    <w:rsid w:val="00E80056"/>
    <w:rsid w:val="00E81436"/>
    <w:rsid w:val="00EA3FD6"/>
    <w:rsid w:val="00EA4F01"/>
    <w:rsid w:val="00EB1FCB"/>
    <w:rsid w:val="00EE0EBB"/>
    <w:rsid w:val="00EF3E5A"/>
    <w:rsid w:val="00F04685"/>
    <w:rsid w:val="00F25196"/>
    <w:rsid w:val="00F25AA2"/>
    <w:rsid w:val="00F35C4D"/>
    <w:rsid w:val="00F43384"/>
    <w:rsid w:val="00F569C6"/>
    <w:rsid w:val="00F60A81"/>
    <w:rsid w:val="00F718AD"/>
    <w:rsid w:val="00F77074"/>
    <w:rsid w:val="00F77815"/>
    <w:rsid w:val="00F81052"/>
    <w:rsid w:val="00F823EB"/>
    <w:rsid w:val="00F915D6"/>
    <w:rsid w:val="00F96F3C"/>
    <w:rsid w:val="00F971DC"/>
    <w:rsid w:val="00FA5FA9"/>
    <w:rsid w:val="00FB5770"/>
    <w:rsid w:val="00FB66A4"/>
    <w:rsid w:val="00FD52BA"/>
    <w:rsid w:val="00FE154C"/>
    <w:rsid w:val="00FF1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2229D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67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База Знак"/>
    <w:basedOn w:val="a0"/>
    <w:link w:val="a3"/>
    <w:rsid w:val="002229D7"/>
    <w:rPr>
      <w:rFonts w:ascii="Times New Roman" w:hAnsi="Times New Roman" w:cs="Times New Roman"/>
      <w:sz w:val="28"/>
      <w:szCs w:val="2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3671EC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751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2856C1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3042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No Spacing"/>
    <w:uiPriority w:val="1"/>
    <w:qFormat/>
    <w:rsid w:val="0088384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3.png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628F1-5B15-4525-924A-FE8C366B3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6</Pages>
  <Words>2084</Words>
  <Characters>1189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27</cp:revision>
  <dcterms:created xsi:type="dcterms:W3CDTF">2023-11-19T12:40:00Z</dcterms:created>
  <dcterms:modified xsi:type="dcterms:W3CDTF">2023-11-28T07:27:00Z</dcterms:modified>
</cp:coreProperties>
</file>