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A2A" w:rsidRPr="00A239CD" w:rsidRDefault="008A6A2A" w:rsidP="008A6A2A">
      <w:pPr>
        <w:tabs>
          <w:tab w:val="left" w:pos="6237"/>
          <w:tab w:val="left" w:pos="6521"/>
        </w:tabs>
        <w:spacing w:line="360" w:lineRule="auto"/>
        <w:jc w:val="center"/>
        <w:rPr>
          <w:b/>
          <w:szCs w:val="28"/>
        </w:rPr>
      </w:pPr>
      <w:r w:rsidRPr="00A239CD">
        <w:rPr>
          <w:b/>
          <w:szCs w:val="28"/>
        </w:rPr>
        <w:t xml:space="preserve">Національний технічний університет України </w:t>
      </w:r>
    </w:p>
    <w:p w:rsidR="008A6A2A" w:rsidRPr="00A239CD" w:rsidRDefault="008A6A2A" w:rsidP="008A6A2A">
      <w:pPr>
        <w:tabs>
          <w:tab w:val="left" w:pos="6237"/>
          <w:tab w:val="left" w:pos="6521"/>
        </w:tabs>
        <w:spacing w:line="360" w:lineRule="auto"/>
        <w:jc w:val="center"/>
        <w:rPr>
          <w:b/>
          <w:szCs w:val="28"/>
        </w:rPr>
      </w:pPr>
      <w:r w:rsidRPr="00A239CD">
        <w:rPr>
          <w:b/>
          <w:szCs w:val="28"/>
        </w:rPr>
        <w:t xml:space="preserve">«Київський політехнічний інститут імені Ігоря Сікорського» </w:t>
      </w:r>
    </w:p>
    <w:p w:rsidR="008A6A2A" w:rsidRPr="00A239CD" w:rsidRDefault="008A6A2A" w:rsidP="008A6A2A">
      <w:pPr>
        <w:tabs>
          <w:tab w:val="left" w:pos="6237"/>
          <w:tab w:val="left" w:pos="6521"/>
        </w:tabs>
        <w:spacing w:line="360" w:lineRule="auto"/>
        <w:jc w:val="center"/>
        <w:rPr>
          <w:b/>
          <w:szCs w:val="28"/>
        </w:rPr>
      </w:pPr>
      <w:r w:rsidRPr="00A239CD">
        <w:rPr>
          <w:b/>
          <w:szCs w:val="28"/>
        </w:rPr>
        <w:t xml:space="preserve">Факультет електроніки </w:t>
      </w:r>
    </w:p>
    <w:p w:rsidR="008A6A2A" w:rsidRDefault="008A6A2A" w:rsidP="008A6A2A">
      <w:pPr>
        <w:tabs>
          <w:tab w:val="left" w:pos="6237"/>
          <w:tab w:val="left" w:pos="6521"/>
        </w:tabs>
        <w:spacing w:line="360" w:lineRule="auto"/>
        <w:jc w:val="center"/>
        <w:rPr>
          <w:b/>
          <w:bCs/>
          <w:szCs w:val="28"/>
        </w:rPr>
      </w:pPr>
    </w:p>
    <w:p w:rsidR="008A6A2A" w:rsidRPr="007E24C6" w:rsidRDefault="008A6A2A" w:rsidP="008A6A2A">
      <w:pPr>
        <w:tabs>
          <w:tab w:val="left" w:pos="6237"/>
          <w:tab w:val="left" w:pos="6521"/>
        </w:tabs>
        <w:spacing w:line="360" w:lineRule="auto"/>
        <w:jc w:val="center"/>
        <w:rPr>
          <w:b/>
          <w:bCs/>
          <w:szCs w:val="28"/>
        </w:rPr>
      </w:pPr>
    </w:p>
    <w:p w:rsidR="008A6A2A" w:rsidRDefault="008A6A2A" w:rsidP="008A6A2A">
      <w:pPr>
        <w:spacing w:line="360" w:lineRule="auto"/>
        <w:jc w:val="center"/>
        <w:rPr>
          <w:bCs/>
          <w:szCs w:val="28"/>
        </w:rPr>
      </w:pPr>
    </w:p>
    <w:p w:rsidR="008A6A2A" w:rsidRPr="00EB2785" w:rsidRDefault="008A6A2A" w:rsidP="008A6A2A">
      <w:pPr>
        <w:spacing w:line="360" w:lineRule="auto"/>
        <w:jc w:val="center"/>
        <w:rPr>
          <w:bCs/>
          <w:szCs w:val="28"/>
        </w:rPr>
      </w:pPr>
    </w:p>
    <w:p w:rsidR="008A6A2A" w:rsidRPr="00550837" w:rsidRDefault="008A6A2A" w:rsidP="008A6A2A">
      <w:pPr>
        <w:spacing w:line="360" w:lineRule="auto"/>
        <w:jc w:val="center"/>
        <w:outlineLvl w:val="0"/>
        <w:rPr>
          <w:b/>
          <w:bCs/>
          <w:smallCaps/>
          <w:szCs w:val="28"/>
        </w:rPr>
      </w:pPr>
      <w:r w:rsidRPr="00A239CD">
        <w:rPr>
          <w:b/>
          <w:smallCaps/>
          <w:szCs w:val="28"/>
        </w:rPr>
        <w:t xml:space="preserve">КОМП’ЮТЕРНИЙ ПРАКТИКУМ </w:t>
      </w:r>
      <w:r>
        <w:rPr>
          <w:b/>
          <w:smallCaps/>
          <w:szCs w:val="28"/>
        </w:rPr>
        <w:t>№1</w:t>
      </w:r>
    </w:p>
    <w:p w:rsidR="008A6A2A" w:rsidRPr="00550837" w:rsidRDefault="008A6A2A" w:rsidP="008A6A2A">
      <w:pPr>
        <w:pStyle w:val="a3"/>
        <w:spacing w:line="360" w:lineRule="auto"/>
        <w:jc w:val="center"/>
        <w:rPr>
          <w:bCs/>
          <w:smallCaps/>
          <w:sz w:val="28"/>
          <w:szCs w:val="28"/>
          <w:lang w:val="uk-UA"/>
        </w:rPr>
      </w:pPr>
      <w:r w:rsidRPr="00550837">
        <w:rPr>
          <w:b/>
          <w:bCs/>
          <w:smallCaps/>
          <w:sz w:val="28"/>
          <w:szCs w:val="28"/>
          <w:lang w:val="uk-UA"/>
        </w:rPr>
        <w:t>По курсу:</w:t>
      </w:r>
      <w:r w:rsidRPr="00550837">
        <w:rPr>
          <w:bCs/>
          <w:smallCaps/>
          <w:sz w:val="28"/>
          <w:szCs w:val="28"/>
          <w:lang w:val="uk-UA"/>
        </w:rPr>
        <w:t xml:space="preserve"> “</w:t>
      </w:r>
      <w:r w:rsidRPr="00A239C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Системи автоматичного керування</w:t>
      </w:r>
      <w:r w:rsidRPr="00A239CD">
        <w:rPr>
          <w:sz w:val="28"/>
          <w:szCs w:val="28"/>
          <w:lang w:val="uk-UA"/>
        </w:rPr>
        <w:t xml:space="preserve"> </w:t>
      </w:r>
      <w:r w:rsidRPr="00550837">
        <w:rPr>
          <w:bCs/>
          <w:smallCaps/>
          <w:sz w:val="28"/>
          <w:szCs w:val="28"/>
          <w:lang w:val="uk-UA"/>
        </w:rPr>
        <w:t>”</w:t>
      </w:r>
    </w:p>
    <w:p w:rsidR="008A6A2A" w:rsidRDefault="008A6A2A" w:rsidP="008A6A2A">
      <w:pPr>
        <w:jc w:val="center"/>
        <w:rPr>
          <w:bCs/>
          <w:smallCaps/>
          <w:szCs w:val="28"/>
        </w:rPr>
      </w:pPr>
      <w:r w:rsidRPr="00550837">
        <w:rPr>
          <w:b/>
          <w:bCs/>
          <w:smallCaps/>
          <w:szCs w:val="28"/>
        </w:rPr>
        <w:t>Тема:</w:t>
      </w:r>
      <w:r w:rsidRPr="00550837">
        <w:rPr>
          <w:bCs/>
          <w:smallCaps/>
          <w:szCs w:val="28"/>
        </w:rPr>
        <w:t xml:space="preserve"> “</w:t>
      </w:r>
      <w:r>
        <w:rPr>
          <w:bCs/>
          <w:color w:val="000000"/>
          <w:szCs w:val="28"/>
        </w:rPr>
        <w:t xml:space="preserve"> </w:t>
      </w:r>
      <w:r>
        <w:rPr>
          <w:rFonts w:cs="Times New Roman"/>
          <w:szCs w:val="28"/>
        </w:rPr>
        <w:t>Чотирьохполюсники на операційних підсилювачах</w:t>
      </w:r>
      <w:r>
        <w:rPr>
          <w:bCs/>
          <w:smallCaps/>
          <w:szCs w:val="28"/>
        </w:rPr>
        <w:t xml:space="preserve"> </w:t>
      </w:r>
      <w:r w:rsidRPr="00550837">
        <w:rPr>
          <w:bCs/>
          <w:smallCaps/>
          <w:szCs w:val="28"/>
        </w:rPr>
        <w:t>”</w:t>
      </w:r>
    </w:p>
    <w:p w:rsidR="008A6A2A" w:rsidRPr="008A6A2A" w:rsidRDefault="008A6A2A" w:rsidP="008A6A2A">
      <w:pPr>
        <w:tabs>
          <w:tab w:val="left" w:pos="5220"/>
        </w:tabs>
        <w:spacing w:line="360" w:lineRule="auto"/>
        <w:jc w:val="center"/>
        <w:rPr>
          <w:b/>
          <w:bCs/>
          <w:szCs w:val="28"/>
          <w:lang w:val="en-US"/>
        </w:rPr>
      </w:pPr>
      <w:r w:rsidRPr="003B6F62">
        <w:rPr>
          <w:b/>
          <w:bCs/>
          <w:szCs w:val="28"/>
        </w:rPr>
        <w:t xml:space="preserve">Варіант </w:t>
      </w:r>
      <w:r>
        <w:rPr>
          <w:b/>
          <w:bCs/>
          <w:szCs w:val="28"/>
          <w:lang w:val="en-US"/>
        </w:rPr>
        <w:t>6</w:t>
      </w:r>
    </w:p>
    <w:p w:rsidR="008A6A2A" w:rsidRDefault="008A6A2A" w:rsidP="008A6A2A">
      <w:pPr>
        <w:tabs>
          <w:tab w:val="left" w:pos="5220"/>
        </w:tabs>
        <w:spacing w:line="360" w:lineRule="auto"/>
        <w:jc w:val="center"/>
        <w:rPr>
          <w:iCs/>
          <w:smallCaps/>
          <w:szCs w:val="28"/>
        </w:rPr>
      </w:pPr>
    </w:p>
    <w:p w:rsidR="008A6A2A" w:rsidRDefault="008A6A2A" w:rsidP="008A6A2A">
      <w:pPr>
        <w:tabs>
          <w:tab w:val="left" w:pos="5220"/>
        </w:tabs>
        <w:spacing w:line="360" w:lineRule="auto"/>
        <w:jc w:val="center"/>
        <w:rPr>
          <w:iCs/>
          <w:smallCaps/>
          <w:szCs w:val="28"/>
        </w:rPr>
      </w:pPr>
    </w:p>
    <w:p w:rsidR="008A6A2A" w:rsidRDefault="008A6A2A" w:rsidP="008A6A2A">
      <w:pPr>
        <w:tabs>
          <w:tab w:val="left" w:pos="5220"/>
        </w:tabs>
        <w:spacing w:line="360" w:lineRule="auto"/>
        <w:jc w:val="center"/>
        <w:rPr>
          <w:iCs/>
          <w:smallCaps/>
          <w:szCs w:val="28"/>
        </w:rPr>
      </w:pPr>
    </w:p>
    <w:p w:rsidR="008A6A2A" w:rsidRPr="00EB2785" w:rsidRDefault="008A6A2A" w:rsidP="008A6A2A">
      <w:pPr>
        <w:pStyle w:val="a4"/>
        <w:spacing w:before="0" w:beforeAutospacing="0" w:after="0" w:afterAutospacing="0" w:line="360" w:lineRule="auto"/>
        <w:ind w:right="50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Роботу в</w:t>
      </w:r>
      <w:r w:rsidRPr="00EB2785">
        <w:rPr>
          <w:color w:val="000000"/>
          <w:sz w:val="28"/>
          <w:szCs w:val="28"/>
          <w:lang w:val="uk-UA"/>
        </w:rPr>
        <w:t>икона</w:t>
      </w:r>
      <w:r>
        <w:rPr>
          <w:color w:val="000000"/>
          <w:sz w:val="28"/>
          <w:szCs w:val="28"/>
          <w:lang w:val="uk-UA"/>
        </w:rPr>
        <w:t>в с</w:t>
      </w:r>
      <w:r w:rsidRPr="00EB2785">
        <w:rPr>
          <w:color w:val="000000"/>
          <w:sz w:val="28"/>
          <w:szCs w:val="28"/>
          <w:lang w:val="uk-UA"/>
        </w:rPr>
        <w:t xml:space="preserve">туденти </w:t>
      </w:r>
      <w:r>
        <w:rPr>
          <w:color w:val="000000"/>
          <w:sz w:val="28"/>
          <w:szCs w:val="28"/>
          <w:lang w:val="en-US"/>
        </w:rPr>
        <w:t>1</w:t>
      </w:r>
      <w:r w:rsidRPr="00EB2785">
        <w:rPr>
          <w:color w:val="000000"/>
          <w:sz w:val="28"/>
          <w:szCs w:val="28"/>
          <w:lang w:val="uk-UA"/>
        </w:rPr>
        <w:t xml:space="preserve"> курсу</w:t>
      </w:r>
    </w:p>
    <w:p w:rsidR="008A6A2A" w:rsidRDefault="008A6A2A" w:rsidP="008A6A2A">
      <w:pPr>
        <w:pStyle w:val="a4"/>
        <w:spacing w:before="0" w:beforeAutospacing="0" w:after="0" w:afterAutospacing="0" w:line="360" w:lineRule="auto"/>
        <w:ind w:right="5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Групи ДС</w:t>
      </w:r>
      <w:r w:rsidRPr="00EB2785">
        <w:rPr>
          <w:color w:val="000000"/>
          <w:sz w:val="28"/>
          <w:szCs w:val="28"/>
          <w:lang w:val="uk-UA"/>
        </w:rPr>
        <w:t>-</w:t>
      </w:r>
      <w:r>
        <w:rPr>
          <w:color w:val="000000"/>
          <w:sz w:val="28"/>
          <w:szCs w:val="28"/>
          <w:lang w:val="uk-UA"/>
        </w:rPr>
        <w:t>3</w:t>
      </w:r>
      <w:r w:rsidRPr="00EB2785">
        <w:rPr>
          <w:color w:val="000000"/>
          <w:sz w:val="28"/>
          <w:szCs w:val="28"/>
          <w:lang w:val="uk-UA"/>
        </w:rPr>
        <w:t>1</w:t>
      </w:r>
      <w:r>
        <w:rPr>
          <w:color w:val="000000"/>
          <w:sz w:val="28"/>
          <w:szCs w:val="28"/>
          <w:lang w:val="uk-UA"/>
        </w:rPr>
        <w:t>мп</w:t>
      </w:r>
    </w:p>
    <w:p w:rsidR="008A6A2A" w:rsidRPr="00D708C9" w:rsidRDefault="008A6A2A" w:rsidP="008A6A2A">
      <w:pPr>
        <w:pStyle w:val="a4"/>
        <w:spacing w:before="0" w:beforeAutospacing="0" w:after="0" w:afterAutospacing="0" w:line="360" w:lineRule="auto"/>
        <w:ind w:right="50"/>
        <w:rPr>
          <w:color w:val="000000"/>
          <w:sz w:val="28"/>
          <w:szCs w:val="28"/>
          <w:u w:val="single"/>
          <w:lang w:val="uk-UA"/>
        </w:rPr>
      </w:pPr>
      <w:proofErr w:type="spellStart"/>
      <w:r w:rsidRPr="00D708C9">
        <w:rPr>
          <w:color w:val="000000"/>
          <w:sz w:val="28"/>
          <w:szCs w:val="28"/>
          <w:u w:val="single"/>
          <w:lang w:val="uk-UA"/>
        </w:rPr>
        <w:t>Рєзнік</w:t>
      </w:r>
      <w:proofErr w:type="spellEnd"/>
      <w:r w:rsidRPr="00D708C9">
        <w:rPr>
          <w:color w:val="000000"/>
          <w:sz w:val="28"/>
          <w:szCs w:val="28"/>
          <w:u w:val="single"/>
          <w:lang w:val="uk-UA"/>
        </w:rPr>
        <w:t xml:space="preserve"> Олександр Сергійович</w:t>
      </w:r>
    </w:p>
    <w:p w:rsidR="008A6A2A" w:rsidRDefault="008A6A2A" w:rsidP="008A6A2A">
      <w:pPr>
        <w:tabs>
          <w:tab w:val="left" w:pos="5220"/>
        </w:tabs>
        <w:spacing w:line="360" w:lineRule="auto"/>
        <w:jc w:val="center"/>
        <w:outlineLvl w:val="0"/>
        <w:rPr>
          <w:b/>
          <w:bCs/>
          <w:smallCaps/>
          <w:szCs w:val="28"/>
        </w:rPr>
      </w:pPr>
    </w:p>
    <w:p w:rsidR="008A6A2A" w:rsidRDefault="008A6A2A" w:rsidP="008A6A2A">
      <w:pPr>
        <w:tabs>
          <w:tab w:val="left" w:pos="5220"/>
        </w:tabs>
        <w:spacing w:line="360" w:lineRule="auto"/>
        <w:jc w:val="center"/>
        <w:outlineLvl w:val="0"/>
        <w:rPr>
          <w:b/>
          <w:bCs/>
          <w:smallCaps/>
          <w:szCs w:val="28"/>
        </w:rPr>
      </w:pPr>
    </w:p>
    <w:p w:rsidR="008A6A2A" w:rsidRPr="00952AD6" w:rsidRDefault="008A6A2A" w:rsidP="008A6A2A">
      <w:pPr>
        <w:tabs>
          <w:tab w:val="left" w:pos="5220"/>
        </w:tabs>
        <w:spacing w:line="360" w:lineRule="auto"/>
        <w:jc w:val="center"/>
        <w:outlineLvl w:val="0"/>
        <w:rPr>
          <w:b/>
          <w:bCs/>
          <w:smallCaps/>
          <w:szCs w:val="28"/>
        </w:rPr>
      </w:pPr>
    </w:p>
    <w:p w:rsidR="008A6A2A" w:rsidRDefault="008A6A2A" w:rsidP="008A6A2A">
      <w:pPr>
        <w:tabs>
          <w:tab w:val="left" w:pos="5220"/>
        </w:tabs>
        <w:spacing w:line="360" w:lineRule="auto"/>
        <w:jc w:val="center"/>
        <w:outlineLvl w:val="0"/>
        <w:rPr>
          <w:b/>
          <w:bCs/>
          <w:smallCaps/>
          <w:szCs w:val="28"/>
        </w:rPr>
      </w:pPr>
    </w:p>
    <w:p w:rsidR="008A6A2A" w:rsidRDefault="008A6A2A" w:rsidP="008A6A2A">
      <w:pPr>
        <w:tabs>
          <w:tab w:val="left" w:pos="5220"/>
        </w:tabs>
        <w:spacing w:line="360" w:lineRule="auto"/>
        <w:jc w:val="center"/>
        <w:outlineLvl w:val="0"/>
        <w:rPr>
          <w:b/>
          <w:bCs/>
          <w:smallCaps/>
          <w:szCs w:val="28"/>
        </w:rPr>
      </w:pPr>
      <w:r>
        <w:rPr>
          <w:b/>
          <w:bCs/>
          <w:smallCaps/>
          <w:szCs w:val="28"/>
        </w:rPr>
        <w:t xml:space="preserve">Київ </w:t>
      </w:r>
      <w:r w:rsidRPr="007E24C6">
        <w:rPr>
          <w:b/>
          <w:bCs/>
          <w:smallCaps/>
          <w:szCs w:val="28"/>
        </w:rPr>
        <w:t>202</w:t>
      </w:r>
      <w:r>
        <w:rPr>
          <w:b/>
          <w:bCs/>
          <w:smallCaps/>
          <w:szCs w:val="28"/>
          <w:lang w:val="en-US"/>
        </w:rPr>
        <w:t>3</w:t>
      </w:r>
      <w:r w:rsidRPr="007E24C6">
        <w:rPr>
          <w:b/>
          <w:bCs/>
          <w:smallCaps/>
          <w:szCs w:val="28"/>
        </w:rPr>
        <w:t xml:space="preserve"> р.</w:t>
      </w:r>
      <w:r>
        <w:rPr>
          <w:b/>
          <w:bCs/>
          <w:smallCaps/>
          <w:szCs w:val="28"/>
        </w:rPr>
        <w:br w:type="page"/>
      </w:r>
    </w:p>
    <w:p w:rsidR="006C0478" w:rsidRDefault="006C0478" w:rsidP="006C0478">
      <w:pPr>
        <w:spacing w:line="288" w:lineRule="auto"/>
        <w:ind w:firstLine="709"/>
        <w:jc w:val="both"/>
        <w:rPr>
          <w:rFonts w:cs="Times New Roman"/>
          <w:szCs w:val="28"/>
        </w:rPr>
      </w:pPr>
      <w:r w:rsidRPr="00942F16">
        <w:rPr>
          <w:rFonts w:cs="Times New Roman"/>
          <w:szCs w:val="28"/>
        </w:rPr>
        <w:lastRenderedPageBreak/>
        <w:t>Мета робот</w:t>
      </w:r>
      <w:r>
        <w:rPr>
          <w:rFonts w:cs="Times New Roman"/>
          <w:szCs w:val="28"/>
        </w:rPr>
        <w:t xml:space="preserve">и – дослідити динамічні та частотні характеристики </w:t>
      </w:r>
      <w:proofErr w:type="spellStart"/>
      <w:r>
        <w:rPr>
          <w:rFonts w:cs="Times New Roman"/>
          <w:szCs w:val="28"/>
        </w:rPr>
        <w:t>чотриьохполюсників</w:t>
      </w:r>
      <w:proofErr w:type="spellEnd"/>
      <w:r>
        <w:rPr>
          <w:rFonts w:cs="Times New Roman"/>
          <w:szCs w:val="28"/>
        </w:rPr>
        <w:t xml:space="preserve"> на операційних підсилювачах.</w:t>
      </w:r>
    </w:p>
    <w:p w:rsidR="008C7E61" w:rsidRPr="00496AE6" w:rsidRDefault="00496AE6" w:rsidP="00496AE6">
      <w:pPr>
        <w:pStyle w:val="a6"/>
        <w:jc w:val="center"/>
      </w:pPr>
      <w:r>
        <w:t>Хід роботи</w:t>
      </w:r>
    </w:p>
    <w:p w:rsidR="00D778E5" w:rsidRDefault="00496AE6" w:rsidP="00D778E5">
      <w:pPr>
        <w:pStyle w:val="a6"/>
      </w:pPr>
      <w:r>
        <w:t xml:space="preserve">1. </w:t>
      </w:r>
      <w:r w:rsidR="00D778E5">
        <w:t xml:space="preserve">Визначити передавальну функцію </w:t>
      </w:r>
      <w:proofErr w:type="spellStart"/>
      <w:r w:rsidR="00D778E5">
        <w:t>чотирьохполюсника</w:t>
      </w:r>
      <w:proofErr w:type="spellEnd"/>
      <w:r w:rsidR="00D778E5">
        <w:t xml:space="preserve"> на операційному підсилювачі відповідно до свого варіанту.</w:t>
      </w:r>
    </w:p>
    <w:p w:rsidR="001762B2" w:rsidRDefault="001762B2" w:rsidP="00D778E5">
      <w:pPr>
        <w:pStyle w:val="a6"/>
      </w:pPr>
      <w:r>
        <w:t>α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3; </w:t>
      </w:r>
      <w:r>
        <w:rPr>
          <w:lang w:val="en-US"/>
        </w:rPr>
        <w:tab/>
      </w:r>
      <w:r>
        <w:t>α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1; </w:t>
      </w:r>
      <w:r>
        <w:rPr>
          <w:lang w:val="en-US"/>
        </w:rPr>
        <w:tab/>
        <w:t>N</w:t>
      </w:r>
      <w:r>
        <w:t>з</w:t>
      </w:r>
      <w:r>
        <w:rPr>
          <w:lang w:val="en-US"/>
        </w:rPr>
        <w:t xml:space="preserve"> </w:t>
      </w:r>
      <w:r>
        <w:t>=</w:t>
      </w:r>
      <w:r>
        <w:rPr>
          <w:lang w:val="en-US"/>
        </w:rPr>
        <w:t xml:space="preserve"> </w:t>
      </w:r>
      <w:r>
        <w:t>6;</w:t>
      </w:r>
    </w:p>
    <w:p w:rsidR="001762B2" w:rsidRDefault="001762B2" w:rsidP="00D778E5">
      <w:pPr>
        <w:pStyle w:val="a6"/>
        <w:rPr>
          <w:lang w:val="en-US"/>
        </w:rPr>
      </w:pPr>
      <w:r>
        <w:rPr>
          <w:lang w:val="en-US"/>
        </w:rPr>
        <w:t xml:space="preserve">K = </w:t>
      </w:r>
      <w:r>
        <w:t>α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N</w:t>
      </w:r>
      <w:r>
        <w:t>з</w:t>
      </w:r>
      <w:r>
        <w:rPr>
          <w:lang w:val="en-US"/>
        </w:rPr>
        <w:t xml:space="preserve"> +10 </w:t>
      </w:r>
      <w:r>
        <w:t>α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36</w:t>
      </w:r>
    </w:p>
    <w:p w:rsidR="001762B2" w:rsidRDefault="001762B2" w:rsidP="00D778E5">
      <w:pPr>
        <w:pStyle w:val="a6"/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</w:t>
      </w:r>
      <w:r>
        <w:t>50 Ом</w:t>
      </w:r>
      <w:r>
        <w:rPr>
          <w:lang w:val="en-US"/>
        </w:rPr>
        <w:t xml:space="preserve">; </w:t>
      </w:r>
      <w:r>
        <w:tab/>
      </w:r>
      <w:r>
        <w:rPr>
          <w:lang w:val="en-US"/>
        </w:rPr>
        <w:t>R</w:t>
      </w:r>
      <w:r>
        <w:rPr>
          <w:vertAlign w:val="subscript"/>
        </w:rPr>
        <w:t>2</w:t>
      </w:r>
      <w:r>
        <w:rPr>
          <w:lang w:val="en-US"/>
        </w:rPr>
        <w:t xml:space="preserve"> = </w:t>
      </w:r>
      <w:r>
        <w:t>1000 Ом</w:t>
      </w:r>
      <w:r>
        <w:rPr>
          <w:lang w:val="en-US"/>
        </w:rPr>
        <w:t xml:space="preserve">; </w:t>
      </w:r>
      <w:r>
        <w:rPr>
          <w:lang w:val="en-US"/>
        </w:rPr>
        <w:tab/>
        <w:t>R</w:t>
      </w:r>
      <w:r>
        <w:rPr>
          <w:vertAlign w:val="subscript"/>
        </w:rPr>
        <w:t>3</w:t>
      </w:r>
      <w:r>
        <w:rPr>
          <w:lang w:val="en-US"/>
        </w:rPr>
        <w:t xml:space="preserve"> = </w:t>
      </w:r>
      <w:r>
        <w:t>5 К = 180 Ом</w:t>
      </w:r>
      <w:r>
        <w:rPr>
          <w:lang w:val="en-US"/>
        </w:rPr>
        <w:t>;</w:t>
      </w:r>
    </w:p>
    <w:p w:rsidR="001762B2" w:rsidRPr="00986C07" w:rsidRDefault="001762B2" w:rsidP="00D778E5">
      <w:pPr>
        <w:pStyle w:val="a6"/>
      </w:pPr>
      <w:r>
        <w:rPr>
          <w:lang w:val="en-US"/>
        </w:rPr>
        <w:t>C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</w:t>
      </w:r>
      <w:r>
        <w:t>0.1</w:t>
      </w:r>
      <w:r>
        <w:rPr>
          <w:lang w:val="en-US"/>
        </w:rPr>
        <w:t xml:space="preserve"> K = </w:t>
      </w:r>
      <w:r>
        <w:t>3.6</w:t>
      </w:r>
      <w:r>
        <w:rPr>
          <w:lang w:val="en-US"/>
        </w:rPr>
        <w:t xml:space="preserve"> </w:t>
      </w:r>
      <w:r>
        <w:t xml:space="preserve">мкФ; </w:t>
      </w:r>
    </w:p>
    <w:p w:rsidR="001762B2" w:rsidRPr="001002D8" w:rsidRDefault="001762B2" w:rsidP="00D778E5">
      <w:pPr>
        <w:pStyle w:val="a6"/>
        <w:rPr>
          <w:lang w:val="en-US"/>
        </w:rPr>
      </w:pPr>
      <w:proofErr w:type="gramStart"/>
      <w:r>
        <w:rPr>
          <w:lang w:val="en-US"/>
        </w:rPr>
        <w:t>g(</w:t>
      </w:r>
      <w:proofErr w:type="gramEnd"/>
      <w:r>
        <w:rPr>
          <w:lang w:val="en-US"/>
        </w:rPr>
        <w:t xml:space="preserve">t) = </w:t>
      </w:r>
      <w:proofErr w:type="spellStart"/>
      <w:r>
        <w:rPr>
          <w:lang w:val="en-US"/>
        </w:rPr>
        <w:t>cos</w:t>
      </w:r>
      <w:proofErr w:type="spellEnd"/>
      <w:r>
        <w:rPr>
          <w:lang w:val="en-US"/>
        </w:rPr>
        <w:t>(50t);</w:t>
      </w:r>
    </w:p>
    <w:p w:rsidR="00496AE6" w:rsidRDefault="001762B2" w:rsidP="00D778E5">
      <w:pPr>
        <w:pStyle w:val="a6"/>
        <w:jc w:val="center"/>
      </w:pPr>
      <w:r>
        <w:object w:dxaOrig="22979" w:dyaOrig="153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177pt" o:ole="">
            <v:imagedata r:id="rId4" o:title=""/>
          </v:shape>
          <o:OLEObject Type="Embed" ProgID="Unknown" ShapeID="_x0000_i1025" DrawAspect="Content" ObjectID="_1757970347" r:id="rId5"/>
        </w:object>
      </w:r>
    </w:p>
    <w:p w:rsidR="001762B2" w:rsidRPr="004F2121" w:rsidRDefault="001762B2" w:rsidP="00D778E5">
      <w:pPr>
        <w:pStyle w:val="a6"/>
      </w:pPr>
      <w:r w:rsidRPr="004F2121">
        <w:t>Матриця провідності регулярної частини схеми має вигляд</w:t>
      </w:r>
    </w:p>
    <w:p w:rsidR="001762B2" w:rsidRDefault="001762B2" w:rsidP="00D778E5">
      <w:pPr>
        <w:pStyle w:val="a6"/>
      </w:pPr>
      <w:r>
        <w:rPr>
          <w:noProof/>
          <w:lang w:eastAsia="uk-UA"/>
        </w:rPr>
        <w:drawing>
          <wp:inline distT="0" distB="0" distL="0" distR="0">
            <wp:extent cx="4681214" cy="1492370"/>
            <wp:effectExtent l="19050" t="0" r="5086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274" cy="1493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2B2" w:rsidRPr="00AE2AB0" w:rsidRDefault="001762B2" w:rsidP="00D778E5">
      <w:pPr>
        <w:pStyle w:val="a6"/>
      </w:pPr>
      <w:r>
        <w:t>В</w:t>
      </w:r>
      <w:r w:rsidRPr="00AE2AB0">
        <w:t xml:space="preserve"> даному прикладі матриця провідності матиме вигляд</w:t>
      </w:r>
    </w:p>
    <w:p w:rsidR="001762B2" w:rsidRDefault="001762B2" w:rsidP="00D778E5">
      <w:pPr>
        <w:pStyle w:val="a6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174365" cy="1207770"/>
            <wp:effectExtent l="1905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2B2" w:rsidRDefault="001762B2" w:rsidP="00D778E5">
      <w:pPr>
        <w:pStyle w:val="a6"/>
        <w:rPr>
          <w:lang w:val="en-US"/>
        </w:rPr>
      </w:pPr>
      <w:r w:rsidRPr="00802A6A">
        <w:lastRenderedPageBreak/>
        <w:t>Для знаходження передаточної функції скористаємось співвідношенням</w:t>
      </w:r>
      <w:r w:rsidRPr="00E33B97">
        <w:rPr>
          <w:position w:val="-34"/>
          <w:lang w:val="en-US"/>
        </w:rPr>
        <w:object w:dxaOrig="1380" w:dyaOrig="780">
          <v:shape id="_x0000_i1026" type="#_x0000_t75" style="width:69pt;height:38.25pt" o:ole="">
            <v:imagedata r:id="rId8" o:title=""/>
          </v:shape>
          <o:OLEObject Type="Embed" ProgID="Equation.DSMT4" ShapeID="_x0000_i1026" DrawAspect="Content" ObjectID="_1757970348" r:id="rId9"/>
        </w:object>
      </w:r>
      <w:r>
        <w:rPr>
          <w:lang w:val="en-US"/>
        </w:rPr>
        <w:t>.</w:t>
      </w:r>
    </w:p>
    <w:p w:rsidR="001762B2" w:rsidRPr="00A83C23" w:rsidRDefault="001762B2" w:rsidP="00D778E5">
      <w:pPr>
        <w:pStyle w:val="a6"/>
        <w:rPr>
          <w:lang w:val="en-US"/>
        </w:rPr>
      </w:pPr>
      <w:r w:rsidRPr="00A83C23">
        <w:t xml:space="preserve">Тоді </w:t>
      </w:r>
      <w:r w:rsidRPr="00A83C23">
        <w:rPr>
          <w:position w:val="-34"/>
        </w:rPr>
        <w:object w:dxaOrig="3040" w:dyaOrig="780">
          <v:shape id="_x0000_i1028" type="#_x0000_t75" style="width:152.25pt;height:38.25pt" o:ole="">
            <v:imagedata r:id="rId10" o:title=""/>
          </v:shape>
          <o:OLEObject Type="Embed" ProgID="Equation.DSMT4" ShapeID="_x0000_i1028" DrawAspect="Content" ObjectID="_1757970349" r:id="rId11"/>
        </w:object>
      </w:r>
      <w:r>
        <w:rPr>
          <w:lang w:val="en-US"/>
        </w:rPr>
        <w:t>.</w:t>
      </w:r>
    </w:p>
    <w:p w:rsidR="001762B2" w:rsidRDefault="001762B2" w:rsidP="00D778E5">
      <w:pPr>
        <w:pStyle w:val="a6"/>
      </w:pPr>
      <w:r w:rsidRPr="00A83C23">
        <w:t>Підставляючи чисельні значення параметрів, отримаємо</w:t>
      </w:r>
    </w:p>
    <w:p w:rsidR="001762B2" w:rsidRDefault="001762B2" w:rsidP="00D778E5">
      <w:pPr>
        <w:pStyle w:val="a6"/>
      </w:pPr>
      <w:r w:rsidRPr="00A83C23">
        <w:rPr>
          <w:position w:val="-12"/>
        </w:rPr>
        <w:object w:dxaOrig="2220" w:dyaOrig="360">
          <v:shape id="_x0000_i1027" type="#_x0000_t75" style="width:110.25pt;height:18.75pt" o:ole="">
            <v:imagedata r:id="rId12" o:title=""/>
          </v:shape>
          <o:OLEObject Type="Embed" ProgID="Equation.DSMT4" ShapeID="_x0000_i1027" DrawAspect="Content" ObjectID="_1757970350" r:id="rId13"/>
        </w:object>
      </w:r>
      <w:r>
        <w:rPr>
          <w:lang w:val="en-US"/>
        </w:rPr>
        <w:t>.</w:t>
      </w:r>
    </w:p>
    <w:p w:rsidR="00D778E5" w:rsidRPr="00D778E5" w:rsidRDefault="00D778E5" w:rsidP="00D778E5">
      <w:pPr>
        <w:pStyle w:val="a6"/>
      </w:pPr>
    </w:p>
    <w:p w:rsidR="00D778E5" w:rsidRDefault="00D778E5" w:rsidP="00095135">
      <w:pPr>
        <w:pStyle w:val="a6"/>
      </w:pPr>
      <w:r>
        <w:t xml:space="preserve">2. Створити </w:t>
      </w:r>
      <w:r>
        <w:rPr>
          <w:lang w:val="ru-RU"/>
        </w:rPr>
        <w:t xml:space="preserve">у </w:t>
      </w:r>
      <w:proofErr w:type="spellStart"/>
      <w:r>
        <w:rPr>
          <w:lang w:val="ru-RU"/>
        </w:rPr>
        <w:t>середовищ</w:t>
      </w:r>
      <w:proofErr w:type="spellEnd"/>
      <w:r>
        <w:t xml:space="preserve">і </w:t>
      </w:r>
      <w:proofErr w:type="spellStart"/>
      <w:r>
        <w:rPr>
          <w:lang w:val="en-US"/>
        </w:rPr>
        <w:t>Simulink</w:t>
      </w:r>
      <w:proofErr w:type="spellEnd"/>
      <w:r>
        <w:rPr>
          <w:lang w:val="ru-RU"/>
        </w:rPr>
        <w:t xml:space="preserve"> </w:t>
      </w:r>
      <w:r w:rsidRPr="00974231">
        <w:rPr>
          <w:u w:val="single"/>
        </w:rPr>
        <w:t>імітаційну</w:t>
      </w:r>
      <w:r w:rsidR="00095135">
        <w:t xml:space="preserve"> та </w:t>
      </w:r>
      <w:r w:rsidR="00095135" w:rsidRPr="00974231">
        <w:rPr>
          <w:u w:val="single"/>
        </w:rPr>
        <w:t>функціональну</w:t>
      </w:r>
      <w:r>
        <w:t xml:space="preserve"> модель </w:t>
      </w:r>
      <w:proofErr w:type="spellStart"/>
      <w:r>
        <w:t>чотирьохполюсника</w:t>
      </w:r>
      <w:proofErr w:type="spellEnd"/>
      <w:r>
        <w:t xml:space="preserve"> на операційному підсилювачі відповідно до свого варіанту.</w:t>
      </w:r>
    </w:p>
    <w:p w:rsidR="001762B2" w:rsidRDefault="00D778E5" w:rsidP="00095135">
      <w:pPr>
        <w:pStyle w:val="a6"/>
        <w:ind w:firstLine="0"/>
      </w:pPr>
      <w:r>
        <w:rPr>
          <w:noProof/>
          <w:lang w:eastAsia="uk-UA"/>
        </w:rPr>
        <w:drawing>
          <wp:inline distT="0" distB="0" distL="0" distR="0">
            <wp:extent cx="6111570" cy="3095625"/>
            <wp:effectExtent l="19050" t="0" r="34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00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231" w:rsidRDefault="00974231" w:rsidP="00095135">
      <w:pPr>
        <w:pStyle w:val="a6"/>
      </w:pPr>
    </w:p>
    <w:p w:rsidR="00095135" w:rsidRDefault="00095135" w:rsidP="00095135">
      <w:pPr>
        <w:pStyle w:val="a6"/>
      </w:pPr>
      <w:r>
        <w:t xml:space="preserve">3. Написати програму на мові </w:t>
      </w:r>
      <w:proofErr w:type="spellStart"/>
      <w:r>
        <w:rPr>
          <w:lang w:val="en-US"/>
        </w:rPr>
        <w:t>MatLab</w:t>
      </w:r>
      <w:proofErr w:type="spellEnd"/>
      <w:r>
        <w:rPr>
          <w:lang w:val="ru-RU"/>
        </w:rPr>
        <w:t xml:space="preserve">, </w:t>
      </w:r>
      <w:r>
        <w:t xml:space="preserve">яка описує </w:t>
      </w:r>
      <w:proofErr w:type="spellStart"/>
      <w:r>
        <w:t>чотирьохполюсник</w:t>
      </w:r>
      <w:proofErr w:type="spellEnd"/>
      <w:r>
        <w:t xml:space="preserve"> на операційному підсилювачі відповідно до свого варіанту.</w:t>
      </w:r>
    </w:p>
    <w:p w:rsidR="00DE590E" w:rsidRPr="00DE590E" w:rsidRDefault="00DE590E" w:rsidP="00DE590E">
      <w:pPr>
        <w:spacing w:after="0" w:line="360" w:lineRule="auto"/>
        <w:rPr>
          <w:rFonts w:eastAsia="Times New Roman" w:cs="Times New Roman"/>
          <w:szCs w:val="28"/>
          <w:lang w:eastAsia="uk-UA"/>
        </w:rPr>
      </w:pPr>
      <w:proofErr w:type="spellStart"/>
      <w:r w:rsidRPr="00DE590E">
        <w:rPr>
          <w:rFonts w:eastAsia="Times New Roman" w:cs="Times New Roman"/>
          <w:szCs w:val="28"/>
          <w:lang w:eastAsia="uk-UA"/>
        </w:rPr>
        <w:t>clear</w:t>
      </w:r>
      <w:proofErr w:type="spellEnd"/>
      <w:r w:rsidRPr="00DE590E">
        <w:rPr>
          <w:rFonts w:eastAsia="Times New Roman" w:cs="Times New Roman"/>
          <w:szCs w:val="28"/>
          <w:lang w:eastAsia="uk-UA"/>
        </w:rPr>
        <w:t xml:space="preserve">; </w:t>
      </w:r>
      <w:r w:rsidRPr="00DE590E">
        <w:rPr>
          <w:rFonts w:eastAsia="Times New Roman" w:cs="Times New Roman"/>
          <w:color w:val="008013"/>
          <w:szCs w:val="28"/>
          <w:lang w:eastAsia="uk-UA"/>
        </w:rPr>
        <w:t>% Очищення пам'яті</w:t>
      </w:r>
    </w:p>
    <w:p w:rsidR="00DE590E" w:rsidRPr="00DE590E" w:rsidRDefault="00DE590E" w:rsidP="00DE590E">
      <w:pPr>
        <w:spacing w:after="0" w:line="360" w:lineRule="auto"/>
        <w:rPr>
          <w:rFonts w:eastAsia="Times New Roman" w:cs="Times New Roman"/>
          <w:szCs w:val="28"/>
          <w:lang w:eastAsia="uk-UA"/>
        </w:rPr>
      </w:pPr>
      <w:proofErr w:type="spellStart"/>
      <w:r w:rsidRPr="00DE590E">
        <w:rPr>
          <w:rFonts w:eastAsia="Times New Roman" w:cs="Times New Roman"/>
          <w:szCs w:val="28"/>
          <w:lang w:eastAsia="uk-UA"/>
        </w:rPr>
        <w:t>clc</w:t>
      </w:r>
      <w:proofErr w:type="spellEnd"/>
      <w:r w:rsidRPr="00DE590E">
        <w:rPr>
          <w:rFonts w:eastAsia="Times New Roman" w:cs="Times New Roman"/>
          <w:szCs w:val="28"/>
          <w:lang w:eastAsia="uk-UA"/>
        </w:rPr>
        <w:t xml:space="preserve">; </w:t>
      </w:r>
      <w:r w:rsidRPr="00DE590E">
        <w:rPr>
          <w:rFonts w:eastAsia="Times New Roman" w:cs="Times New Roman"/>
          <w:color w:val="008013"/>
          <w:szCs w:val="28"/>
          <w:lang w:eastAsia="uk-UA"/>
        </w:rPr>
        <w:t xml:space="preserve">% </w:t>
      </w:r>
      <w:proofErr w:type="spellStart"/>
      <w:r w:rsidRPr="00DE590E">
        <w:rPr>
          <w:rFonts w:eastAsia="Times New Roman" w:cs="Times New Roman"/>
          <w:color w:val="008013"/>
          <w:szCs w:val="28"/>
          <w:lang w:eastAsia="uk-UA"/>
        </w:rPr>
        <w:t>Очишення</w:t>
      </w:r>
      <w:proofErr w:type="spellEnd"/>
      <w:r w:rsidRPr="00DE590E">
        <w:rPr>
          <w:rFonts w:eastAsia="Times New Roman" w:cs="Times New Roman"/>
          <w:color w:val="008013"/>
          <w:szCs w:val="28"/>
          <w:lang w:eastAsia="uk-UA"/>
        </w:rPr>
        <w:t xml:space="preserve"> екрану</w:t>
      </w:r>
    </w:p>
    <w:p w:rsidR="00DE590E" w:rsidRPr="00DE590E" w:rsidRDefault="00DE590E" w:rsidP="00DE590E">
      <w:pPr>
        <w:spacing w:after="0" w:line="360" w:lineRule="auto"/>
        <w:rPr>
          <w:rFonts w:eastAsia="Times New Roman" w:cs="Times New Roman"/>
          <w:szCs w:val="28"/>
          <w:lang w:eastAsia="uk-UA"/>
        </w:rPr>
      </w:pPr>
      <w:r w:rsidRPr="00DE590E">
        <w:rPr>
          <w:rFonts w:eastAsia="Times New Roman" w:cs="Times New Roman"/>
          <w:szCs w:val="28"/>
          <w:lang w:eastAsia="uk-UA"/>
        </w:rPr>
        <w:t>alf1 = 3;</w:t>
      </w:r>
    </w:p>
    <w:p w:rsidR="00DE590E" w:rsidRPr="00DE590E" w:rsidRDefault="00DE590E" w:rsidP="00DE590E">
      <w:pPr>
        <w:spacing w:after="0" w:line="360" w:lineRule="auto"/>
        <w:rPr>
          <w:rFonts w:eastAsia="Times New Roman" w:cs="Times New Roman"/>
          <w:szCs w:val="28"/>
          <w:lang w:eastAsia="uk-UA"/>
        </w:rPr>
      </w:pPr>
      <w:r w:rsidRPr="00DE590E">
        <w:rPr>
          <w:rFonts w:eastAsia="Times New Roman" w:cs="Times New Roman"/>
          <w:szCs w:val="28"/>
          <w:lang w:eastAsia="uk-UA"/>
        </w:rPr>
        <w:t>alf2 = 1;</w:t>
      </w:r>
    </w:p>
    <w:p w:rsidR="00DE590E" w:rsidRPr="00DE590E" w:rsidRDefault="00DE590E" w:rsidP="00DE590E">
      <w:pPr>
        <w:spacing w:after="0" w:line="360" w:lineRule="auto"/>
        <w:rPr>
          <w:rFonts w:eastAsia="Times New Roman" w:cs="Times New Roman"/>
          <w:szCs w:val="28"/>
          <w:lang w:eastAsia="uk-UA"/>
        </w:rPr>
      </w:pPr>
      <w:proofErr w:type="spellStart"/>
      <w:r w:rsidRPr="00DE590E">
        <w:rPr>
          <w:rFonts w:eastAsia="Times New Roman" w:cs="Times New Roman"/>
          <w:szCs w:val="28"/>
          <w:lang w:eastAsia="uk-UA"/>
        </w:rPr>
        <w:t>Nv</w:t>
      </w:r>
      <w:proofErr w:type="spellEnd"/>
      <w:r w:rsidRPr="00DE590E">
        <w:rPr>
          <w:rFonts w:eastAsia="Times New Roman" w:cs="Times New Roman"/>
          <w:szCs w:val="28"/>
          <w:lang w:eastAsia="uk-UA"/>
        </w:rPr>
        <w:t xml:space="preserve"> = 6;</w:t>
      </w:r>
    </w:p>
    <w:p w:rsidR="00DE590E" w:rsidRPr="00DE590E" w:rsidRDefault="00DE590E" w:rsidP="00DE590E">
      <w:pPr>
        <w:spacing w:after="0" w:line="360" w:lineRule="auto"/>
        <w:rPr>
          <w:rFonts w:eastAsia="Times New Roman" w:cs="Times New Roman"/>
          <w:szCs w:val="28"/>
          <w:lang w:eastAsia="uk-UA"/>
        </w:rPr>
      </w:pPr>
      <w:r w:rsidRPr="00DE590E">
        <w:rPr>
          <w:rFonts w:eastAsia="Times New Roman" w:cs="Times New Roman"/>
          <w:szCs w:val="28"/>
          <w:lang w:eastAsia="uk-UA"/>
        </w:rPr>
        <w:t>K = alf2*</w:t>
      </w:r>
      <w:proofErr w:type="spellStart"/>
      <w:r w:rsidRPr="00DE590E">
        <w:rPr>
          <w:rFonts w:eastAsia="Times New Roman" w:cs="Times New Roman"/>
          <w:szCs w:val="28"/>
          <w:lang w:eastAsia="uk-UA"/>
        </w:rPr>
        <w:t>Nv</w:t>
      </w:r>
      <w:proofErr w:type="spellEnd"/>
      <w:r w:rsidRPr="00DE590E">
        <w:rPr>
          <w:rFonts w:eastAsia="Times New Roman" w:cs="Times New Roman"/>
          <w:szCs w:val="28"/>
          <w:lang w:eastAsia="uk-UA"/>
        </w:rPr>
        <w:t xml:space="preserve"> + 10*alf1;</w:t>
      </w:r>
    </w:p>
    <w:p w:rsidR="00DE590E" w:rsidRPr="00DE590E" w:rsidRDefault="00DE590E" w:rsidP="00DE590E">
      <w:pPr>
        <w:spacing w:after="0" w:line="360" w:lineRule="auto"/>
        <w:rPr>
          <w:rFonts w:eastAsia="Times New Roman" w:cs="Times New Roman"/>
          <w:szCs w:val="28"/>
          <w:lang w:eastAsia="uk-UA"/>
        </w:rPr>
      </w:pPr>
      <w:r w:rsidRPr="00DE590E">
        <w:rPr>
          <w:rFonts w:eastAsia="Times New Roman" w:cs="Times New Roman"/>
          <w:szCs w:val="28"/>
          <w:lang w:eastAsia="uk-UA"/>
        </w:rPr>
        <w:t>R1 = 50;</w:t>
      </w:r>
    </w:p>
    <w:p w:rsidR="00DE590E" w:rsidRPr="00DE590E" w:rsidRDefault="00DE590E" w:rsidP="00DE590E">
      <w:pPr>
        <w:spacing w:after="0" w:line="360" w:lineRule="auto"/>
        <w:rPr>
          <w:rFonts w:eastAsia="Times New Roman" w:cs="Times New Roman"/>
          <w:szCs w:val="28"/>
          <w:lang w:eastAsia="uk-UA"/>
        </w:rPr>
      </w:pPr>
      <w:r w:rsidRPr="00DE590E">
        <w:rPr>
          <w:rFonts w:eastAsia="Times New Roman" w:cs="Times New Roman"/>
          <w:szCs w:val="28"/>
          <w:lang w:eastAsia="uk-UA"/>
        </w:rPr>
        <w:t>R2 = 1000;</w:t>
      </w:r>
    </w:p>
    <w:p w:rsidR="00DE590E" w:rsidRPr="00DE590E" w:rsidRDefault="00DE590E" w:rsidP="00DE590E">
      <w:pPr>
        <w:spacing w:after="0" w:line="360" w:lineRule="auto"/>
        <w:rPr>
          <w:rFonts w:eastAsia="Times New Roman" w:cs="Times New Roman"/>
          <w:szCs w:val="28"/>
          <w:lang w:eastAsia="uk-UA"/>
        </w:rPr>
      </w:pPr>
      <w:r w:rsidRPr="00DE590E">
        <w:rPr>
          <w:rFonts w:eastAsia="Times New Roman" w:cs="Times New Roman"/>
          <w:szCs w:val="28"/>
          <w:lang w:eastAsia="uk-UA"/>
        </w:rPr>
        <w:lastRenderedPageBreak/>
        <w:t>R3 = 5*K;</w:t>
      </w:r>
    </w:p>
    <w:p w:rsidR="00DE590E" w:rsidRPr="00DE590E" w:rsidRDefault="00DE590E" w:rsidP="00DE590E">
      <w:pPr>
        <w:spacing w:after="0" w:line="360" w:lineRule="auto"/>
        <w:rPr>
          <w:rFonts w:eastAsia="Times New Roman" w:cs="Times New Roman"/>
          <w:szCs w:val="28"/>
          <w:lang w:eastAsia="uk-UA"/>
        </w:rPr>
      </w:pPr>
      <w:r w:rsidRPr="00DE590E">
        <w:rPr>
          <w:rFonts w:eastAsia="Times New Roman" w:cs="Times New Roman"/>
          <w:szCs w:val="28"/>
          <w:lang w:eastAsia="uk-UA"/>
        </w:rPr>
        <w:t>C1 = 0.1*K*10^(-6);</w:t>
      </w:r>
    </w:p>
    <w:p w:rsidR="00DE590E" w:rsidRPr="00DE590E" w:rsidRDefault="00DE590E" w:rsidP="00DE590E">
      <w:pPr>
        <w:spacing w:after="0" w:line="360" w:lineRule="auto"/>
        <w:rPr>
          <w:rFonts w:eastAsia="Times New Roman" w:cs="Times New Roman"/>
          <w:szCs w:val="28"/>
          <w:lang w:eastAsia="uk-UA"/>
        </w:rPr>
      </w:pPr>
    </w:p>
    <w:p w:rsidR="00DE590E" w:rsidRPr="00DE590E" w:rsidRDefault="00DE590E" w:rsidP="00DE590E">
      <w:pPr>
        <w:spacing w:after="0" w:line="360" w:lineRule="auto"/>
        <w:rPr>
          <w:rFonts w:eastAsia="Times New Roman" w:cs="Times New Roman"/>
          <w:szCs w:val="28"/>
          <w:lang w:eastAsia="uk-UA"/>
        </w:rPr>
      </w:pPr>
      <w:r w:rsidRPr="00DE590E">
        <w:rPr>
          <w:rFonts w:eastAsia="Times New Roman" w:cs="Times New Roman"/>
          <w:szCs w:val="28"/>
          <w:lang w:eastAsia="uk-UA"/>
        </w:rPr>
        <w:t>T1=R2*C1;</w:t>
      </w:r>
    </w:p>
    <w:p w:rsidR="00DE590E" w:rsidRPr="00DE590E" w:rsidRDefault="00DE590E" w:rsidP="00DE590E">
      <w:pPr>
        <w:spacing w:after="0" w:line="360" w:lineRule="auto"/>
        <w:rPr>
          <w:rFonts w:eastAsia="Times New Roman" w:cs="Times New Roman"/>
          <w:szCs w:val="28"/>
          <w:lang w:eastAsia="uk-UA"/>
        </w:rPr>
      </w:pPr>
      <w:r w:rsidRPr="00DE590E">
        <w:rPr>
          <w:rFonts w:eastAsia="Times New Roman" w:cs="Times New Roman"/>
          <w:szCs w:val="28"/>
          <w:lang w:eastAsia="uk-UA"/>
        </w:rPr>
        <w:t>NUM=[-T1*2*50*</w:t>
      </w:r>
      <w:proofErr w:type="spellStart"/>
      <w:r w:rsidRPr="00DE590E">
        <w:rPr>
          <w:rFonts w:eastAsia="Times New Roman" w:cs="Times New Roman"/>
          <w:szCs w:val="28"/>
          <w:lang w:eastAsia="uk-UA"/>
        </w:rPr>
        <w:t>pi</w:t>
      </w:r>
      <w:proofErr w:type="spellEnd"/>
      <w:r w:rsidRPr="00DE590E">
        <w:rPr>
          <w:rFonts w:eastAsia="Times New Roman" w:cs="Times New Roman"/>
          <w:szCs w:val="28"/>
          <w:lang w:eastAsia="uk-UA"/>
        </w:rPr>
        <w:t xml:space="preserve"> 0 </w:t>
      </w:r>
      <w:proofErr w:type="spellStart"/>
      <w:r w:rsidRPr="00DE590E">
        <w:rPr>
          <w:rFonts w:eastAsia="Times New Roman" w:cs="Times New Roman"/>
          <w:szCs w:val="28"/>
          <w:lang w:eastAsia="uk-UA"/>
        </w:rPr>
        <w:t>0</w:t>
      </w:r>
      <w:proofErr w:type="spellEnd"/>
      <w:r w:rsidRPr="00DE590E">
        <w:rPr>
          <w:rFonts w:eastAsia="Times New Roman" w:cs="Times New Roman"/>
          <w:szCs w:val="28"/>
          <w:lang w:eastAsia="uk-UA"/>
        </w:rPr>
        <w:t>];</w:t>
      </w:r>
    </w:p>
    <w:p w:rsidR="00DE590E" w:rsidRPr="00DE590E" w:rsidRDefault="00DE590E" w:rsidP="00DE590E">
      <w:pPr>
        <w:spacing w:after="0" w:line="360" w:lineRule="auto"/>
        <w:rPr>
          <w:rFonts w:eastAsia="Times New Roman" w:cs="Times New Roman"/>
          <w:szCs w:val="28"/>
          <w:lang w:eastAsia="uk-UA"/>
        </w:rPr>
      </w:pPr>
      <w:r w:rsidRPr="00DE590E">
        <w:rPr>
          <w:rFonts w:eastAsia="Times New Roman" w:cs="Times New Roman"/>
          <w:szCs w:val="28"/>
          <w:lang w:eastAsia="uk-UA"/>
        </w:rPr>
        <w:t>DEN= [1 0 (50*2*</w:t>
      </w:r>
      <w:proofErr w:type="spellStart"/>
      <w:r w:rsidRPr="00DE590E">
        <w:rPr>
          <w:rFonts w:eastAsia="Times New Roman" w:cs="Times New Roman"/>
          <w:szCs w:val="28"/>
          <w:lang w:eastAsia="uk-UA"/>
        </w:rPr>
        <w:t>pi</w:t>
      </w:r>
      <w:proofErr w:type="spellEnd"/>
      <w:r w:rsidRPr="00DE590E">
        <w:rPr>
          <w:rFonts w:eastAsia="Times New Roman" w:cs="Times New Roman"/>
          <w:szCs w:val="28"/>
          <w:lang w:eastAsia="uk-UA"/>
        </w:rPr>
        <w:t>)^2];</w:t>
      </w:r>
    </w:p>
    <w:p w:rsidR="00DE590E" w:rsidRPr="00DE590E" w:rsidRDefault="00DE590E" w:rsidP="00DE590E">
      <w:pPr>
        <w:spacing w:after="0" w:line="360" w:lineRule="auto"/>
        <w:rPr>
          <w:rFonts w:eastAsia="Times New Roman" w:cs="Times New Roman"/>
          <w:szCs w:val="28"/>
          <w:lang w:eastAsia="uk-UA"/>
        </w:rPr>
      </w:pPr>
      <w:proofErr w:type="spellStart"/>
      <w:r w:rsidRPr="00DE590E">
        <w:rPr>
          <w:rFonts w:eastAsia="Times New Roman" w:cs="Times New Roman"/>
          <w:szCs w:val="28"/>
          <w:lang w:eastAsia="uk-UA"/>
        </w:rPr>
        <w:t>W=tf</w:t>
      </w:r>
      <w:proofErr w:type="spellEnd"/>
      <w:r w:rsidRPr="00DE590E">
        <w:rPr>
          <w:rFonts w:eastAsia="Times New Roman" w:cs="Times New Roman"/>
          <w:szCs w:val="28"/>
          <w:lang w:eastAsia="uk-UA"/>
        </w:rPr>
        <w:t xml:space="preserve">(NUM, DEN); </w:t>
      </w:r>
      <w:r w:rsidRPr="00DE590E">
        <w:rPr>
          <w:rFonts w:eastAsia="Times New Roman" w:cs="Times New Roman"/>
          <w:color w:val="008013"/>
          <w:szCs w:val="28"/>
          <w:lang w:eastAsia="uk-UA"/>
        </w:rPr>
        <w:t>% Завдання передавальної функції</w:t>
      </w:r>
    </w:p>
    <w:p w:rsidR="00DE590E" w:rsidRPr="00DE590E" w:rsidRDefault="00DE590E" w:rsidP="00DE590E">
      <w:pPr>
        <w:spacing w:after="0" w:line="360" w:lineRule="auto"/>
        <w:rPr>
          <w:rFonts w:eastAsia="Times New Roman" w:cs="Times New Roman"/>
          <w:szCs w:val="28"/>
          <w:lang w:eastAsia="uk-UA"/>
        </w:rPr>
      </w:pPr>
      <w:proofErr w:type="spellStart"/>
      <w:r w:rsidRPr="00DE590E">
        <w:rPr>
          <w:rFonts w:eastAsia="Times New Roman" w:cs="Times New Roman"/>
          <w:szCs w:val="28"/>
          <w:lang w:eastAsia="uk-UA"/>
        </w:rPr>
        <w:t>figure</w:t>
      </w:r>
      <w:proofErr w:type="spellEnd"/>
      <w:r w:rsidRPr="00DE590E">
        <w:rPr>
          <w:rFonts w:eastAsia="Times New Roman" w:cs="Times New Roman"/>
          <w:szCs w:val="28"/>
          <w:lang w:eastAsia="uk-UA"/>
        </w:rPr>
        <w:t xml:space="preserve">(1); </w:t>
      </w:r>
      <w:r w:rsidRPr="00DE590E">
        <w:rPr>
          <w:rFonts w:eastAsia="Times New Roman" w:cs="Times New Roman"/>
          <w:color w:val="008013"/>
          <w:szCs w:val="28"/>
          <w:lang w:eastAsia="uk-UA"/>
        </w:rPr>
        <w:t>% Ініціалізація вікна графіка</w:t>
      </w:r>
    </w:p>
    <w:p w:rsidR="00DE590E" w:rsidRPr="00DE590E" w:rsidRDefault="00DE590E" w:rsidP="00DE590E">
      <w:pPr>
        <w:spacing w:after="0" w:line="360" w:lineRule="auto"/>
        <w:rPr>
          <w:rFonts w:eastAsia="Times New Roman" w:cs="Times New Roman"/>
          <w:szCs w:val="28"/>
          <w:lang w:eastAsia="uk-UA"/>
        </w:rPr>
      </w:pPr>
      <w:proofErr w:type="spellStart"/>
      <w:r w:rsidRPr="00DE590E">
        <w:rPr>
          <w:rFonts w:eastAsia="Times New Roman" w:cs="Times New Roman"/>
          <w:szCs w:val="28"/>
          <w:lang w:eastAsia="uk-UA"/>
        </w:rPr>
        <w:t>step</w:t>
      </w:r>
      <w:proofErr w:type="spellEnd"/>
      <w:r w:rsidRPr="00DE590E">
        <w:rPr>
          <w:rFonts w:eastAsia="Times New Roman" w:cs="Times New Roman"/>
          <w:szCs w:val="28"/>
          <w:lang w:eastAsia="uk-UA"/>
        </w:rPr>
        <w:t xml:space="preserve">(W); </w:t>
      </w:r>
      <w:r w:rsidRPr="00DE590E">
        <w:rPr>
          <w:rFonts w:eastAsia="Times New Roman" w:cs="Times New Roman"/>
          <w:color w:val="008013"/>
          <w:szCs w:val="28"/>
          <w:lang w:eastAsia="uk-UA"/>
        </w:rPr>
        <w:t>% Побудова перехідної функції</w:t>
      </w:r>
    </w:p>
    <w:p w:rsidR="00DE590E" w:rsidRPr="00DE590E" w:rsidRDefault="00DE590E" w:rsidP="00DE590E">
      <w:pPr>
        <w:spacing w:after="0" w:line="360" w:lineRule="auto"/>
        <w:rPr>
          <w:rFonts w:eastAsia="Times New Roman" w:cs="Times New Roman"/>
          <w:szCs w:val="28"/>
          <w:lang w:eastAsia="uk-UA"/>
        </w:rPr>
      </w:pPr>
      <w:proofErr w:type="spellStart"/>
      <w:r w:rsidRPr="00DE590E">
        <w:rPr>
          <w:rFonts w:eastAsia="Times New Roman" w:cs="Times New Roman"/>
          <w:szCs w:val="28"/>
          <w:lang w:eastAsia="uk-UA"/>
        </w:rPr>
        <w:t>title</w:t>
      </w:r>
      <w:proofErr w:type="spellEnd"/>
      <w:r w:rsidRPr="00DE590E">
        <w:rPr>
          <w:rFonts w:eastAsia="Times New Roman" w:cs="Times New Roman"/>
          <w:szCs w:val="28"/>
          <w:lang w:eastAsia="uk-UA"/>
        </w:rPr>
        <w:t>(</w:t>
      </w:r>
      <w:proofErr w:type="spellStart"/>
      <w:r w:rsidRPr="00DE590E">
        <w:rPr>
          <w:rFonts w:eastAsia="Times New Roman" w:cs="Times New Roman"/>
          <w:color w:val="A709F5"/>
          <w:szCs w:val="28"/>
          <w:lang w:eastAsia="uk-UA"/>
        </w:rPr>
        <w:t>'Реакція</w:t>
      </w:r>
      <w:proofErr w:type="spellEnd"/>
      <w:r w:rsidRPr="00DE590E">
        <w:rPr>
          <w:rFonts w:eastAsia="Times New Roman" w:cs="Times New Roman"/>
          <w:color w:val="A709F5"/>
          <w:szCs w:val="28"/>
          <w:lang w:eastAsia="uk-UA"/>
        </w:rPr>
        <w:t xml:space="preserve"> </w:t>
      </w:r>
      <w:proofErr w:type="spellStart"/>
      <w:r w:rsidRPr="00DE590E">
        <w:rPr>
          <w:rFonts w:eastAsia="Times New Roman" w:cs="Times New Roman"/>
          <w:color w:val="A709F5"/>
          <w:szCs w:val="28"/>
          <w:lang w:eastAsia="uk-UA"/>
        </w:rPr>
        <w:t>чотириполюсника'</w:t>
      </w:r>
      <w:proofErr w:type="spellEnd"/>
      <w:r w:rsidRPr="00DE590E">
        <w:rPr>
          <w:rFonts w:eastAsia="Times New Roman" w:cs="Times New Roman"/>
          <w:szCs w:val="28"/>
          <w:lang w:eastAsia="uk-UA"/>
        </w:rPr>
        <w:t>);</w:t>
      </w:r>
    </w:p>
    <w:p w:rsidR="00DE590E" w:rsidRPr="00DE590E" w:rsidRDefault="00DE590E" w:rsidP="00DE590E">
      <w:pPr>
        <w:spacing w:after="0" w:line="360" w:lineRule="auto"/>
        <w:rPr>
          <w:rFonts w:eastAsia="Times New Roman" w:cs="Times New Roman"/>
          <w:szCs w:val="28"/>
          <w:lang w:eastAsia="uk-UA"/>
        </w:rPr>
      </w:pPr>
    </w:p>
    <w:p w:rsidR="00DE590E" w:rsidRPr="00DE590E" w:rsidRDefault="00DE590E" w:rsidP="00DE590E">
      <w:pPr>
        <w:spacing w:after="0" w:line="360" w:lineRule="auto"/>
        <w:rPr>
          <w:rFonts w:eastAsia="Times New Roman" w:cs="Times New Roman"/>
          <w:szCs w:val="28"/>
          <w:lang w:eastAsia="uk-UA"/>
        </w:rPr>
      </w:pPr>
      <w:r w:rsidRPr="00DE590E">
        <w:rPr>
          <w:rFonts w:eastAsia="Times New Roman" w:cs="Times New Roman"/>
          <w:szCs w:val="28"/>
          <w:lang w:eastAsia="uk-UA"/>
        </w:rPr>
        <w:t>NUM1=[-T1*2*50*</w:t>
      </w:r>
      <w:proofErr w:type="spellStart"/>
      <w:r w:rsidRPr="00DE590E">
        <w:rPr>
          <w:rFonts w:eastAsia="Times New Roman" w:cs="Times New Roman"/>
          <w:szCs w:val="28"/>
          <w:lang w:eastAsia="uk-UA"/>
        </w:rPr>
        <w:t>pi</w:t>
      </w:r>
      <w:proofErr w:type="spellEnd"/>
      <w:r w:rsidRPr="00DE590E">
        <w:rPr>
          <w:rFonts w:eastAsia="Times New Roman" w:cs="Times New Roman"/>
          <w:szCs w:val="28"/>
          <w:lang w:eastAsia="uk-UA"/>
        </w:rPr>
        <w:t xml:space="preserve"> 0];</w:t>
      </w:r>
    </w:p>
    <w:p w:rsidR="00DE590E" w:rsidRPr="00DE590E" w:rsidRDefault="00DE590E" w:rsidP="00DE590E">
      <w:pPr>
        <w:spacing w:after="0" w:line="360" w:lineRule="auto"/>
        <w:rPr>
          <w:rFonts w:eastAsia="Times New Roman" w:cs="Times New Roman"/>
          <w:szCs w:val="28"/>
          <w:lang w:eastAsia="uk-UA"/>
        </w:rPr>
      </w:pPr>
      <w:r w:rsidRPr="00DE590E">
        <w:rPr>
          <w:rFonts w:eastAsia="Times New Roman" w:cs="Times New Roman"/>
          <w:szCs w:val="28"/>
          <w:lang w:eastAsia="uk-UA"/>
        </w:rPr>
        <w:t>DEN1= [0 1];</w:t>
      </w:r>
    </w:p>
    <w:p w:rsidR="00DE590E" w:rsidRPr="00DE590E" w:rsidRDefault="00DE590E" w:rsidP="00DE590E">
      <w:pPr>
        <w:spacing w:after="0" w:line="360" w:lineRule="auto"/>
        <w:rPr>
          <w:rFonts w:eastAsia="Times New Roman" w:cs="Times New Roman"/>
          <w:szCs w:val="28"/>
          <w:lang w:eastAsia="uk-UA"/>
        </w:rPr>
      </w:pPr>
      <w:r w:rsidRPr="00DE590E">
        <w:rPr>
          <w:rFonts w:eastAsia="Times New Roman" w:cs="Times New Roman"/>
          <w:szCs w:val="28"/>
          <w:lang w:eastAsia="uk-UA"/>
        </w:rPr>
        <w:t xml:space="preserve">W1=tf(NUM1, DEN1); </w:t>
      </w:r>
      <w:r w:rsidRPr="00DE590E">
        <w:rPr>
          <w:rFonts w:eastAsia="Times New Roman" w:cs="Times New Roman"/>
          <w:color w:val="008013"/>
          <w:szCs w:val="28"/>
          <w:lang w:eastAsia="uk-UA"/>
        </w:rPr>
        <w:t>% Завдання передавальної функції</w:t>
      </w:r>
    </w:p>
    <w:p w:rsidR="00DE590E" w:rsidRPr="00DE590E" w:rsidRDefault="00DE590E" w:rsidP="00DE590E">
      <w:pPr>
        <w:spacing w:after="0" w:line="360" w:lineRule="auto"/>
        <w:rPr>
          <w:rFonts w:eastAsia="Times New Roman" w:cs="Times New Roman"/>
          <w:szCs w:val="28"/>
          <w:lang w:eastAsia="uk-UA"/>
        </w:rPr>
      </w:pPr>
      <w:proofErr w:type="spellStart"/>
      <w:r w:rsidRPr="00DE590E">
        <w:rPr>
          <w:rFonts w:eastAsia="Times New Roman" w:cs="Times New Roman"/>
          <w:szCs w:val="28"/>
          <w:lang w:eastAsia="uk-UA"/>
        </w:rPr>
        <w:t>grid</w:t>
      </w:r>
      <w:proofErr w:type="spellEnd"/>
      <w:r w:rsidRPr="00DE590E">
        <w:rPr>
          <w:rFonts w:eastAsia="Times New Roman" w:cs="Times New Roman"/>
          <w:szCs w:val="28"/>
          <w:lang w:eastAsia="uk-UA"/>
        </w:rPr>
        <w:t xml:space="preserve">; </w:t>
      </w:r>
      <w:r w:rsidRPr="00DE590E">
        <w:rPr>
          <w:rFonts w:eastAsia="Times New Roman" w:cs="Times New Roman"/>
          <w:color w:val="008013"/>
          <w:szCs w:val="28"/>
          <w:lang w:eastAsia="uk-UA"/>
        </w:rPr>
        <w:t>% Побудова сітки</w:t>
      </w:r>
    </w:p>
    <w:p w:rsidR="00DE590E" w:rsidRPr="00DE590E" w:rsidRDefault="00DE590E" w:rsidP="00DE590E">
      <w:pPr>
        <w:spacing w:after="0" w:line="360" w:lineRule="auto"/>
        <w:rPr>
          <w:rFonts w:eastAsia="Times New Roman" w:cs="Times New Roman"/>
          <w:szCs w:val="28"/>
          <w:lang w:eastAsia="uk-UA"/>
        </w:rPr>
      </w:pPr>
      <w:proofErr w:type="spellStart"/>
      <w:r w:rsidRPr="00DE590E">
        <w:rPr>
          <w:rFonts w:eastAsia="Times New Roman" w:cs="Times New Roman"/>
          <w:szCs w:val="28"/>
          <w:lang w:eastAsia="uk-UA"/>
        </w:rPr>
        <w:t>figure</w:t>
      </w:r>
      <w:proofErr w:type="spellEnd"/>
      <w:r w:rsidRPr="00DE590E">
        <w:rPr>
          <w:rFonts w:eastAsia="Times New Roman" w:cs="Times New Roman"/>
          <w:szCs w:val="28"/>
          <w:lang w:eastAsia="uk-UA"/>
        </w:rPr>
        <w:t>(2);</w:t>
      </w:r>
    </w:p>
    <w:p w:rsidR="00DE590E" w:rsidRPr="00DE590E" w:rsidRDefault="00DE590E" w:rsidP="00DE590E">
      <w:pPr>
        <w:spacing w:after="0" w:line="360" w:lineRule="auto"/>
        <w:rPr>
          <w:rFonts w:eastAsia="Times New Roman" w:cs="Times New Roman"/>
          <w:szCs w:val="28"/>
          <w:lang w:eastAsia="uk-UA"/>
        </w:rPr>
      </w:pPr>
      <w:proofErr w:type="spellStart"/>
      <w:r w:rsidRPr="00DE590E">
        <w:rPr>
          <w:rFonts w:eastAsia="Times New Roman" w:cs="Times New Roman"/>
          <w:szCs w:val="28"/>
          <w:lang w:eastAsia="uk-UA"/>
        </w:rPr>
        <w:t>bode</w:t>
      </w:r>
      <w:proofErr w:type="spellEnd"/>
      <w:r w:rsidRPr="00DE590E">
        <w:rPr>
          <w:rFonts w:eastAsia="Times New Roman" w:cs="Times New Roman"/>
          <w:szCs w:val="28"/>
          <w:lang w:eastAsia="uk-UA"/>
        </w:rPr>
        <w:t>(W);</w:t>
      </w:r>
      <w:r w:rsidRPr="00DE590E">
        <w:rPr>
          <w:rFonts w:eastAsia="Times New Roman" w:cs="Times New Roman"/>
          <w:color w:val="008013"/>
          <w:szCs w:val="28"/>
          <w:lang w:eastAsia="uk-UA"/>
        </w:rPr>
        <w:t>%Побудова ЛАЧХ та ЛФЧХ</w:t>
      </w:r>
    </w:p>
    <w:p w:rsidR="00DE590E" w:rsidRPr="00DE590E" w:rsidRDefault="00DE590E" w:rsidP="00DE590E">
      <w:pPr>
        <w:spacing w:after="0" w:line="360" w:lineRule="auto"/>
        <w:rPr>
          <w:rFonts w:eastAsia="Times New Roman" w:cs="Times New Roman"/>
          <w:szCs w:val="28"/>
          <w:lang w:eastAsia="uk-UA"/>
        </w:rPr>
      </w:pPr>
      <w:proofErr w:type="spellStart"/>
      <w:r w:rsidRPr="00DE590E">
        <w:rPr>
          <w:rFonts w:eastAsia="Times New Roman" w:cs="Times New Roman"/>
          <w:szCs w:val="28"/>
          <w:lang w:eastAsia="uk-UA"/>
        </w:rPr>
        <w:t>grid</w:t>
      </w:r>
      <w:proofErr w:type="spellEnd"/>
      <w:r w:rsidRPr="00DE590E">
        <w:rPr>
          <w:rFonts w:eastAsia="Times New Roman" w:cs="Times New Roman"/>
          <w:szCs w:val="28"/>
          <w:lang w:eastAsia="uk-UA"/>
        </w:rPr>
        <w:t>;</w:t>
      </w:r>
    </w:p>
    <w:p w:rsidR="00DE590E" w:rsidRPr="00DE590E" w:rsidRDefault="00DE590E" w:rsidP="00DE590E">
      <w:pPr>
        <w:spacing w:after="0" w:line="360" w:lineRule="auto"/>
        <w:rPr>
          <w:rFonts w:eastAsia="Times New Roman" w:cs="Times New Roman"/>
          <w:szCs w:val="28"/>
          <w:lang w:eastAsia="uk-UA"/>
        </w:rPr>
      </w:pPr>
      <w:proofErr w:type="spellStart"/>
      <w:r w:rsidRPr="00DE590E">
        <w:rPr>
          <w:rFonts w:eastAsia="Times New Roman" w:cs="Times New Roman"/>
          <w:szCs w:val="28"/>
          <w:lang w:eastAsia="uk-UA"/>
        </w:rPr>
        <w:t>title</w:t>
      </w:r>
      <w:proofErr w:type="spellEnd"/>
      <w:r w:rsidRPr="00DE590E">
        <w:rPr>
          <w:rFonts w:eastAsia="Times New Roman" w:cs="Times New Roman"/>
          <w:szCs w:val="28"/>
          <w:lang w:eastAsia="uk-UA"/>
        </w:rPr>
        <w:t>(</w:t>
      </w:r>
      <w:proofErr w:type="spellStart"/>
      <w:r w:rsidRPr="00DE590E">
        <w:rPr>
          <w:rFonts w:eastAsia="Times New Roman" w:cs="Times New Roman"/>
          <w:color w:val="A709F5"/>
          <w:szCs w:val="28"/>
          <w:lang w:eastAsia="uk-UA"/>
        </w:rPr>
        <w:t>'Логарифмічні</w:t>
      </w:r>
      <w:proofErr w:type="spellEnd"/>
      <w:r w:rsidRPr="00DE590E">
        <w:rPr>
          <w:rFonts w:eastAsia="Times New Roman" w:cs="Times New Roman"/>
          <w:color w:val="A709F5"/>
          <w:szCs w:val="28"/>
          <w:lang w:eastAsia="uk-UA"/>
        </w:rPr>
        <w:t xml:space="preserve"> частотні </w:t>
      </w:r>
      <w:proofErr w:type="spellStart"/>
      <w:r w:rsidRPr="00DE590E">
        <w:rPr>
          <w:rFonts w:eastAsia="Times New Roman" w:cs="Times New Roman"/>
          <w:color w:val="A709F5"/>
          <w:szCs w:val="28"/>
          <w:lang w:eastAsia="uk-UA"/>
        </w:rPr>
        <w:t>характеристики'</w:t>
      </w:r>
      <w:proofErr w:type="spellEnd"/>
      <w:r w:rsidRPr="00DE590E">
        <w:rPr>
          <w:rFonts w:eastAsia="Times New Roman" w:cs="Times New Roman"/>
          <w:szCs w:val="28"/>
          <w:lang w:eastAsia="uk-UA"/>
        </w:rPr>
        <w:t>);</w:t>
      </w:r>
    </w:p>
    <w:p w:rsidR="0000301A" w:rsidRDefault="0000301A" w:rsidP="008A6408">
      <w:pPr>
        <w:spacing w:line="288" w:lineRule="auto"/>
        <w:ind w:firstLine="709"/>
        <w:jc w:val="both"/>
        <w:rPr>
          <w:rFonts w:cs="Times New Roman"/>
          <w:szCs w:val="28"/>
        </w:rPr>
      </w:pPr>
    </w:p>
    <w:p w:rsidR="008A6408" w:rsidRDefault="00DE590E" w:rsidP="008A6408">
      <w:pPr>
        <w:spacing w:line="288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8A6408">
        <w:rPr>
          <w:rFonts w:cs="Times New Roman"/>
          <w:szCs w:val="28"/>
        </w:rPr>
        <w:t xml:space="preserve">. Побудувати реакцію </w:t>
      </w:r>
      <w:proofErr w:type="spellStart"/>
      <w:r w:rsidR="008A6408">
        <w:rPr>
          <w:rFonts w:cs="Times New Roman"/>
          <w:szCs w:val="28"/>
        </w:rPr>
        <w:t>чотирьохполюсника</w:t>
      </w:r>
      <w:proofErr w:type="spellEnd"/>
      <w:r w:rsidR="008A6408">
        <w:rPr>
          <w:rFonts w:cs="Times New Roman"/>
          <w:szCs w:val="28"/>
        </w:rPr>
        <w:t xml:space="preserve"> на операційному підсилювачі на сигнал відповідно до свого варіанту.</w:t>
      </w:r>
    </w:p>
    <w:p w:rsidR="0000301A" w:rsidRDefault="0000301A" w:rsidP="008A6408">
      <w:pPr>
        <w:spacing w:line="288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uk-UA"/>
        </w:rPr>
        <w:lastRenderedPageBreak/>
        <w:drawing>
          <wp:inline distT="0" distB="0" distL="0" distR="0">
            <wp:extent cx="5395438" cy="4022747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696" cy="402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01A" w:rsidRDefault="0000301A" w:rsidP="008A6408">
      <w:pPr>
        <w:spacing w:line="288" w:lineRule="auto"/>
        <w:ind w:firstLine="709"/>
        <w:jc w:val="both"/>
        <w:rPr>
          <w:rFonts w:cs="Times New Roman"/>
          <w:szCs w:val="28"/>
        </w:rPr>
      </w:pPr>
    </w:p>
    <w:p w:rsidR="0000301A" w:rsidRPr="0000301A" w:rsidRDefault="0000301A" w:rsidP="008A6408">
      <w:pPr>
        <w:spacing w:line="288" w:lineRule="auto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uk-UA"/>
        </w:rPr>
        <w:drawing>
          <wp:inline distT="0" distB="0" distL="0" distR="0">
            <wp:extent cx="5733617" cy="3076575"/>
            <wp:effectExtent l="19050" t="0" r="433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822" cy="3075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90E" w:rsidRDefault="00DE590E" w:rsidP="008A6408">
      <w:pPr>
        <w:spacing w:line="288" w:lineRule="auto"/>
        <w:ind w:firstLine="709"/>
        <w:jc w:val="both"/>
        <w:rPr>
          <w:rFonts w:cs="Times New Roman"/>
          <w:szCs w:val="28"/>
        </w:rPr>
      </w:pPr>
    </w:p>
    <w:p w:rsidR="008A6408" w:rsidRDefault="00DE590E" w:rsidP="008A6408">
      <w:pPr>
        <w:spacing w:line="288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 w:rsidR="008A6408">
        <w:rPr>
          <w:rFonts w:cs="Times New Roman"/>
          <w:szCs w:val="28"/>
        </w:rPr>
        <w:t xml:space="preserve">. Побудувати ЛАЧХ та ЛФЧХ </w:t>
      </w:r>
      <w:proofErr w:type="spellStart"/>
      <w:r w:rsidR="008A6408">
        <w:rPr>
          <w:rFonts w:cs="Times New Roman"/>
          <w:szCs w:val="28"/>
        </w:rPr>
        <w:t>чотирьохполюсника</w:t>
      </w:r>
      <w:proofErr w:type="spellEnd"/>
      <w:r w:rsidR="008A6408">
        <w:rPr>
          <w:rFonts w:cs="Times New Roman"/>
          <w:szCs w:val="28"/>
        </w:rPr>
        <w:t xml:space="preserve"> на операційному підсилювачі відповідно до свого варіанту.</w:t>
      </w:r>
    </w:p>
    <w:p w:rsidR="0094141F" w:rsidRDefault="0094141F" w:rsidP="00D778E5">
      <w:pPr>
        <w:pStyle w:val="a6"/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495925" cy="410050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012" cy="410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01A" w:rsidRPr="00DE590E" w:rsidRDefault="0000301A" w:rsidP="00D778E5">
      <w:pPr>
        <w:pStyle w:val="a6"/>
      </w:pPr>
    </w:p>
    <w:p w:rsidR="0094141F" w:rsidRDefault="0094141F" w:rsidP="00D778E5">
      <w:pPr>
        <w:pStyle w:val="a6"/>
      </w:pPr>
      <w:r>
        <w:rPr>
          <w:noProof/>
          <w:lang w:eastAsia="uk-UA"/>
        </w:rPr>
        <w:drawing>
          <wp:inline distT="0" distB="0" distL="0" distR="0">
            <wp:extent cx="5686425" cy="4192863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249" cy="4191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41F" w:rsidRPr="00D778E5" w:rsidRDefault="0094141F" w:rsidP="00D778E5">
      <w:pPr>
        <w:pStyle w:val="a6"/>
      </w:pPr>
    </w:p>
    <w:sectPr w:rsidR="0094141F" w:rsidRPr="00D778E5" w:rsidSect="008C7E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A6A2A"/>
    <w:rsid w:val="0000301A"/>
    <w:rsid w:val="000034A1"/>
    <w:rsid w:val="00026F3A"/>
    <w:rsid w:val="000601DE"/>
    <w:rsid w:val="00095135"/>
    <w:rsid w:val="000D4DDC"/>
    <w:rsid w:val="0017265B"/>
    <w:rsid w:val="001762B2"/>
    <w:rsid w:val="00193798"/>
    <w:rsid w:val="001D7F69"/>
    <w:rsid w:val="00253573"/>
    <w:rsid w:val="00260A36"/>
    <w:rsid w:val="002A6964"/>
    <w:rsid w:val="002A6F17"/>
    <w:rsid w:val="00332AA7"/>
    <w:rsid w:val="0043539F"/>
    <w:rsid w:val="00453E61"/>
    <w:rsid w:val="00496AE6"/>
    <w:rsid w:val="004E276E"/>
    <w:rsid w:val="004E7571"/>
    <w:rsid w:val="00535FD2"/>
    <w:rsid w:val="00553E33"/>
    <w:rsid w:val="00562149"/>
    <w:rsid w:val="005A1117"/>
    <w:rsid w:val="005B42CA"/>
    <w:rsid w:val="005D4624"/>
    <w:rsid w:val="006124FF"/>
    <w:rsid w:val="006139D2"/>
    <w:rsid w:val="0066277F"/>
    <w:rsid w:val="00670231"/>
    <w:rsid w:val="006B5525"/>
    <w:rsid w:val="006C00DF"/>
    <w:rsid w:val="006C0478"/>
    <w:rsid w:val="007528E2"/>
    <w:rsid w:val="00790F74"/>
    <w:rsid w:val="007B4E8C"/>
    <w:rsid w:val="007F3B22"/>
    <w:rsid w:val="00824C6E"/>
    <w:rsid w:val="008361E9"/>
    <w:rsid w:val="008A6408"/>
    <w:rsid w:val="008A6A2A"/>
    <w:rsid w:val="008C7E61"/>
    <w:rsid w:val="008E448A"/>
    <w:rsid w:val="00917B2A"/>
    <w:rsid w:val="0094141F"/>
    <w:rsid w:val="00974231"/>
    <w:rsid w:val="00974D2B"/>
    <w:rsid w:val="00977D40"/>
    <w:rsid w:val="00980278"/>
    <w:rsid w:val="009B7A75"/>
    <w:rsid w:val="009C1077"/>
    <w:rsid w:val="009C63AD"/>
    <w:rsid w:val="009C6F18"/>
    <w:rsid w:val="009D5D3C"/>
    <w:rsid w:val="00A1127C"/>
    <w:rsid w:val="00A33987"/>
    <w:rsid w:val="00A35769"/>
    <w:rsid w:val="00A670E3"/>
    <w:rsid w:val="00A930D2"/>
    <w:rsid w:val="00AA14CC"/>
    <w:rsid w:val="00AE3FEC"/>
    <w:rsid w:val="00B32F83"/>
    <w:rsid w:val="00B6088F"/>
    <w:rsid w:val="00BE6802"/>
    <w:rsid w:val="00C370A5"/>
    <w:rsid w:val="00C438FA"/>
    <w:rsid w:val="00C92D3D"/>
    <w:rsid w:val="00CA36C3"/>
    <w:rsid w:val="00CF33CA"/>
    <w:rsid w:val="00D14EF0"/>
    <w:rsid w:val="00D778E5"/>
    <w:rsid w:val="00D9786A"/>
    <w:rsid w:val="00DB6109"/>
    <w:rsid w:val="00DE1EC6"/>
    <w:rsid w:val="00DE590E"/>
    <w:rsid w:val="00E02DF4"/>
    <w:rsid w:val="00E27484"/>
    <w:rsid w:val="00E514A5"/>
    <w:rsid w:val="00E57CA2"/>
    <w:rsid w:val="00E76121"/>
    <w:rsid w:val="00EA4F01"/>
    <w:rsid w:val="00EB1FCB"/>
    <w:rsid w:val="00F25AA2"/>
    <w:rsid w:val="00F97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A2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6A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4">
    <w:name w:val="Normal (Web)"/>
    <w:basedOn w:val="a"/>
    <w:uiPriority w:val="99"/>
    <w:unhideWhenUsed/>
    <w:rsid w:val="008A6A2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6C0478"/>
    <w:pPr>
      <w:ind w:left="720"/>
      <w:contextualSpacing/>
    </w:pPr>
  </w:style>
  <w:style w:type="paragraph" w:customStyle="1" w:styleId="a6">
    <w:name w:val="База"/>
    <w:basedOn w:val="a"/>
    <w:link w:val="a7"/>
    <w:qFormat/>
    <w:rsid w:val="00496AE6"/>
    <w:pPr>
      <w:spacing w:after="0" w:line="360" w:lineRule="auto"/>
      <w:ind w:firstLine="709"/>
      <w:jc w:val="both"/>
    </w:pPr>
    <w:rPr>
      <w:rFonts w:cs="Times New Roman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176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База Знак"/>
    <w:basedOn w:val="a0"/>
    <w:link w:val="a6"/>
    <w:rsid w:val="00496AE6"/>
    <w:rPr>
      <w:rFonts w:ascii="Times New Roman" w:hAnsi="Times New Roman" w:cs="Times New Roman"/>
      <w:sz w:val="28"/>
      <w:szCs w:val="2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1762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22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4.bin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oleObject" Target="embeddings/oleObject1.bin"/><Relationship Id="rId15" Type="http://schemas.openxmlformats.org/officeDocument/2006/relationships/image" Target="media/image8.png"/><Relationship Id="rId10" Type="http://schemas.openxmlformats.org/officeDocument/2006/relationships/image" Target="media/image5.wmf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1364</Words>
  <Characters>778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Olexandr Reznik</dc:creator>
  <cp:lastModifiedBy>Olexandr Reznik</cp:lastModifiedBy>
  <cp:revision>9</cp:revision>
  <dcterms:created xsi:type="dcterms:W3CDTF">2023-10-04T19:02:00Z</dcterms:created>
  <dcterms:modified xsi:type="dcterms:W3CDTF">2023-10-04T21:18:00Z</dcterms:modified>
</cp:coreProperties>
</file>