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9779AA" w:rsidRDefault="002D4913">
      <w:pPr>
        <w:jc w:val="center"/>
      </w:pPr>
      <w:r>
        <w:rPr>
          <w:b/>
          <w:sz w:val="36"/>
          <w:szCs w:val="36"/>
        </w:rPr>
        <w:t>REQUIREMENT ANALYSIS</w:t>
      </w:r>
    </w:p>
    <w:p w14:paraId="00000002" w14:textId="77777777" w:rsidR="009779AA" w:rsidRDefault="002D4913">
      <w:pPr>
        <w:jc w:val="center"/>
      </w:pPr>
      <w:r>
        <w:rPr>
          <w:b/>
          <w:sz w:val="32"/>
          <w:szCs w:val="32"/>
        </w:rPr>
        <w:t>Software License Utilization Reporting System</w:t>
      </w:r>
    </w:p>
    <w:p w14:paraId="00000004" w14:textId="77777777" w:rsidR="009779AA" w:rsidRDefault="002D4913">
      <w:pPr>
        <w:pStyle w:val="Heading1"/>
      </w:pPr>
      <w:r>
        <w:t>1. Introduction</w:t>
      </w:r>
    </w:p>
    <w:p w14:paraId="00000005" w14:textId="77777777" w:rsidR="009779AA" w:rsidRDefault="002D4913">
      <w:r>
        <w:t>Software is an important resource in modern organizations. Businesses, educational institutions, and other organizations use applications for communication, design, accounting, development, data analysis, security, and daily administration. Many of these a</w:t>
      </w:r>
      <w:r>
        <w:t>pplications require paid licenses. A software license defines how the software may be installed, accessed, or used and may place limits on the number of users or devices.</w:t>
      </w:r>
    </w:p>
    <w:p w14:paraId="00000006" w14:textId="77777777" w:rsidR="009779AA" w:rsidRDefault="002D4913">
      <w:r>
        <w:t>When an organization purchases many software licenses, it must keep track of how many</w:t>
      </w:r>
      <w:r>
        <w:t xml:space="preserve"> licenses are available, how many are assigned, which licenses are actively used, and when each license expires. If this information is maintained in separate spreadsheets or manually, it can become outdated or inconsistent. As a result, some licenses may </w:t>
      </w:r>
      <w:r>
        <w:t>remain unused while the organization purchases more licenses than it needs.</w:t>
      </w:r>
    </w:p>
    <w:p w14:paraId="00000007" w14:textId="77777777" w:rsidR="009779AA" w:rsidRDefault="002D4913">
      <w:r>
        <w:t xml:space="preserve">The Software License Utilization Reporting System is proposed to provide a centralized way to record and monitor software license information. It will help authorized users manage </w:t>
      </w:r>
      <w:r>
        <w:t xml:space="preserve">software records, assign licenses, review utilization, receive expiry reminders, and generate reports for </w:t>
      </w:r>
      <w:proofErr w:type="gramStart"/>
      <w:r>
        <w:t>decision-making</w:t>
      </w:r>
      <w:proofErr w:type="gramEnd"/>
      <w:r>
        <w:t>.</w:t>
      </w:r>
    </w:p>
    <w:p w14:paraId="00000008" w14:textId="77777777" w:rsidR="009779AA" w:rsidRDefault="002D4913">
      <w:pPr>
        <w:pStyle w:val="Heading2"/>
      </w:pPr>
      <w:r>
        <w:t>1.1 Purpose of the System</w:t>
      </w:r>
    </w:p>
    <w:p w14:paraId="00000009" w14:textId="77777777" w:rsidR="009779AA" w:rsidRDefault="002D4913">
      <w:r>
        <w:t>The purpose of the system is to improve visibility into software license usage. It aims to help an organiza</w:t>
      </w:r>
      <w:r>
        <w:t>tion make better use of the licenses it already owns, reduce avoidable expenditure, and maintain accurate records. The system is intended to support license management and reporting; it does not independently verify every software vendor's actual usage unl</w:t>
      </w:r>
      <w:r>
        <w:t>ess usage data is entered or integrated from a supported source.</w:t>
      </w:r>
    </w:p>
    <w:p w14:paraId="0000000A" w14:textId="77777777" w:rsidR="009779AA" w:rsidRDefault="002D4913">
      <w:pPr>
        <w:pStyle w:val="Heading2"/>
      </w:pPr>
      <w:r>
        <w:t>1.2 Scope</w:t>
      </w:r>
    </w:p>
    <w:p w14:paraId="0000000B" w14:textId="77777777" w:rsidR="009779AA" w:rsidRDefault="002D4913">
      <w:r>
        <w:t>The proposed system covers recording software products and license purchases, assigning licenses to employees or departments, updating license status, tracking expiry dates, identif</w:t>
      </w:r>
      <w:r>
        <w:t>ying unused or underutilized licenses, and producing summary reports. The initial version may use information entered by an administrator. Automatic collection of usage data from third-party applications can be considered an optional future enhancement.</w:t>
      </w:r>
    </w:p>
    <w:p w14:paraId="0000000D" w14:textId="29DE4C45" w:rsidR="009779AA" w:rsidRPr="00133229" w:rsidRDefault="002D4913" w:rsidP="00133229">
      <w:pPr>
        <w:rPr>
          <w:color w:val="0070C0"/>
          <w:sz w:val="32"/>
          <w:szCs w:val="32"/>
        </w:rPr>
      </w:pPr>
      <w:r w:rsidRPr="00133229">
        <w:rPr>
          <w:color w:val="0070C0"/>
          <w:sz w:val="32"/>
          <w:szCs w:val="32"/>
        </w:rPr>
        <w:lastRenderedPageBreak/>
        <w:t>2. Problem Definition and Existing System</w:t>
      </w:r>
    </w:p>
    <w:p w14:paraId="0000000E" w14:textId="77777777" w:rsidR="009779AA" w:rsidRDefault="002D4913">
      <w:pPr>
        <w:pStyle w:val="Heading2"/>
      </w:pPr>
      <w:r>
        <w:t>2.1 Problem Statement</w:t>
      </w:r>
    </w:p>
    <w:p w14:paraId="0000000F" w14:textId="77777777" w:rsidR="009779AA" w:rsidRDefault="002D4913">
      <w:r>
        <w:t>Organizations face difficulties in tracking purchased, assigned, and unused software licenses. Manual tracking makes it hard to monitor license usage, expiry dates, and unnecessary expenses. T</w:t>
      </w:r>
      <w:r>
        <w:t>herefore, a Software License Utilization Reporting System is needed to track license usage, identify unused licenses, monitor expiry dates, and generate reports to reduce costs and improve license management.</w:t>
      </w:r>
    </w:p>
    <w:p w14:paraId="00000010" w14:textId="77777777" w:rsidR="009779AA" w:rsidRDefault="002D4913">
      <w:pPr>
        <w:pStyle w:val="Heading2"/>
      </w:pPr>
      <w:r>
        <w:t>2.2 Existing System</w:t>
      </w:r>
    </w:p>
    <w:p w14:paraId="00000011" w14:textId="77777777" w:rsidR="009779AA" w:rsidRDefault="002D4913">
      <w:r>
        <w:t>In many organizations, lice</w:t>
      </w:r>
      <w:r>
        <w:t>nse information is managed through spreadsheets, emails, invoices, or separate records maintained by different departments. The person responsible for licenses may have to contact employees or department heads to confirm whether a license is still required</w:t>
      </w:r>
      <w:r>
        <w:t>. Expiry dates may be checked manually, and reports may need to be prepared by combining information from multiple files.</w:t>
      </w:r>
    </w:p>
    <w:p w14:paraId="00000012" w14:textId="77777777" w:rsidR="009779AA" w:rsidRDefault="002D4913">
      <w:r>
        <w:t>This approach can work for a small number of licenses, but it becomes difficult as the number of software products, employees, and dep</w:t>
      </w:r>
      <w:r>
        <w:t>artments increases. Records can be duplicated, updates may not be shared promptly, and there may be no single view of overall license utilization.</w:t>
      </w:r>
    </w:p>
    <w:p w14:paraId="00000013" w14:textId="77777777" w:rsidR="009779AA" w:rsidRDefault="002D4913">
      <w:pPr>
        <w:pStyle w:val="Heading2"/>
      </w:pPr>
      <w:r>
        <w:t>2.3 Limitations of the Existing System</w:t>
      </w:r>
    </w:p>
    <w:p w14:paraId="00000014" w14:textId="77777777" w:rsidR="009779AA" w:rsidRDefault="002D4913">
      <w:pPr>
        <w:numPr>
          <w:ilvl w:val="0"/>
          <w:numId w:val="2"/>
        </w:numPr>
        <w:pBdr>
          <w:top w:val="nil"/>
          <w:left w:val="nil"/>
          <w:bottom w:val="nil"/>
          <w:right w:val="nil"/>
          <w:between w:val="nil"/>
        </w:pBdr>
        <w:spacing w:after="0"/>
      </w:pPr>
      <w:r>
        <w:rPr>
          <w:color w:val="000000"/>
        </w:rPr>
        <w:t>Information is stored in multiple files or locations, making it diffic</w:t>
      </w:r>
      <w:r>
        <w:rPr>
          <w:color w:val="000000"/>
        </w:rPr>
        <w:t>ult to find the latest record.</w:t>
      </w:r>
    </w:p>
    <w:p w14:paraId="00000015" w14:textId="77777777" w:rsidR="009779AA" w:rsidRDefault="002D4913">
      <w:pPr>
        <w:numPr>
          <w:ilvl w:val="0"/>
          <w:numId w:val="2"/>
        </w:numPr>
        <w:pBdr>
          <w:top w:val="nil"/>
          <w:left w:val="nil"/>
          <w:bottom w:val="nil"/>
          <w:right w:val="nil"/>
          <w:between w:val="nil"/>
        </w:pBdr>
        <w:spacing w:after="0"/>
      </w:pPr>
      <w:r>
        <w:rPr>
          <w:color w:val="000000"/>
        </w:rPr>
        <w:t>Manual updates can lead to missing, incorrect, or duplicated information.</w:t>
      </w:r>
    </w:p>
    <w:p w14:paraId="00000016" w14:textId="77777777" w:rsidR="009779AA" w:rsidRDefault="002D4913">
      <w:pPr>
        <w:numPr>
          <w:ilvl w:val="0"/>
          <w:numId w:val="2"/>
        </w:numPr>
        <w:pBdr>
          <w:top w:val="nil"/>
          <w:left w:val="nil"/>
          <w:bottom w:val="nil"/>
          <w:right w:val="nil"/>
          <w:between w:val="nil"/>
        </w:pBdr>
        <w:spacing w:after="0"/>
      </w:pPr>
      <w:r>
        <w:rPr>
          <w:color w:val="000000"/>
        </w:rPr>
        <w:t>Unused or underutilized licenses may not be identified on time.</w:t>
      </w:r>
    </w:p>
    <w:p w14:paraId="00000017" w14:textId="77777777" w:rsidR="009779AA" w:rsidRDefault="002D4913">
      <w:pPr>
        <w:numPr>
          <w:ilvl w:val="0"/>
          <w:numId w:val="2"/>
        </w:numPr>
        <w:pBdr>
          <w:top w:val="nil"/>
          <w:left w:val="nil"/>
          <w:bottom w:val="nil"/>
          <w:right w:val="nil"/>
          <w:between w:val="nil"/>
        </w:pBdr>
        <w:spacing w:after="0"/>
      </w:pPr>
      <w:r>
        <w:rPr>
          <w:color w:val="000000"/>
        </w:rPr>
        <w:t>Expiry and renewal dates may be overlooked, leading to service disruption or urgent renewals.</w:t>
      </w:r>
    </w:p>
    <w:p w14:paraId="00000018" w14:textId="77777777" w:rsidR="009779AA" w:rsidRDefault="002D4913">
      <w:pPr>
        <w:numPr>
          <w:ilvl w:val="0"/>
          <w:numId w:val="2"/>
        </w:numPr>
        <w:pBdr>
          <w:top w:val="nil"/>
          <w:left w:val="nil"/>
          <w:bottom w:val="nil"/>
          <w:right w:val="nil"/>
          <w:between w:val="nil"/>
        </w:pBdr>
        <w:spacing w:after="0"/>
      </w:pPr>
      <w:r>
        <w:rPr>
          <w:color w:val="000000"/>
        </w:rPr>
        <w:t>Preparing reports requires additional time and manual calculations.</w:t>
      </w:r>
    </w:p>
    <w:p w14:paraId="00000019" w14:textId="77777777" w:rsidR="009779AA" w:rsidRDefault="002D4913">
      <w:pPr>
        <w:numPr>
          <w:ilvl w:val="0"/>
          <w:numId w:val="2"/>
        </w:numPr>
        <w:pBdr>
          <w:top w:val="nil"/>
          <w:left w:val="nil"/>
          <w:bottom w:val="nil"/>
          <w:right w:val="nil"/>
          <w:between w:val="nil"/>
        </w:pBdr>
        <w:spacing w:after="0"/>
      </w:pPr>
      <w:r>
        <w:rPr>
          <w:color w:val="000000"/>
        </w:rPr>
        <w:t>It may be difficult to identify which employee or department is using a particular license.</w:t>
      </w:r>
    </w:p>
    <w:p w14:paraId="0000001A" w14:textId="77777777" w:rsidR="009779AA" w:rsidRDefault="002D4913">
      <w:pPr>
        <w:numPr>
          <w:ilvl w:val="0"/>
          <w:numId w:val="2"/>
        </w:numPr>
        <w:pBdr>
          <w:top w:val="nil"/>
          <w:left w:val="nil"/>
          <w:bottom w:val="nil"/>
          <w:right w:val="nil"/>
          <w:between w:val="nil"/>
        </w:pBdr>
      </w:pPr>
      <w:r>
        <w:rPr>
          <w:color w:val="000000"/>
        </w:rPr>
        <w:t>Ma</w:t>
      </w:r>
      <w:r>
        <w:rPr>
          <w:color w:val="000000"/>
        </w:rPr>
        <w:t>nagement may not have enough information to make informed purchasing or renewal decisions.</w:t>
      </w:r>
    </w:p>
    <w:p w14:paraId="0000001B" w14:textId="77777777" w:rsidR="009779AA" w:rsidRDefault="002D4913">
      <w:pPr>
        <w:pStyle w:val="Heading2"/>
      </w:pPr>
      <w:r>
        <w:t>2.4 Proposed System</w:t>
      </w:r>
    </w:p>
    <w:p w14:paraId="0000001C" w14:textId="77777777" w:rsidR="009779AA" w:rsidRDefault="002D4913">
      <w:r>
        <w:t>The proposed system will maintain license information in a centralized database and provide a dashboard for authorized users. It will show key in</w:t>
      </w:r>
      <w:r>
        <w:t xml:space="preserve">formation such as total licenses purchased, licenses assigned, available licenses, unused licenses, and licenses approaching expiry. Users will </w:t>
      </w:r>
      <w:r>
        <w:lastRenderedPageBreak/>
        <w:t>be able to search and filter records, update assignments, and generate reports for selected dates, software prod</w:t>
      </w:r>
      <w:r>
        <w:t>ucts, departments, or statuses.</w:t>
      </w:r>
    </w:p>
    <w:p w14:paraId="0000001E" w14:textId="7239D102" w:rsidR="009779AA" w:rsidRPr="00133229" w:rsidRDefault="002D4913" w:rsidP="00133229">
      <w:pPr>
        <w:rPr>
          <w:color w:val="0070C0"/>
          <w:sz w:val="36"/>
          <w:szCs w:val="36"/>
        </w:rPr>
      </w:pPr>
      <w:r w:rsidRPr="00133229">
        <w:rPr>
          <w:color w:val="0070C0"/>
          <w:sz w:val="36"/>
          <w:szCs w:val="36"/>
        </w:rPr>
        <w:t>3. Objectives and System Boundaries</w:t>
      </w:r>
    </w:p>
    <w:p w14:paraId="0000001F" w14:textId="77777777" w:rsidR="009779AA" w:rsidRDefault="002D4913">
      <w:pPr>
        <w:pStyle w:val="Heading2"/>
      </w:pPr>
      <w:r>
        <w:t>3.1 Main Objectives</w:t>
      </w:r>
    </w:p>
    <w:p w14:paraId="00000020" w14:textId="77777777" w:rsidR="009779AA" w:rsidRDefault="002D4913">
      <w:pPr>
        <w:numPr>
          <w:ilvl w:val="0"/>
          <w:numId w:val="1"/>
        </w:numPr>
        <w:pBdr>
          <w:top w:val="nil"/>
          <w:left w:val="nil"/>
          <w:bottom w:val="nil"/>
          <w:right w:val="nil"/>
          <w:between w:val="nil"/>
        </w:pBdr>
        <w:spacing w:after="0"/>
      </w:pPr>
      <w:r>
        <w:rPr>
          <w:color w:val="000000"/>
        </w:rPr>
        <w:t>Maintain a centralized and organized record of software products and their license details.</w:t>
      </w:r>
    </w:p>
    <w:p w14:paraId="00000021" w14:textId="77777777" w:rsidR="009779AA" w:rsidRDefault="002D4913">
      <w:pPr>
        <w:numPr>
          <w:ilvl w:val="0"/>
          <w:numId w:val="1"/>
        </w:numPr>
        <w:pBdr>
          <w:top w:val="nil"/>
          <w:left w:val="nil"/>
          <w:bottom w:val="nil"/>
          <w:right w:val="nil"/>
          <w:between w:val="nil"/>
        </w:pBdr>
        <w:spacing w:after="0"/>
      </w:pPr>
      <w:r>
        <w:rPr>
          <w:color w:val="000000"/>
        </w:rPr>
        <w:t>Record the total number of licenses purchased, assigned, available, and ex</w:t>
      </w:r>
      <w:r>
        <w:rPr>
          <w:color w:val="000000"/>
        </w:rPr>
        <w:t>pired.</w:t>
      </w:r>
    </w:p>
    <w:p w14:paraId="00000022" w14:textId="77777777" w:rsidR="009779AA" w:rsidRDefault="002D4913">
      <w:pPr>
        <w:numPr>
          <w:ilvl w:val="0"/>
          <w:numId w:val="1"/>
        </w:numPr>
        <w:pBdr>
          <w:top w:val="nil"/>
          <w:left w:val="nil"/>
          <w:bottom w:val="nil"/>
          <w:right w:val="nil"/>
          <w:between w:val="nil"/>
        </w:pBdr>
        <w:spacing w:after="0"/>
      </w:pPr>
      <w:r>
        <w:rPr>
          <w:color w:val="000000"/>
        </w:rPr>
        <w:t>Identify licenses marked as unused or not currently assigned.</w:t>
      </w:r>
    </w:p>
    <w:p w14:paraId="00000023" w14:textId="77777777" w:rsidR="009779AA" w:rsidRDefault="002D4913">
      <w:pPr>
        <w:numPr>
          <w:ilvl w:val="0"/>
          <w:numId w:val="1"/>
        </w:numPr>
        <w:pBdr>
          <w:top w:val="nil"/>
          <w:left w:val="nil"/>
          <w:bottom w:val="nil"/>
          <w:right w:val="nil"/>
          <w:between w:val="nil"/>
        </w:pBdr>
        <w:spacing w:after="0"/>
      </w:pPr>
      <w:r>
        <w:rPr>
          <w:color w:val="000000"/>
        </w:rPr>
        <w:t>Monitor license expiry dates and display reminders for upcoming renewals.</w:t>
      </w:r>
    </w:p>
    <w:p w14:paraId="00000024" w14:textId="77777777" w:rsidR="009779AA" w:rsidRDefault="002D4913">
      <w:pPr>
        <w:numPr>
          <w:ilvl w:val="0"/>
          <w:numId w:val="1"/>
        </w:numPr>
        <w:pBdr>
          <w:top w:val="nil"/>
          <w:left w:val="nil"/>
          <w:bottom w:val="nil"/>
          <w:right w:val="nil"/>
          <w:between w:val="nil"/>
        </w:pBdr>
        <w:spacing w:after="0"/>
      </w:pPr>
      <w:r>
        <w:rPr>
          <w:color w:val="000000"/>
        </w:rPr>
        <w:t>Generate clear utilization reports to support planning and cost control.</w:t>
      </w:r>
    </w:p>
    <w:p w14:paraId="00000025" w14:textId="77777777" w:rsidR="009779AA" w:rsidRDefault="002D4913">
      <w:pPr>
        <w:numPr>
          <w:ilvl w:val="0"/>
          <w:numId w:val="1"/>
        </w:numPr>
        <w:pBdr>
          <w:top w:val="nil"/>
          <w:left w:val="nil"/>
          <w:bottom w:val="nil"/>
          <w:right w:val="nil"/>
          <w:between w:val="nil"/>
        </w:pBdr>
        <w:spacing w:after="0"/>
      </w:pPr>
      <w:r>
        <w:rPr>
          <w:color w:val="000000"/>
        </w:rPr>
        <w:t>Provide secure access so only authorized users can view or modify license records.</w:t>
      </w:r>
    </w:p>
    <w:p w14:paraId="00000026" w14:textId="77777777" w:rsidR="009779AA" w:rsidRDefault="002D4913">
      <w:pPr>
        <w:numPr>
          <w:ilvl w:val="0"/>
          <w:numId w:val="1"/>
        </w:numPr>
        <w:pBdr>
          <w:top w:val="nil"/>
          <w:left w:val="nil"/>
          <w:bottom w:val="nil"/>
          <w:right w:val="nil"/>
          <w:between w:val="nil"/>
        </w:pBdr>
      </w:pPr>
      <w:r>
        <w:rPr>
          <w:color w:val="000000"/>
        </w:rPr>
        <w:t>Maintain accurate and up-to-date information through validation and controlled updates.</w:t>
      </w:r>
    </w:p>
    <w:p w14:paraId="00000027" w14:textId="77777777" w:rsidR="009779AA" w:rsidRDefault="002D4913">
      <w:pPr>
        <w:pStyle w:val="Heading2"/>
      </w:pPr>
      <w:r>
        <w:t>3.2 Expected Benefits</w:t>
      </w:r>
    </w:p>
    <w:p w14:paraId="00000028" w14:textId="77777777" w:rsidR="009779AA" w:rsidRDefault="002D4913">
      <w:r>
        <w:t>The system is expected to reduce the time spent maintaining license records and preparing reports. It can help staff find available licenses before requesting new purchases, identify licenses that may be reassigned, and plan renewals before expiry. A consi</w:t>
      </w:r>
      <w:r>
        <w:t>stent record of license assignments also improves accountability because the organization can see which employee or department is associated with each license.</w:t>
      </w:r>
    </w:p>
    <w:p w14:paraId="00000029" w14:textId="77777777" w:rsidR="009779AA" w:rsidRDefault="002D4913">
      <w:pPr>
        <w:pStyle w:val="Heading2"/>
      </w:pPr>
      <w:r>
        <w:t>3.3 System Boundaries</w:t>
      </w:r>
    </w:p>
    <w:p w14:paraId="0000002A" w14:textId="77777777" w:rsidR="009779AA" w:rsidRDefault="002D4913">
      <w:r>
        <w:t>The system will manage the records and reporting functions defined for the</w:t>
      </w:r>
      <w:r>
        <w:t xml:space="preserve"> project. It will not automatically cancel subscriptions, purchase licenses, negotiate with software vendors, or determine legal compliance by itself. The accuracy of utilization reports depends on the quality and freshness of the data entered or imported.</w:t>
      </w:r>
      <w:r>
        <w:t xml:space="preserve"> Any integration with vendor portals or endpoint monitoring tools would require separate technical access and approval.</w:t>
      </w:r>
    </w:p>
    <w:p w14:paraId="0000002B" w14:textId="77777777" w:rsidR="009779AA" w:rsidRDefault="002D4913">
      <w:pPr>
        <w:pStyle w:val="Heading2"/>
      </w:pPr>
      <w:r>
        <w:t>3.4 Assumptions</w:t>
      </w:r>
    </w:p>
    <w:p w14:paraId="0000002C" w14:textId="77777777" w:rsidR="009779AA" w:rsidRDefault="002D4913">
      <w:pPr>
        <w:numPr>
          <w:ilvl w:val="0"/>
          <w:numId w:val="2"/>
        </w:numPr>
        <w:pBdr>
          <w:top w:val="nil"/>
          <w:left w:val="nil"/>
          <w:bottom w:val="nil"/>
          <w:right w:val="nil"/>
          <w:between w:val="nil"/>
        </w:pBdr>
        <w:spacing w:after="0"/>
      </w:pPr>
      <w:r>
        <w:rPr>
          <w:color w:val="000000"/>
        </w:rPr>
        <w:t>The organization has a list of software products and license purchases to enter into the system.</w:t>
      </w:r>
    </w:p>
    <w:p w14:paraId="0000002D" w14:textId="77777777" w:rsidR="009779AA" w:rsidRDefault="002D4913">
      <w:pPr>
        <w:numPr>
          <w:ilvl w:val="0"/>
          <w:numId w:val="2"/>
        </w:numPr>
        <w:pBdr>
          <w:top w:val="nil"/>
          <w:left w:val="nil"/>
          <w:bottom w:val="nil"/>
          <w:right w:val="nil"/>
          <w:between w:val="nil"/>
        </w:pBdr>
        <w:spacing w:after="0"/>
      </w:pPr>
      <w:r>
        <w:rPr>
          <w:color w:val="000000"/>
        </w:rPr>
        <w:t>An authorized administrator is responsible for maintaining the records.</w:t>
      </w:r>
    </w:p>
    <w:p w14:paraId="0000002E" w14:textId="77777777" w:rsidR="009779AA" w:rsidRDefault="002D4913">
      <w:pPr>
        <w:numPr>
          <w:ilvl w:val="0"/>
          <w:numId w:val="2"/>
        </w:numPr>
        <w:pBdr>
          <w:top w:val="nil"/>
          <w:left w:val="nil"/>
          <w:bottom w:val="nil"/>
          <w:right w:val="nil"/>
          <w:between w:val="nil"/>
        </w:pBdr>
        <w:spacing w:after="0"/>
      </w:pPr>
      <w:r>
        <w:rPr>
          <w:color w:val="000000"/>
        </w:rPr>
        <w:t>Employees and departments can be identified using a unique ID or name.</w:t>
      </w:r>
    </w:p>
    <w:p w14:paraId="0000002F" w14:textId="77777777" w:rsidR="009779AA" w:rsidRDefault="002D4913">
      <w:pPr>
        <w:numPr>
          <w:ilvl w:val="0"/>
          <w:numId w:val="2"/>
        </w:numPr>
        <w:pBdr>
          <w:top w:val="nil"/>
          <w:left w:val="nil"/>
          <w:bottom w:val="nil"/>
          <w:right w:val="nil"/>
          <w:between w:val="nil"/>
        </w:pBdr>
        <w:spacing w:after="0"/>
      </w:pPr>
      <w:r>
        <w:rPr>
          <w:color w:val="000000"/>
        </w:rPr>
        <w:t>Expiry dates, quantities, costs, and assignment details are available where applicable.</w:t>
      </w:r>
    </w:p>
    <w:p w14:paraId="00000030" w14:textId="77777777" w:rsidR="009779AA" w:rsidRDefault="002D4913">
      <w:pPr>
        <w:numPr>
          <w:ilvl w:val="0"/>
          <w:numId w:val="2"/>
        </w:numPr>
        <w:pBdr>
          <w:top w:val="nil"/>
          <w:left w:val="nil"/>
          <w:bottom w:val="nil"/>
          <w:right w:val="nil"/>
          <w:between w:val="nil"/>
        </w:pBdr>
      </w:pPr>
      <w:r>
        <w:rPr>
          <w:color w:val="000000"/>
        </w:rPr>
        <w:t>Users have access to a su</w:t>
      </w:r>
      <w:r>
        <w:rPr>
          <w:color w:val="000000"/>
        </w:rPr>
        <w:t>pported web browser and a network connection if the system is web-based.</w:t>
      </w:r>
    </w:p>
    <w:p w14:paraId="00000031" w14:textId="77777777" w:rsidR="009779AA" w:rsidRDefault="002D4913">
      <w:pPr>
        <w:pStyle w:val="Heading2"/>
      </w:pPr>
      <w:r>
        <w:lastRenderedPageBreak/>
        <w:t>3.5 Constraints</w:t>
      </w:r>
    </w:p>
    <w:p w14:paraId="00000032" w14:textId="77777777" w:rsidR="009779AA" w:rsidRDefault="002D4913">
      <w:r>
        <w:t>The project may be limited by time, budget, available software usage data, and the technical skills of the development team. The first version may depend on manual upd</w:t>
      </w:r>
      <w:r>
        <w:t>ates rather than direct integration with all software vendors. The system must also protect business information and restrict access to authorized users.</w:t>
      </w:r>
    </w:p>
    <w:p w14:paraId="00000034" w14:textId="7C34CA87" w:rsidR="009779AA" w:rsidRPr="00133229" w:rsidRDefault="002D4913" w:rsidP="00133229">
      <w:pPr>
        <w:rPr>
          <w:color w:val="0070C0"/>
          <w:sz w:val="36"/>
          <w:szCs w:val="36"/>
        </w:rPr>
      </w:pPr>
      <w:r w:rsidRPr="00133229">
        <w:rPr>
          <w:color w:val="0070C0"/>
          <w:sz w:val="36"/>
          <w:szCs w:val="36"/>
        </w:rPr>
        <w:t>4. Stakeholders and User Roles</w:t>
      </w:r>
    </w:p>
    <w:p w14:paraId="00000035" w14:textId="77777777" w:rsidR="009779AA" w:rsidRDefault="002D4913">
      <w:pPr>
        <w:pStyle w:val="Heading2"/>
      </w:pPr>
      <w:r>
        <w:t>4.1 Stakeholders</w:t>
      </w:r>
    </w:p>
    <w:p w14:paraId="00000036" w14:textId="77777777" w:rsidR="009779AA" w:rsidRDefault="002D4913">
      <w:r>
        <w:t xml:space="preserve">The main stakeholders are the system administrator, </w:t>
      </w:r>
      <w:r>
        <w:t>IT or software asset manager, department heads, employees, and management or finance staff. Each stakeholder interacts with license information for a different purpose.</w:t>
      </w:r>
    </w:p>
    <w:p w14:paraId="00000037" w14:textId="77777777" w:rsidR="009779AA" w:rsidRDefault="002D4913">
      <w:pPr>
        <w:pStyle w:val="Heading2"/>
      </w:pPr>
      <w:r>
        <w:t>4.2 System Administrator</w:t>
      </w:r>
    </w:p>
    <w:p w14:paraId="00000038" w14:textId="77777777" w:rsidR="009779AA" w:rsidRDefault="002D4913">
      <w:pPr>
        <w:numPr>
          <w:ilvl w:val="0"/>
          <w:numId w:val="2"/>
        </w:numPr>
        <w:pBdr>
          <w:top w:val="nil"/>
          <w:left w:val="nil"/>
          <w:bottom w:val="nil"/>
          <w:right w:val="nil"/>
          <w:between w:val="nil"/>
        </w:pBdr>
        <w:spacing w:after="0"/>
      </w:pPr>
      <w:r>
        <w:rPr>
          <w:color w:val="000000"/>
        </w:rPr>
        <w:t>Creates and manages user accounts and roles.</w:t>
      </w:r>
    </w:p>
    <w:p w14:paraId="00000039" w14:textId="77777777" w:rsidR="009779AA" w:rsidRDefault="002D4913">
      <w:pPr>
        <w:numPr>
          <w:ilvl w:val="0"/>
          <w:numId w:val="2"/>
        </w:numPr>
        <w:pBdr>
          <w:top w:val="nil"/>
          <w:left w:val="nil"/>
          <w:bottom w:val="nil"/>
          <w:right w:val="nil"/>
          <w:between w:val="nil"/>
        </w:pBdr>
        <w:spacing w:after="0"/>
      </w:pPr>
      <w:r>
        <w:rPr>
          <w:color w:val="000000"/>
        </w:rPr>
        <w:t>Adds software pro</w:t>
      </w:r>
      <w:r>
        <w:rPr>
          <w:color w:val="000000"/>
        </w:rPr>
        <w:t>ducts and license records.</w:t>
      </w:r>
    </w:p>
    <w:p w14:paraId="0000003A" w14:textId="77777777" w:rsidR="009779AA" w:rsidRDefault="002D4913">
      <w:pPr>
        <w:numPr>
          <w:ilvl w:val="0"/>
          <w:numId w:val="2"/>
        </w:numPr>
        <w:pBdr>
          <w:top w:val="nil"/>
          <w:left w:val="nil"/>
          <w:bottom w:val="nil"/>
          <w:right w:val="nil"/>
          <w:between w:val="nil"/>
        </w:pBdr>
        <w:spacing w:after="0"/>
      </w:pPr>
      <w:r>
        <w:rPr>
          <w:color w:val="000000"/>
        </w:rPr>
        <w:t>Corrects data errors and manages system settings.</w:t>
      </w:r>
    </w:p>
    <w:p w14:paraId="0000003B" w14:textId="77777777" w:rsidR="009779AA" w:rsidRDefault="002D4913">
      <w:pPr>
        <w:numPr>
          <w:ilvl w:val="0"/>
          <w:numId w:val="2"/>
        </w:numPr>
        <w:pBdr>
          <w:top w:val="nil"/>
          <w:left w:val="nil"/>
          <w:bottom w:val="nil"/>
          <w:right w:val="nil"/>
          <w:between w:val="nil"/>
        </w:pBdr>
      </w:pPr>
      <w:r>
        <w:rPr>
          <w:color w:val="000000"/>
        </w:rPr>
        <w:t>Ensures that only authorized users can access the system.</w:t>
      </w:r>
    </w:p>
    <w:p w14:paraId="0000003C" w14:textId="77777777" w:rsidR="009779AA" w:rsidRDefault="002D4913">
      <w:pPr>
        <w:pStyle w:val="Heading2"/>
      </w:pPr>
      <w:r>
        <w:t>4.3 IT or License Manager</w:t>
      </w:r>
    </w:p>
    <w:p w14:paraId="0000003D" w14:textId="77777777" w:rsidR="009779AA" w:rsidRDefault="002D4913">
      <w:pPr>
        <w:numPr>
          <w:ilvl w:val="0"/>
          <w:numId w:val="2"/>
        </w:numPr>
        <w:pBdr>
          <w:top w:val="nil"/>
          <w:left w:val="nil"/>
          <w:bottom w:val="nil"/>
          <w:right w:val="nil"/>
          <w:between w:val="nil"/>
        </w:pBdr>
        <w:spacing w:after="0"/>
      </w:pPr>
      <w:r>
        <w:rPr>
          <w:color w:val="000000"/>
        </w:rPr>
        <w:t>Records license purchases, quantities, costs, start dates, and expiry dates.</w:t>
      </w:r>
    </w:p>
    <w:p w14:paraId="0000003E" w14:textId="77777777" w:rsidR="009779AA" w:rsidRDefault="002D4913">
      <w:pPr>
        <w:numPr>
          <w:ilvl w:val="0"/>
          <w:numId w:val="2"/>
        </w:numPr>
        <w:pBdr>
          <w:top w:val="nil"/>
          <w:left w:val="nil"/>
          <w:bottom w:val="nil"/>
          <w:right w:val="nil"/>
          <w:between w:val="nil"/>
        </w:pBdr>
        <w:spacing w:after="0"/>
      </w:pPr>
      <w:r>
        <w:rPr>
          <w:color w:val="000000"/>
        </w:rPr>
        <w:t>Assigns licenses to employees or departments and updates their status.</w:t>
      </w:r>
    </w:p>
    <w:p w14:paraId="0000003F" w14:textId="77777777" w:rsidR="009779AA" w:rsidRDefault="002D4913">
      <w:pPr>
        <w:numPr>
          <w:ilvl w:val="0"/>
          <w:numId w:val="2"/>
        </w:numPr>
        <w:pBdr>
          <w:top w:val="nil"/>
          <w:left w:val="nil"/>
          <w:bottom w:val="nil"/>
          <w:right w:val="nil"/>
          <w:between w:val="nil"/>
        </w:pBdr>
        <w:spacing w:after="0"/>
      </w:pPr>
      <w:r>
        <w:rPr>
          <w:color w:val="000000"/>
        </w:rPr>
        <w:t>Reviews unused, available, and soon-to-expire licenses.</w:t>
      </w:r>
    </w:p>
    <w:p w14:paraId="00000040" w14:textId="77777777" w:rsidR="009779AA" w:rsidRDefault="002D4913">
      <w:pPr>
        <w:numPr>
          <w:ilvl w:val="0"/>
          <w:numId w:val="2"/>
        </w:numPr>
        <w:pBdr>
          <w:top w:val="nil"/>
          <w:left w:val="nil"/>
          <w:bottom w:val="nil"/>
          <w:right w:val="nil"/>
          <w:between w:val="nil"/>
        </w:pBdr>
      </w:pPr>
      <w:r>
        <w:rPr>
          <w:color w:val="000000"/>
        </w:rPr>
        <w:t>Generates utilization reports and checks data accuracy.</w:t>
      </w:r>
    </w:p>
    <w:p w14:paraId="00000041" w14:textId="77777777" w:rsidR="009779AA" w:rsidRDefault="002D4913">
      <w:pPr>
        <w:pStyle w:val="Heading2"/>
      </w:pPr>
      <w:r>
        <w:t>4.4 Department Head</w:t>
      </w:r>
    </w:p>
    <w:p w14:paraId="00000042" w14:textId="77777777" w:rsidR="009779AA" w:rsidRDefault="002D4913">
      <w:pPr>
        <w:numPr>
          <w:ilvl w:val="0"/>
          <w:numId w:val="2"/>
        </w:numPr>
        <w:pBdr>
          <w:top w:val="nil"/>
          <w:left w:val="nil"/>
          <w:bottom w:val="nil"/>
          <w:right w:val="nil"/>
          <w:between w:val="nil"/>
        </w:pBdr>
        <w:spacing w:after="0"/>
      </w:pPr>
      <w:r>
        <w:rPr>
          <w:color w:val="000000"/>
        </w:rPr>
        <w:t>Views license assignments for their department, where</w:t>
      </w:r>
      <w:r>
        <w:rPr>
          <w:color w:val="000000"/>
        </w:rPr>
        <w:t xml:space="preserve"> permission is granted.</w:t>
      </w:r>
    </w:p>
    <w:p w14:paraId="00000043" w14:textId="77777777" w:rsidR="009779AA" w:rsidRDefault="002D4913">
      <w:pPr>
        <w:numPr>
          <w:ilvl w:val="0"/>
          <w:numId w:val="2"/>
        </w:numPr>
        <w:pBdr>
          <w:top w:val="nil"/>
          <w:left w:val="nil"/>
          <w:bottom w:val="nil"/>
          <w:right w:val="nil"/>
          <w:between w:val="nil"/>
        </w:pBdr>
        <w:spacing w:after="0"/>
      </w:pPr>
      <w:r>
        <w:rPr>
          <w:color w:val="000000"/>
        </w:rPr>
        <w:t>Reviews whether assigned licenses are still needed.</w:t>
      </w:r>
    </w:p>
    <w:p w14:paraId="00000044" w14:textId="77777777" w:rsidR="009779AA" w:rsidRDefault="002D4913">
      <w:pPr>
        <w:numPr>
          <w:ilvl w:val="0"/>
          <w:numId w:val="2"/>
        </w:numPr>
        <w:pBdr>
          <w:top w:val="nil"/>
          <w:left w:val="nil"/>
          <w:bottom w:val="nil"/>
          <w:right w:val="nil"/>
          <w:between w:val="nil"/>
        </w:pBdr>
      </w:pPr>
      <w:r>
        <w:rPr>
          <w:color w:val="000000"/>
        </w:rPr>
        <w:t>Provides confirmation about license requirements when requested.</w:t>
      </w:r>
    </w:p>
    <w:p w14:paraId="00000045" w14:textId="77777777" w:rsidR="009779AA" w:rsidRDefault="002D4913">
      <w:pPr>
        <w:pStyle w:val="Heading2"/>
      </w:pPr>
      <w:r>
        <w:t>4.5 Management or Finance Team</w:t>
      </w:r>
    </w:p>
    <w:p w14:paraId="00000046" w14:textId="77777777" w:rsidR="009779AA" w:rsidRDefault="002D4913">
      <w:pPr>
        <w:numPr>
          <w:ilvl w:val="0"/>
          <w:numId w:val="2"/>
        </w:numPr>
        <w:pBdr>
          <w:top w:val="nil"/>
          <w:left w:val="nil"/>
          <w:bottom w:val="nil"/>
          <w:right w:val="nil"/>
          <w:between w:val="nil"/>
        </w:pBdr>
        <w:spacing w:after="0"/>
      </w:pPr>
      <w:r>
        <w:rPr>
          <w:color w:val="000000"/>
        </w:rPr>
        <w:t>Reviews overall utilization and license expenditure.</w:t>
      </w:r>
    </w:p>
    <w:p w14:paraId="00000047" w14:textId="77777777" w:rsidR="009779AA" w:rsidRDefault="002D4913">
      <w:pPr>
        <w:numPr>
          <w:ilvl w:val="0"/>
          <w:numId w:val="2"/>
        </w:numPr>
        <w:pBdr>
          <w:top w:val="nil"/>
          <w:left w:val="nil"/>
          <w:bottom w:val="nil"/>
          <w:right w:val="nil"/>
          <w:between w:val="nil"/>
        </w:pBdr>
        <w:spacing w:after="0"/>
      </w:pPr>
      <w:r>
        <w:rPr>
          <w:color w:val="000000"/>
        </w:rPr>
        <w:t>Uses reports to support renewal</w:t>
      </w:r>
      <w:r>
        <w:rPr>
          <w:color w:val="000000"/>
        </w:rPr>
        <w:t xml:space="preserve"> and purchasing decisions.</w:t>
      </w:r>
    </w:p>
    <w:p w14:paraId="00000048" w14:textId="77777777" w:rsidR="009779AA" w:rsidRDefault="002D4913">
      <w:pPr>
        <w:numPr>
          <w:ilvl w:val="0"/>
          <w:numId w:val="2"/>
        </w:numPr>
        <w:pBdr>
          <w:top w:val="nil"/>
          <w:left w:val="nil"/>
          <w:bottom w:val="nil"/>
          <w:right w:val="nil"/>
          <w:between w:val="nil"/>
        </w:pBdr>
      </w:pPr>
      <w:r>
        <w:rPr>
          <w:color w:val="000000"/>
        </w:rPr>
        <w:t>Compares the number of purchased licenses with their allocation and usage status.</w:t>
      </w:r>
    </w:p>
    <w:p w14:paraId="00000049" w14:textId="77777777" w:rsidR="009779AA" w:rsidRDefault="002D4913">
      <w:pPr>
        <w:pStyle w:val="Heading2"/>
      </w:pPr>
      <w:r>
        <w:lastRenderedPageBreak/>
        <w:t>4.6 Employee</w:t>
      </w:r>
    </w:p>
    <w:p w14:paraId="0000004A" w14:textId="77777777" w:rsidR="009779AA" w:rsidRDefault="002D4913">
      <w:r>
        <w:t xml:space="preserve">Depending on the project scope, employees may be allowed to view their own assigned software licenses and report that a license is no </w:t>
      </w:r>
      <w:r>
        <w:t>longer required. They should not be allowed to change purchase quantities, costs, or other users' assignments unless they have a suitable role.</w:t>
      </w:r>
    </w:p>
    <w:p w14:paraId="0000004B" w14:textId="77777777" w:rsidR="009779AA" w:rsidRDefault="002D4913">
      <w:pPr>
        <w:pStyle w:val="Heading2"/>
      </w:pPr>
      <w:r>
        <w:t>4.7 Access Control</w:t>
      </w:r>
    </w:p>
    <w:p w14:paraId="0000004C" w14:textId="77777777" w:rsidR="009779AA" w:rsidRDefault="002D4913">
      <w:r>
        <w:t xml:space="preserve">Access should be based on roles. Administrators can manage users and system records; license </w:t>
      </w:r>
      <w:r>
        <w:t>managers can maintain license data and reports; department heads can view permitted departmental information; and employees can have read-only access to their own assignments if this feature is included. The system should reject unauthorized actions and av</w:t>
      </w:r>
      <w:r>
        <w:t>oid exposing confidential cost or organizational information to users who do not need it.</w:t>
      </w:r>
    </w:p>
    <w:p w14:paraId="05FF7A4D" w14:textId="77777777" w:rsidR="00133229" w:rsidRPr="00133229" w:rsidRDefault="00133229" w:rsidP="00133229">
      <w:pPr>
        <w:pStyle w:val="Heading2"/>
        <w:rPr>
          <w:sz w:val="36"/>
          <w:szCs w:val="36"/>
        </w:rPr>
      </w:pPr>
      <w:r w:rsidRPr="00133229">
        <w:rPr>
          <w:sz w:val="36"/>
          <w:szCs w:val="36"/>
        </w:rPr>
        <w:t>5.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
        <w:gridCol w:w="2159"/>
        <w:gridCol w:w="6965"/>
      </w:tblGrid>
      <w:tr w:rsidR="00133229" w14:paraId="1229A4F1" w14:textId="77777777" w:rsidTr="00133229">
        <w:trPr>
          <w:tblCellSpacing w:w="15" w:type="dxa"/>
        </w:trPr>
        <w:tc>
          <w:tcPr>
            <w:tcW w:w="0" w:type="auto"/>
            <w:vAlign w:val="center"/>
            <w:hideMark/>
          </w:tcPr>
          <w:p w14:paraId="35039CC9" w14:textId="77777777" w:rsidR="00133229" w:rsidRDefault="00133229">
            <w:pPr>
              <w:pStyle w:val="NormalWeb"/>
              <w:jc w:val="center"/>
              <w:rPr>
                <w:b/>
                <w:bCs/>
              </w:rPr>
            </w:pPr>
            <w:r>
              <w:rPr>
                <w:b/>
                <w:bCs/>
              </w:rPr>
              <w:t>FR No.</w:t>
            </w:r>
          </w:p>
        </w:tc>
        <w:tc>
          <w:tcPr>
            <w:tcW w:w="0" w:type="auto"/>
            <w:vAlign w:val="center"/>
            <w:hideMark/>
          </w:tcPr>
          <w:p w14:paraId="66A2A96D" w14:textId="77777777" w:rsidR="00133229" w:rsidRDefault="00133229">
            <w:pPr>
              <w:pStyle w:val="NormalWeb"/>
              <w:jc w:val="center"/>
              <w:rPr>
                <w:b/>
                <w:bCs/>
              </w:rPr>
            </w:pPr>
            <w:r>
              <w:rPr>
                <w:b/>
                <w:bCs/>
              </w:rPr>
              <w:t>Functional Requirement</w:t>
            </w:r>
          </w:p>
        </w:tc>
        <w:tc>
          <w:tcPr>
            <w:tcW w:w="0" w:type="auto"/>
            <w:vAlign w:val="center"/>
            <w:hideMark/>
          </w:tcPr>
          <w:p w14:paraId="094AB5B5" w14:textId="77777777" w:rsidR="00133229" w:rsidRDefault="00133229">
            <w:pPr>
              <w:pStyle w:val="NormalWeb"/>
              <w:jc w:val="center"/>
              <w:rPr>
                <w:b/>
                <w:bCs/>
              </w:rPr>
            </w:pPr>
            <w:r>
              <w:rPr>
                <w:b/>
                <w:bCs/>
              </w:rPr>
              <w:t>Description</w:t>
            </w:r>
          </w:p>
        </w:tc>
      </w:tr>
      <w:tr w:rsidR="00133229" w14:paraId="21E5AB27" w14:textId="77777777" w:rsidTr="00133229">
        <w:trPr>
          <w:tblCellSpacing w:w="15" w:type="dxa"/>
        </w:trPr>
        <w:tc>
          <w:tcPr>
            <w:tcW w:w="0" w:type="auto"/>
            <w:vAlign w:val="center"/>
            <w:hideMark/>
          </w:tcPr>
          <w:p w14:paraId="62A97044" w14:textId="77777777" w:rsidR="00133229" w:rsidRDefault="00133229">
            <w:pPr>
              <w:pStyle w:val="NormalWeb"/>
            </w:pPr>
            <w:r>
              <w:t>FR-01</w:t>
            </w:r>
          </w:p>
        </w:tc>
        <w:tc>
          <w:tcPr>
            <w:tcW w:w="0" w:type="auto"/>
            <w:vAlign w:val="center"/>
            <w:hideMark/>
          </w:tcPr>
          <w:p w14:paraId="1944BBD2" w14:textId="77777777" w:rsidR="00133229" w:rsidRDefault="00133229">
            <w:pPr>
              <w:pStyle w:val="NormalWeb"/>
            </w:pPr>
            <w:r>
              <w:t>User Login and Logout</w:t>
            </w:r>
          </w:p>
        </w:tc>
        <w:tc>
          <w:tcPr>
            <w:tcW w:w="0" w:type="auto"/>
            <w:vAlign w:val="center"/>
            <w:hideMark/>
          </w:tcPr>
          <w:p w14:paraId="7CE615F7" w14:textId="77777777" w:rsidR="00133229" w:rsidRDefault="00133229">
            <w:pPr>
              <w:pStyle w:val="NormalWeb"/>
            </w:pPr>
            <w:r>
              <w:t>Allows registered users to log in securely and log out. Rejects invalid credentials.</w:t>
            </w:r>
          </w:p>
        </w:tc>
      </w:tr>
      <w:tr w:rsidR="00133229" w14:paraId="5C4AA9DA" w14:textId="77777777" w:rsidTr="00133229">
        <w:trPr>
          <w:tblCellSpacing w:w="15" w:type="dxa"/>
        </w:trPr>
        <w:tc>
          <w:tcPr>
            <w:tcW w:w="0" w:type="auto"/>
            <w:vAlign w:val="center"/>
            <w:hideMark/>
          </w:tcPr>
          <w:p w14:paraId="02E3CBEA" w14:textId="77777777" w:rsidR="00133229" w:rsidRDefault="00133229">
            <w:pPr>
              <w:pStyle w:val="NormalWeb"/>
            </w:pPr>
            <w:r>
              <w:t>FR-02</w:t>
            </w:r>
          </w:p>
        </w:tc>
        <w:tc>
          <w:tcPr>
            <w:tcW w:w="0" w:type="auto"/>
            <w:vAlign w:val="center"/>
            <w:hideMark/>
          </w:tcPr>
          <w:p w14:paraId="78129431" w14:textId="77777777" w:rsidR="00133229" w:rsidRDefault="00133229">
            <w:pPr>
              <w:pStyle w:val="NormalWeb"/>
            </w:pPr>
            <w:r>
              <w:t>Role-Based Access</w:t>
            </w:r>
          </w:p>
        </w:tc>
        <w:tc>
          <w:tcPr>
            <w:tcW w:w="0" w:type="auto"/>
            <w:vAlign w:val="center"/>
            <w:hideMark/>
          </w:tcPr>
          <w:p w14:paraId="7BCC00E1" w14:textId="77777777" w:rsidR="00133229" w:rsidRDefault="00133229">
            <w:pPr>
              <w:pStyle w:val="NormalWeb"/>
            </w:pPr>
            <w:r>
              <w:t>Provides different access permissions for administrators, licence managers, department heads, and approved users.</w:t>
            </w:r>
          </w:p>
        </w:tc>
      </w:tr>
      <w:tr w:rsidR="00133229" w14:paraId="3D24985C" w14:textId="77777777" w:rsidTr="00133229">
        <w:trPr>
          <w:tblCellSpacing w:w="15" w:type="dxa"/>
        </w:trPr>
        <w:tc>
          <w:tcPr>
            <w:tcW w:w="0" w:type="auto"/>
            <w:vAlign w:val="center"/>
            <w:hideMark/>
          </w:tcPr>
          <w:p w14:paraId="3763029D" w14:textId="77777777" w:rsidR="00133229" w:rsidRDefault="00133229">
            <w:pPr>
              <w:pStyle w:val="NormalWeb"/>
            </w:pPr>
            <w:r>
              <w:t>FR-03</w:t>
            </w:r>
          </w:p>
        </w:tc>
        <w:tc>
          <w:tcPr>
            <w:tcW w:w="0" w:type="auto"/>
            <w:vAlign w:val="center"/>
            <w:hideMark/>
          </w:tcPr>
          <w:p w14:paraId="6C680285" w14:textId="77777777" w:rsidR="00133229" w:rsidRDefault="00133229">
            <w:pPr>
              <w:pStyle w:val="NormalWeb"/>
            </w:pPr>
            <w:r>
              <w:t>Software Product Management</w:t>
            </w:r>
          </w:p>
        </w:tc>
        <w:tc>
          <w:tcPr>
            <w:tcW w:w="0" w:type="auto"/>
            <w:vAlign w:val="center"/>
            <w:hideMark/>
          </w:tcPr>
          <w:p w14:paraId="6D359F13" w14:textId="77777777" w:rsidR="00133229" w:rsidRDefault="00133229">
            <w:pPr>
              <w:pStyle w:val="NormalWeb"/>
            </w:pPr>
            <w:r>
              <w:t>Allows authorized users to add, view, edit, and search software details such as name, vendor, category, and version.</w:t>
            </w:r>
          </w:p>
        </w:tc>
      </w:tr>
      <w:tr w:rsidR="00133229" w14:paraId="16C8DD7F" w14:textId="77777777" w:rsidTr="00133229">
        <w:trPr>
          <w:tblCellSpacing w:w="15" w:type="dxa"/>
        </w:trPr>
        <w:tc>
          <w:tcPr>
            <w:tcW w:w="0" w:type="auto"/>
            <w:vAlign w:val="center"/>
            <w:hideMark/>
          </w:tcPr>
          <w:p w14:paraId="3FF5D006" w14:textId="77777777" w:rsidR="00133229" w:rsidRDefault="00133229">
            <w:pPr>
              <w:pStyle w:val="NormalWeb"/>
            </w:pPr>
            <w:r>
              <w:t>FR-04</w:t>
            </w:r>
          </w:p>
        </w:tc>
        <w:tc>
          <w:tcPr>
            <w:tcW w:w="0" w:type="auto"/>
            <w:vAlign w:val="center"/>
            <w:hideMark/>
          </w:tcPr>
          <w:p w14:paraId="543A3E69" w14:textId="77777777" w:rsidR="00133229" w:rsidRDefault="00133229">
            <w:pPr>
              <w:pStyle w:val="NormalWeb"/>
            </w:pPr>
            <w:r>
              <w:t>Licence Record Management</w:t>
            </w:r>
          </w:p>
        </w:tc>
        <w:tc>
          <w:tcPr>
            <w:tcW w:w="0" w:type="auto"/>
            <w:vAlign w:val="center"/>
            <w:hideMark/>
          </w:tcPr>
          <w:p w14:paraId="59791FE1" w14:textId="77777777" w:rsidR="00133229" w:rsidRDefault="00133229">
            <w:pPr>
              <w:pStyle w:val="NormalWeb"/>
            </w:pPr>
            <w:r>
              <w:t>Stores licence keys or references, types, purchase dates, quantities, costs, expiry dates, and renewal status securely.</w:t>
            </w:r>
          </w:p>
        </w:tc>
      </w:tr>
      <w:tr w:rsidR="00133229" w14:paraId="5915846F" w14:textId="77777777" w:rsidTr="00133229">
        <w:trPr>
          <w:tblCellSpacing w:w="15" w:type="dxa"/>
        </w:trPr>
        <w:tc>
          <w:tcPr>
            <w:tcW w:w="0" w:type="auto"/>
            <w:vAlign w:val="center"/>
            <w:hideMark/>
          </w:tcPr>
          <w:p w14:paraId="32E6140C" w14:textId="77777777" w:rsidR="00133229" w:rsidRDefault="00133229">
            <w:pPr>
              <w:pStyle w:val="NormalWeb"/>
            </w:pPr>
            <w:r>
              <w:t>FR-05</w:t>
            </w:r>
          </w:p>
        </w:tc>
        <w:tc>
          <w:tcPr>
            <w:tcW w:w="0" w:type="auto"/>
            <w:vAlign w:val="center"/>
            <w:hideMark/>
          </w:tcPr>
          <w:p w14:paraId="3F9BF211" w14:textId="77777777" w:rsidR="00133229" w:rsidRDefault="00133229">
            <w:pPr>
              <w:pStyle w:val="NormalWeb"/>
            </w:pPr>
            <w:r>
              <w:t>Licence Assignment</w:t>
            </w:r>
          </w:p>
        </w:tc>
        <w:tc>
          <w:tcPr>
            <w:tcW w:w="0" w:type="auto"/>
            <w:vAlign w:val="center"/>
            <w:hideMark/>
          </w:tcPr>
          <w:p w14:paraId="5CA24A9E" w14:textId="77777777" w:rsidR="00133229" w:rsidRDefault="00133229">
            <w:pPr>
              <w:pStyle w:val="NormalWeb"/>
            </w:pPr>
            <w:r>
              <w:t>Assigns available licences to employees or departments and prevents assignments exceeding available quantities.</w:t>
            </w:r>
          </w:p>
        </w:tc>
      </w:tr>
      <w:tr w:rsidR="00133229" w14:paraId="5C582771" w14:textId="77777777" w:rsidTr="00133229">
        <w:trPr>
          <w:tblCellSpacing w:w="15" w:type="dxa"/>
        </w:trPr>
        <w:tc>
          <w:tcPr>
            <w:tcW w:w="0" w:type="auto"/>
            <w:vAlign w:val="center"/>
            <w:hideMark/>
          </w:tcPr>
          <w:p w14:paraId="29868BE3" w14:textId="77777777" w:rsidR="00133229" w:rsidRDefault="00133229">
            <w:pPr>
              <w:pStyle w:val="NormalWeb"/>
            </w:pPr>
            <w:r>
              <w:t>FR-06</w:t>
            </w:r>
          </w:p>
        </w:tc>
        <w:tc>
          <w:tcPr>
            <w:tcW w:w="0" w:type="auto"/>
            <w:vAlign w:val="center"/>
            <w:hideMark/>
          </w:tcPr>
          <w:p w14:paraId="29B15D15" w14:textId="77777777" w:rsidR="00133229" w:rsidRDefault="00133229">
            <w:pPr>
              <w:pStyle w:val="NormalWeb"/>
            </w:pPr>
            <w:r>
              <w:t>Licence Status Tracking</w:t>
            </w:r>
          </w:p>
        </w:tc>
        <w:tc>
          <w:tcPr>
            <w:tcW w:w="0" w:type="auto"/>
            <w:vAlign w:val="center"/>
            <w:hideMark/>
          </w:tcPr>
          <w:p w14:paraId="144CAB66" w14:textId="77777777" w:rsidR="00133229" w:rsidRDefault="00133229">
            <w:pPr>
              <w:pStyle w:val="NormalWeb"/>
            </w:pPr>
            <w:r>
              <w:t>Tracks licence status as Available, Assigned, Unused, Expiring Soon, Expired, or Retired.</w:t>
            </w:r>
          </w:p>
        </w:tc>
      </w:tr>
      <w:tr w:rsidR="00133229" w14:paraId="0A3C4467" w14:textId="77777777" w:rsidTr="00133229">
        <w:trPr>
          <w:tblCellSpacing w:w="15" w:type="dxa"/>
        </w:trPr>
        <w:tc>
          <w:tcPr>
            <w:tcW w:w="0" w:type="auto"/>
            <w:vAlign w:val="center"/>
            <w:hideMark/>
          </w:tcPr>
          <w:p w14:paraId="3CEE0D84" w14:textId="77777777" w:rsidR="00133229" w:rsidRDefault="00133229">
            <w:pPr>
              <w:pStyle w:val="NormalWeb"/>
            </w:pPr>
            <w:r>
              <w:t>FR-07</w:t>
            </w:r>
          </w:p>
        </w:tc>
        <w:tc>
          <w:tcPr>
            <w:tcW w:w="0" w:type="auto"/>
            <w:vAlign w:val="center"/>
            <w:hideMark/>
          </w:tcPr>
          <w:p w14:paraId="13895746" w14:textId="77777777" w:rsidR="00133229" w:rsidRDefault="00133229">
            <w:pPr>
              <w:pStyle w:val="NormalWeb"/>
            </w:pPr>
            <w:r>
              <w:t>Utilization Summary</w:t>
            </w:r>
          </w:p>
        </w:tc>
        <w:tc>
          <w:tcPr>
            <w:tcW w:w="0" w:type="auto"/>
            <w:vAlign w:val="center"/>
            <w:hideMark/>
          </w:tcPr>
          <w:p w14:paraId="16E5D580" w14:textId="77777777" w:rsidR="00133229" w:rsidRDefault="00133229">
            <w:pPr>
              <w:pStyle w:val="NormalWeb"/>
            </w:pPr>
            <w:r>
              <w:t>Displays purchased, assigned, available, unused, and expired licences, distinguishing unassigned licences from confirmed unused licences.</w:t>
            </w:r>
          </w:p>
        </w:tc>
      </w:tr>
      <w:tr w:rsidR="00133229" w14:paraId="04A98ED0" w14:textId="77777777" w:rsidTr="00133229">
        <w:trPr>
          <w:tblCellSpacing w:w="15" w:type="dxa"/>
        </w:trPr>
        <w:tc>
          <w:tcPr>
            <w:tcW w:w="0" w:type="auto"/>
            <w:vAlign w:val="center"/>
            <w:hideMark/>
          </w:tcPr>
          <w:p w14:paraId="4518E009" w14:textId="77777777" w:rsidR="00133229" w:rsidRDefault="00133229">
            <w:pPr>
              <w:pStyle w:val="NormalWeb"/>
            </w:pPr>
            <w:r>
              <w:t>FR-08</w:t>
            </w:r>
          </w:p>
        </w:tc>
        <w:tc>
          <w:tcPr>
            <w:tcW w:w="0" w:type="auto"/>
            <w:vAlign w:val="center"/>
            <w:hideMark/>
          </w:tcPr>
          <w:p w14:paraId="66579115" w14:textId="77777777" w:rsidR="00133229" w:rsidRDefault="00133229">
            <w:pPr>
              <w:pStyle w:val="NormalWeb"/>
            </w:pPr>
            <w:r>
              <w:t>Search and Filter</w:t>
            </w:r>
          </w:p>
        </w:tc>
        <w:tc>
          <w:tcPr>
            <w:tcW w:w="0" w:type="auto"/>
            <w:vAlign w:val="center"/>
            <w:hideMark/>
          </w:tcPr>
          <w:p w14:paraId="4865CE56" w14:textId="77777777" w:rsidR="00133229" w:rsidRDefault="00133229">
            <w:pPr>
              <w:pStyle w:val="NormalWeb"/>
            </w:pPr>
            <w:r>
              <w:t>Searches and filters records by software, vendor, employee, department, status, or expiry period.</w:t>
            </w:r>
          </w:p>
        </w:tc>
      </w:tr>
      <w:tr w:rsidR="00133229" w14:paraId="1442E1D0" w14:textId="77777777" w:rsidTr="00133229">
        <w:trPr>
          <w:tblCellSpacing w:w="15" w:type="dxa"/>
        </w:trPr>
        <w:tc>
          <w:tcPr>
            <w:tcW w:w="0" w:type="auto"/>
            <w:vAlign w:val="center"/>
            <w:hideMark/>
          </w:tcPr>
          <w:p w14:paraId="77D885AB" w14:textId="77777777" w:rsidR="00133229" w:rsidRDefault="00133229">
            <w:pPr>
              <w:pStyle w:val="NormalWeb"/>
            </w:pPr>
            <w:r>
              <w:t>FR-09</w:t>
            </w:r>
          </w:p>
        </w:tc>
        <w:tc>
          <w:tcPr>
            <w:tcW w:w="0" w:type="auto"/>
            <w:vAlign w:val="center"/>
            <w:hideMark/>
          </w:tcPr>
          <w:p w14:paraId="488CF598" w14:textId="77777777" w:rsidR="00133229" w:rsidRDefault="00133229">
            <w:pPr>
              <w:pStyle w:val="NormalWeb"/>
            </w:pPr>
            <w:r>
              <w:t>Expiry Notifications</w:t>
            </w:r>
          </w:p>
        </w:tc>
        <w:tc>
          <w:tcPr>
            <w:tcW w:w="0" w:type="auto"/>
            <w:vAlign w:val="center"/>
            <w:hideMark/>
          </w:tcPr>
          <w:p w14:paraId="62B6A773" w14:textId="77777777" w:rsidR="00133229" w:rsidRDefault="00133229">
            <w:pPr>
              <w:pStyle w:val="NormalWeb"/>
            </w:pPr>
            <w:r>
              <w:t>Displays reminders for licences approaching expiration, with optional email notifications.</w:t>
            </w:r>
          </w:p>
        </w:tc>
      </w:tr>
      <w:tr w:rsidR="00133229" w14:paraId="3167D228" w14:textId="77777777" w:rsidTr="00133229">
        <w:trPr>
          <w:tblCellSpacing w:w="15" w:type="dxa"/>
        </w:trPr>
        <w:tc>
          <w:tcPr>
            <w:tcW w:w="0" w:type="auto"/>
            <w:vAlign w:val="center"/>
            <w:hideMark/>
          </w:tcPr>
          <w:p w14:paraId="64DDA5C7" w14:textId="77777777" w:rsidR="00133229" w:rsidRDefault="00133229">
            <w:pPr>
              <w:pStyle w:val="NormalWeb"/>
            </w:pPr>
            <w:r>
              <w:t>FR-10</w:t>
            </w:r>
          </w:p>
        </w:tc>
        <w:tc>
          <w:tcPr>
            <w:tcW w:w="0" w:type="auto"/>
            <w:vAlign w:val="center"/>
            <w:hideMark/>
          </w:tcPr>
          <w:p w14:paraId="262DAC7F" w14:textId="77777777" w:rsidR="00133229" w:rsidRDefault="00133229">
            <w:pPr>
              <w:pStyle w:val="NormalWeb"/>
            </w:pPr>
            <w:r>
              <w:t>Report Generation</w:t>
            </w:r>
          </w:p>
        </w:tc>
        <w:tc>
          <w:tcPr>
            <w:tcW w:w="0" w:type="auto"/>
            <w:vAlign w:val="center"/>
            <w:hideMark/>
          </w:tcPr>
          <w:p w14:paraId="413F3883" w14:textId="77777777" w:rsidR="00133229" w:rsidRDefault="00133229">
            <w:pPr>
              <w:pStyle w:val="NormalWeb"/>
            </w:pPr>
            <w:r>
              <w:t>Generates licence reports based on date range, software, vendor, department, status, and utilization.</w:t>
            </w:r>
          </w:p>
        </w:tc>
      </w:tr>
      <w:tr w:rsidR="00133229" w14:paraId="403AE03B" w14:textId="77777777" w:rsidTr="00133229">
        <w:trPr>
          <w:tblCellSpacing w:w="15" w:type="dxa"/>
        </w:trPr>
        <w:tc>
          <w:tcPr>
            <w:tcW w:w="0" w:type="auto"/>
            <w:vAlign w:val="center"/>
            <w:hideMark/>
          </w:tcPr>
          <w:p w14:paraId="76F616D4" w14:textId="77777777" w:rsidR="00133229" w:rsidRDefault="00133229">
            <w:pPr>
              <w:pStyle w:val="NormalWeb"/>
            </w:pPr>
            <w:r>
              <w:t>FR-11</w:t>
            </w:r>
          </w:p>
        </w:tc>
        <w:tc>
          <w:tcPr>
            <w:tcW w:w="0" w:type="auto"/>
            <w:vAlign w:val="center"/>
            <w:hideMark/>
          </w:tcPr>
          <w:p w14:paraId="59D6BC19" w14:textId="77777777" w:rsidR="00133229" w:rsidRDefault="00133229">
            <w:pPr>
              <w:pStyle w:val="NormalWeb"/>
            </w:pPr>
            <w:r>
              <w:t>Export Reports</w:t>
            </w:r>
          </w:p>
        </w:tc>
        <w:tc>
          <w:tcPr>
            <w:tcW w:w="0" w:type="auto"/>
            <w:vAlign w:val="center"/>
            <w:hideMark/>
          </w:tcPr>
          <w:p w14:paraId="1DFAF94E" w14:textId="77777777" w:rsidR="00133229" w:rsidRDefault="00133229">
            <w:pPr>
              <w:pStyle w:val="NormalWeb"/>
            </w:pPr>
            <w:r>
              <w:t>Allows authorized users to export reports in CSV or PDF format with relevant details.</w:t>
            </w:r>
          </w:p>
        </w:tc>
      </w:tr>
      <w:tr w:rsidR="00133229" w14:paraId="4FCE4A0A" w14:textId="77777777" w:rsidTr="00133229">
        <w:trPr>
          <w:tblCellSpacing w:w="15" w:type="dxa"/>
        </w:trPr>
        <w:tc>
          <w:tcPr>
            <w:tcW w:w="0" w:type="auto"/>
            <w:vAlign w:val="center"/>
            <w:hideMark/>
          </w:tcPr>
          <w:p w14:paraId="2DB9086F" w14:textId="77777777" w:rsidR="00133229" w:rsidRDefault="00133229">
            <w:pPr>
              <w:pStyle w:val="NormalWeb"/>
            </w:pPr>
            <w:r>
              <w:t>FR-12</w:t>
            </w:r>
          </w:p>
        </w:tc>
        <w:tc>
          <w:tcPr>
            <w:tcW w:w="0" w:type="auto"/>
            <w:vAlign w:val="center"/>
            <w:hideMark/>
          </w:tcPr>
          <w:p w14:paraId="2E854B5D" w14:textId="77777777" w:rsidR="00133229" w:rsidRDefault="00133229">
            <w:pPr>
              <w:pStyle w:val="NormalWeb"/>
            </w:pPr>
            <w:r>
              <w:t>Update and Reassignment</w:t>
            </w:r>
          </w:p>
        </w:tc>
        <w:tc>
          <w:tcPr>
            <w:tcW w:w="0" w:type="auto"/>
            <w:vAlign w:val="center"/>
            <w:hideMark/>
          </w:tcPr>
          <w:p w14:paraId="4AA8FBBC" w14:textId="77777777" w:rsidR="00133229" w:rsidRDefault="00133229">
            <w:pPr>
              <w:pStyle w:val="NormalWeb"/>
            </w:pPr>
            <w:r>
              <w:t>Allows licences to be released and reassigned while preserving change records.</w:t>
            </w:r>
          </w:p>
        </w:tc>
      </w:tr>
      <w:tr w:rsidR="00133229" w14:paraId="76397D38" w14:textId="77777777" w:rsidTr="00133229">
        <w:trPr>
          <w:tblCellSpacing w:w="15" w:type="dxa"/>
        </w:trPr>
        <w:tc>
          <w:tcPr>
            <w:tcW w:w="0" w:type="auto"/>
            <w:vAlign w:val="center"/>
            <w:hideMark/>
          </w:tcPr>
          <w:p w14:paraId="37FB4D4E" w14:textId="77777777" w:rsidR="00133229" w:rsidRDefault="00133229">
            <w:pPr>
              <w:pStyle w:val="NormalWeb"/>
            </w:pPr>
            <w:r>
              <w:t>FR-</w:t>
            </w:r>
            <w:r>
              <w:lastRenderedPageBreak/>
              <w:t>13</w:t>
            </w:r>
          </w:p>
        </w:tc>
        <w:tc>
          <w:tcPr>
            <w:tcW w:w="0" w:type="auto"/>
            <w:vAlign w:val="center"/>
            <w:hideMark/>
          </w:tcPr>
          <w:p w14:paraId="3ED183DA" w14:textId="77777777" w:rsidR="00133229" w:rsidRDefault="00133229">
            <w:pPr>
              <w:pStyle w:val="NormalWeb"/>
            </w:pPr>
            <w:r>
              <w:lastRenderedPageBreak/>
              <w:t xml:space="preserve">Validation and Error </w:t>
            </w:r>
            <w:r>
              <w:lastRenderedPageBreak/>
              <w:t>Messages</w:t>
            </w:r>
          </w:p>
        </w:tc>
        <w:tc>
          <w:tcPr>
            <w:tcW w:w="0" w:type="auto"/>
            <w:vAlign w:val="center"/>
            <w:hideMark/>
          </w:tcPr>
          <w:p w14:paraId="06BC05DC" w14:textId="77777777" w:rsidR="00133229" w:rsidRDefault="00133229">
            <w:pPr>
              <w:pStyle w:val="NormalWeb"/>
            </w:pPr>
            <w:r>
              <w:lastRenderedPageBreak/>
              <w:t xml:space="preserve">Validates entered data and displays suitable messages for invalid or </w:t>
            </w:r>
            <w:r>
              <w:lastRenderedPageBreak/>
              <w:t>missing information.</w:t>
            </w:r>
          </w:p>
        </w:tc>
      </w:tr>
      <w:tr w:rsidR="00133229" w14:paraId="4D3F92EC" w14:textId="77777777" w:rsidTr="00133229">
        <w:trPr>
          <w:tblCellSpacing w:w="15" w:type="dxa"/>
        </w:trPr>
        <w:tc>
          <w:tcPr>
            <w:tcW w:w="0" w:type="auto"/>
            <w:vAlign w:val="center"/>
            <w:hideMark/>
          </w:tcPr>
          <w:p w14:paraId="1685C54F" w14:textId="77777777" w:rsidR="00133229" w:rsidRDefault="00133229">
            <w:pPr>
              <w:pStyle w:val="NormalWeb"/>
            </w:pPr>
            <w:r>
              <w:lastRenderedPageBreak/>
              <w:t>FR-14</w:t>
            </w:r>
          </w:p>
        </w:tc>
        <w:tc>
          <w:tcPr>
            <w:tcW w:w="0" w:type="auto"/>
            <w:vAlign w:val="center"/>
            <w:hideMark/>
          </w:tcPr>
          <w:p w14:paraId="24EF13D5" w14:textId="77777777" w:rsidR="00133229" w:rsidRDefault="00133229">
            <w:pPr>
              <w:pStyle w:val="NormalWeb"/>
            </w:pPr>
            <w:r>
              <w:t>Audit History</w:t>
            </w:r>
          </w:p>
        </w:tc>
        <w:tc>
          <w:tcPr>
            <w:tcW w:w="0" w:type="auto"/>
            <w:vAlign w:val="center"/>
            <w:hideMark/>
          </w:tcPr>
          <w:p w14:paraId="02D8ABB3" w14:textId="77777777" w:rsidR="00133229" w:rsidRDefault="00133229">
            <w:pPr>
              <w:pStyle w:val="NormalWeb"/>
            </w:pPr>
            <w:r>
              <w:t>Records important changes, including the user, modification details, and timestamp.</w:t>
            </w:r>
          </w:p>
        </w:tc>
      </w:tr>
      <w:tr w:rsidR="00133229" w14:paraId="2821ACF0" w14:textId="77777777" w:rsidTr="00133229">
        <w:trPr>
          <w:tblCellSpacing w:w="15" w:type="dxa"/>
        </w:trPr>
        <w:tc>
          <w:tcPr>
            <w:tcW w:w="0" w:type="auto"/>
            <w:vAlign w:val="center"/>
            <w:hideMark/>
          </w:tcPr>
          <w:p w14:paraId="1AF4379D" w14:textId="77777777" w:rsidR="00133229" w:rsidRDefault="00133229">
            <w:pPr>
              <w:pStyle w:val="NormalWeb"/>
            </w:pPr>
            <w:r>
              <w:t>FR-15</w:t>
            </w:r>
          </w:p>
        </w:tc>
        <w:tc>
          <w:tcPr>
            <w:tcW w:w="0" w:type="auto"/>
            <w:vAlign w:val="center"/>
            <w:hideMark/>
          </w:tcPr>
          <w:p w14:paraId="26063E48" w14:textId="77777777" w:rsidR="00133229" w:rsidRDefault="00133229">
            <w:pPr>
              <w:pStyle w:val="NormalWeb"/>
            </w:pPr>
            <w:r>
              <w:t>Data Backup and Recovery</w:t>
            </w:r>
          </w:p>
        </w:tc>
        <w:tc>
          <w:tcPr>
            <w:tcW w:w="0" w:type="auto"/>
            <w:vAlign w:val="center"/>
            <w:hideMark/>
          </w:tcPr>
          <w:p w14:paraId="58900521" w14:textId="77777777" w:rsidR="00133229" w:rsidRDefault="00133229">
            <w:pPr>
              <w:pStyle w:val="NormalWeb"/>
            </w:pPr>
            <w:r>
              <w:t>Supports database backup and restoration to prevent permanent data loss.</w:t>
            </w:r>
          </w:p>
        </w:tc>
      </w:tr>
      <w:tr w:rsidR="00133229" w14:paraId="5F73842F" w14:textId="77777777" w:rsidTr="00133229">
        <w:trPr>
          <w:tblCellSpacing w:w="15" w:type="dxa"/>
        </w:trPr>
        <w:tc>
          <w:tcPr>
            <w:tcW w:w="0" w:type="auto"/>
            <w:vAlign w:val="center"/>
            <w:hideMark/>
          </w:tcPr>
          <w:p w14:paraId="2EF446E2" w14:textId="77777777" w:rsidR="00133229" w:rsidRDefault="00133229">
            <w:pPr>
              <w:pStyle w:val="NormalWeb"/>
            </w:pPr>
            <w:r>
              <w:t>FR-16</w:t>
            </w:r>
          </w:p>
        </w:tc>
        <w:tc>
          <w:tcPr>
            <w:tcW w:w="0" w:type="auto"/>
            <w:vAlign w:val="center"/>
            <w:hideMark/>
          </w:tcPr>
          <w:p w14:paraId="6C5021D1" w14:textId="77777777" w:rsidR="00133229" w:rsidRDefault="00133229">
            <w:pPr>
              <w:pStyle w:val="NormalWeb"/>
            </w:pPr>
            <w:r>
              <w:t>Dashboard</w:t>
            </w:r>
          </w:p>
        </w:tc>
        <w:tc>
          <w:tcPr>
            <w:tcW w:w="0" w:type="auto"/>
            <w:vAlign w:val="center"/>
            <w:hideMark/>
          </w:tcPr>
          <w:p w14:paraId="592E4756" w14:textId="77777777" w:rsidR="00133229" w:rsidRDefault="00133229">
            <w:pPr>
              <w:pStyle w:val="NormalWeb"/>
            </w:pPr>
            <w:r>
              <w:t>Displays licence statistics, unused licences, and upcoming expirations using cards, tables, and charts.</w:t>
            </w:r>
          </w:p>
        </w:tc>
      </w:tr>
    </w:tbl>
    <w:p w14:paraId="744023EB" w14:textId="77777777" w:rsidR="00133229" w:rsidRDefault="00133229" w:rsidP="00133229">
      <w:pPr>
        <w:pStyle w:val="Heading2"/>
      </w:pPr>
    </w:p>
    <w:p w14:paraId="5BAED180" w14:textId="5CA80153" w:rsidR="00133229" w:rsidRPr="00133229" w:rsidRDefault="00133229" w:rsidP="00133229">
      <w:pPr>
        <w:pStyle w:val="Heading2"/>
        <w:tabs>
          <w:tab w:val="left" w:pos="1392"/>
        </w:tabs>
        <w:rPr>
          <w:sz w:val="36"/>
          <w:szCs w:val="36"/>
        </w:rPr>
      </w:pPr>
      <w:r w:rsidRPr="00133229">
        <w:rPr>
          <w:sz w:val="36"/>
          <w:szCs w:val="36"/>
        </w:rPr>
        <w:tab/>
      </w:r>
    </w:p>
    <w:p w14:paraId="6DA2E606" w14:textId="77777777" w:rsidR="00133229" w:rsidRPr="00133229" w:rsidRDefault="00133229" w:rsidP="00133229">
      <w:pPr>
        <w:pStyle w:val="Heading2"/>
        <w:rPr>
          <w:sz w:val="36"/>
          <w:szCs w:val="36"/>
        </w:rPr>
      </w:pPr>
      <w:r w:rsidRPr="00133229">
        <w:rPr>
          <w:sz w:val="36"/>
          <w:szCs w:val="36"/>
        </w:rPr>
        <w:t>6.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2367"/>
        <w:gridCol w:w="6556"/>
      </w:tblGrid>
      <w:tr w:rsidR="00133229" w14:paraId="20072F34" w14:textId="77777777" w:rsidTr="00133229">
        <w:trPr>
          <w:tblCellSpacing w:w="15" w:type="dxa"/>
        </w:trPr>
        <w:tc>
          <w:tcPr>
            <w:tcW w:w="0" w:type="auto"/>
            <w:vAlign w:val="center"/>
            <w:hideMark/>
          </w:tcPr>
          <w:p w14:paraId="1D5F640D" w14:textId="77777777" w:rsidR="00133229" w:rsidRDefault="00133229">
            <w:pPr>
              <w:pStyle w:val="NormalWeb"/>
              <w:jc w:val="center"/>
              <w:rPr>
                <w:b/>
                <w:bCs/>
              </w:rPr>
            </w:pPr>
            <w:r>
              <w:rPr>
                <w:b/>
                <w:bCs/>
              </w:rPr>
              <w:t>NFR No.</w:t>
            </w:r>
          </w:p>
        </w:tc>
        <w:tc>
          <w:tcPr>
            <w:tcW w:w="0" w:type="auto"/>
            <w:vAlign w:val="center"/>
            <w:hideMark/>
          </w:tcPr>
          <w:p w14:paraId="6F8E018A" w14:textId="77777777" w:rsidR="00133229" w:rsidRDefault="00133229">
            <w:pPr>
              <w:pStyle w:val="NormalWeb"/>
              <w:jc w:val="center"/>
              <w:rPr>
                <w:b/>
                <w:bCs/>
              </w:rPr>
            </w:pPr>
            <w:r>
              <w:rPr>
                <w:b/>
                <w:bCs/>
              </w:rPr>
              <w:t>Non-Functional Requirement</w:t>
            </w:r>
          </w:p>
        </w:tc>
        <w:tc>
          <w:tcPr>
            <w:tcW w:w="0" w:type="auto"/>
            <w:vAlign w:val="center"/>
            <w:hideMark/>
          </w:tcPr>
          <w:p w14:paraId="35DDFB87" w14:textId="77777777" w:rsidR="00133229" w:rsidRDefault="00133229">
            <w:pPr>
              <w:pStyle w:val="NormalWeb"/>
              <w:jc w:val="center"/>
              <w:rPr>
                <w:b/>
                <w:bCs/>
              </w:rPr>
            </w:pPr>
            <w:r>
              <w:rPr>
                <w:b/>
                <w:bCs/>
              </w:rPr>
              <w:t>Description</w:t>
            </w:r>
          </w:p>
        </w:tc>
      </w:tr>
      <w:tr w:rsidR="00133229" w14:paraId="2A6A765D" w14:textId="77777777" w:rsidTr="00133229">
        <w:trPr>
          <w:tblCellSpacing w:w="15" w:type="dxa"/>
        </w:trPr>
        <w:tc>
          <w:tcPr>
            <w:tcW w:w="0" w:type="auto"/>
            <w:vAlign w:val="center"/>
            <w:hideMark/>
          </w:tcPr>
          <w:p w14:paraId="4EAAAA77" w14:textId="77777777" w:rsidR="00133229" w:rsidRDefault="00133229">
            <w:pPr>
              <w:pStyle w:val="NormalWeb"/>
            </w:pPr>
            <w:r>
              <w:t>NFR-01</w:t>
            </w:r>
          </w:p>
        </w:tc>
        <w:tc>
          <w:tcPr>
            <w:tcW w:w="0" w:type="auto"/>
            <w:vAlign w:val="center"/>
            <w:hideMark/>
          </w:tcPr>
          <w:p w14:paraId="045A8980" w14:textId="77777777" w:rsidR="00133229" w:rsidRDefault="00133229">
            <w:pPr>
              <w:pStyle w:val="NormalWeb"/>
            </w:pPr>
            <w:r>
              <w:t>Usability</w:t>
            </w:r>
          </w:p>
        </w:tc>
        <w:tc>
          <w:tcPr>
            <w:tcW w:w="0" w:type="auto"/>
            <w:vAlign w:val="center"/>
            <w:hideMark/>
          </w:tcPr>
          <w:p w14:paraId="2059A70E" w14:textId="77777777" w:rsidR="00133229" w:rsidRDefault="00133229">
            <w:pPr>
              <w:pStyle w:val="NormalWeb"/>
            </w:pPr>
            <w:r>
              <w:t>Provides a simple, user-friendly interface with clear navigation, labels, and error messages.</w:t>
            </w:r>
          </w:p>
        </w:tc>
      </w:tr>
      <w:tr w:rsidR="00133229" w14:paraId="674D655B" w14:textId="77777777" w:rsidTr="00133229">
        <w:trPr>
          <w:tblCellSpacing w:w="15" w:type="dxa"/>
        </w:trPr>
        <w:tc>
          <w:tcPr>
            <w:tcW w:w="0" w:type="auto"/>
            <w:vAlign w:val="center"/>
            <w:hideMark/>
          </w:tcPr>
          <w:p w14:paraId="514BA30E" w14:textId="77777777" w:rsidR="00133229" w:rsidRDefault="00133229">
            <w:pPr>
              <w:pStyle w:val="NormalWeb"/>
            </w:pPr>
            <w:r>
              <w:t>NFR-02</w:t>
            </w:r>
          </w:p>
        </w:tc>
        <w:tc>
          <w:tcPr>
            <w:tcW w:w="0" w:type="auto"/>
            <w:vAlign w:val="center"/>
            <w:hideMark/>
          </w:tcPr>
          <w:p w14:paraId="5DBB1EAF" w14:textId="77777777" w:rsidR="00133229" w:rsidRDefault="00133229">
            <w:pPr>
              <w:pStyle w:val="NormalWeb"/>
            </w:pPr>
            <w:r>
              <w:t>Performance</w:t>
            </w:r>
          </w:p>
        </w:tc>
        <w:tc>
          <w:tcPr>
            <w:tcW w:w="0" w:type="auto"/>
            <w:vAlign w:val="center"/>
            <w:hideMark/>
          </w:tcPr>
          <w:p w14:paraId="6E950E2A" w14:textId="77777777" w:rsidR="00133229" w:rsidRDefault="00133229">
            <w:pPr>
              <w:pStyle w:val="NormalWeb"/>
            </w:pPr>
            <w:r>
              <w:t>Ensures login, searching, dashboard loading, and report generation complete within an acceptable time.</w:t>
            </w:r>
          </w:p>
        </w:tc>
      </w:tr>
      <w:tr w:rsidR="00133229" w14:paraId="6E6F697F" w14:textId="77777777" w:rsidTr="00133229">
        <w:trPr>
          <w:tblCellSpacing w:w="15" w:type="dxa"/>
        </w:trPr>
        <w:tc>
          <w:tcPr>
            <w:tcW w:w="0" w:type="auto"/>
            <w:vAlign w:val="center"/>
            <w:hideMark/>
          </w:tcPr>
          <w:p w14:paraId="1F3636E4" w14:textId="77777777" w:rsidR="00133229" w:rsidRDefault="00133229">
            <w:pPr>
              <w:pStyle w:val="NormalWeb"/>
            </w:pPr>
            <w:r>
              <w:t>NFR-03</w:t>
            </w:r>
          </w:p>
        </w:tc>
        <w:tc>
          <w:tcPr>
            <w:tcW w:w="0" w:type="auto"/>
            <w:vAlign w:val="center"/>
            <w:hideMark/>
          </w:tcPr>
          <w:p w14:paraId="7DE492B4" w14:textId="77777777" w:rsidR="00133229" w:rsidRDefault="00133229">
            <w:pPr>
              <w:pStyle w:val="NormalWeb"/>
            </w:pPr>
            <w:r>
              <w:t>Security</w:t>
            </w:r>
          </w:p>
        </w:tc>
        <w:tc>
          <w:tcPr>
            <w:tcW w:w="0" w:type="auto"/>
            <w:vAlign w:val="center"/>
            <w:hideMark/>
          </w:tcPr>
          <w:p w14:paraId="44DD0757" w14:textId="77777777" w:rsidR="00133229" w:rsidRDefault="00133229">
            <w:pPr>
              <w:pStyle w:val="NormalWeb"/>
            </w:pPr>
            <w:r>
              <w:t>Protects user accounts and licence records through secure authentication, role-based access, and input validation.</w:t>
            </w:r>
          </w:p>
        </w:tc>
      </w:tr>
      <w:tr w:rsidR="00133229" w14:paraId="2085D16B" w14:textId="77777777" w:rsidTr="00133229">
        <w:trPr>
          <w:tblCellSpacing w:w="15" w:type="dxa"/>
        </w:trPr>
        <w:tc>
          <w:tcPr>
            <w:tcW w:w="0" w:type="auto"/>
            <w:vAlign w:val="center"/>
            <w:hideMark/>
          </w:tcPr>
          <w:p w14:paraId="432F259F" w14:textId="77777777" w:rsidR="00133229" w:rsidRDefault="00133229">
            <w:pPr>
              <w:pStyle w:val="NormalWeb"/>
            </w:pPr>
            <w:r>
              <w:t>NFR-04</w:t>
            </w:r>
          </w:p>
        </w:tc>
        <w:tc>
          <w:tcPr>
            <w:tcW w:w="0" w:type="auto"/>
            <w:vAlign w:val="center"/>
            <w:hideMark/>
          </w:tcPr>
          <w:p w14:paraId="02C3219A" w14:textId="77777777" w:rsidR="00133229" w:rsidRDefault="00133229">
            <w:pPr>
              <w:pStyle w:val="NormalWeb"/>
            </w:pPr>
            <w:r>
              <w:t>Reliability and Availability</w:t>
            </w:r>
          </w:p>
        </w:tc>
        <w:tc>
          <w:tcPr>
            <w:tcW w:w="0" w:type="auto"/>
            <w:vAlign w:val="center"/>
            <w:hideMark/>
          </w:tcPr>
          <w:p w14:paraId="12ECC672" w14:textId="77777777" w:rsidR="00133229" w:rsidRDefault="00133229">
            <w:pPr>
              <w:pStyle w:val="NormalWeb"/>
            </w:pPr>
            <w:r>
              <w:t>Ensures consistent operation, proper error handling, and availability during normal working hours.</w:t>
            </w:r>
          </w:p>
        </w:tc>
      </w:tr>
      <w:tr w:rsidR="00133229" w14:paraId="478259C9" w14:textId="77777777" w:rsidTr="00133229">
        <w:trPr>
          <w:tblCellSpacing w:w="15" w:type="dxa"/>
        </w:trPr>
        <w:tc>
          <w:tcPr>
            <w:tcW w:w="0" w:type="auto"/>
            <w:vAlign w:val="center"/>
            <w:hideMark/>
          </w:tcPr>
          <w:p w14:paraId="48BFC3B9" w14:textId="77777777" w:rsidR="00133229" w:rsidRDefault="00133229">
            <w:pPr>
              <w:pStyle w:val="NormalWeb"/>
            </w:pPr>
            <w:r>
              <w:t>NFR-05</w:t>
            </w:r>
          </w:p>
        </w:tc>
        <w:tc>
          <w:tcPr>
            <w:tcW w:w="0" w:type="auto"/>
            <w:vAlign w:val="center"/>
            <w:hideMark/>
          </w:tcPr>
          <w:p w14:paraId="7FC45F7A" w14:textId="77777777" w:rsidR="00133229" w:rsidRDefault="00133229">
            <w:pPr>
              <w:pStyle w:val="NormalWeb"/>
            </w:pPr>
            <w:r>
              <w:t>Data Integrity</w:t>
            </w:r>
          </w:p>
        </w:tc>
        <w:tc>
          <w:tcPr>
            <w:tcW w:w="0" w:type="auto"/>
            <w:vAlign w:val="center"/>
            <w:hideMark/>
          </w:tcPr>
          <w:p w14:paraId="2B8FD245" w14:textId="77777777" w:rsidR="00133229" w:rsidRDefault="00133229">
            <w:pPr>
              <w:pStyle w:val="NormalWeb"/>
            </w:pPr>
            <w:r>
              <w:t>Maintains accurate records and prevents duplicate, invalid, or inconsistent licence information.</w:t>
            </w:r>
          </w:p>
        </w:tc>
      </w:tr>
      <w:tr w:rsidR="00133229" w14:paraId="209D04E2" w14:textId="77777777" w:rsidTr="00133229">
        <w:trPr>
          <w:tblCellSpacing w:w="15" w:type="dxa"/>
        </w:trPr>
        <w:tc>
          <w:tcPr>
            <w:tcW w:w="0" w:type="auto"/>
            <w:vAlign w:val="center"/>
            <w:hideMark/>
          </w:tcPr>
          <w:p w14:paraId="6EBB611D" w14:textId="77777777" w:rsidR="00133229" w:rsidRDefault="00133229">
            <w:pPr>
              <w:pStyle w:val="NormalWeb"/>
            </w:pPr>
            <w:r>
              <w:t>NFR-06</w:t>
            </w:r>
          </w:p>
        </w:tc>
        <w:tc>
          <w:tcPr>
            <w:tcW w:w="0" w:type="auto"/>
            <w:vAlign w:val="center"/>
            <w:hideMark/>
          </w:tcPr>
          <w:p w14:paraId="2589815C" w14:textId="77777777" w:rsidR="00133229" w:rsidRDefault="00133229">
            <w:pPr>
              <w:pStyle w:val="NormalWeb"/>
            </w:pPr>
            <w:r>
              <w:t>Maintainability</w:t>
            </w:r>
          </w:p>
        </w:tc>
        <w:tc>
          <w:tcPr>
            <w:tcW w:w="0" w:type="auto"/>
            <w:vAlign w:val="center"/>
            <w:hideMark/>
          </w:tcPr>
          <w:p w14:paraId="27346896" w14:textId="77777777" w:rsidR="00133229" w:rsidRDefault="00133229">
            <w:pPr>
              <w:pStyle w:val="NormalWeb"/>
            </w:pPr>
            <w:r>
              <w:t xml:space="preserve">Uses </w:t>
            </w:r>
            <w:proofErr w:type="gramStart"/>
            <w:r>
              <w:t>structured,</w:t>
            </w:r>
            <w:proofErr w:type="gramEnd"/>
            <w:r>
              <w:t xml:space="preserve"> documented code for easy debugging, updates, and future improvements.</w:t>
            </w:r>
          </w:p>
        </w:tc>
      </w:tr>
      <w:tr w:rsidR="00133229" w14:paraId="0977509A" w14:textId="77777777" w:rsidTr="00133229">
        <w:trPr>
          <w:tblCellSpacing w:w="15" w:type="dxa"/>
        </w:trPr>
        <w:tc>
          <w:tcPr>
            <w:tcW w:w="0" w:type="auto"/>
            <w:vAlign w:val="center"/>
            <w:hideMark/>
          </w:tcPr>
          <w:p w14:paraId="42D10308" w14:textId="77777777" w:rsidR="00133229" w:rsidRDefault="00133229">
            <w:pPr>
              <w:pStyle w:val="NormalWeb"/>
            </w:pPr>
            <w:r>
              <w:t>NFR-07</w:t>
            </w:r>
          </w:p>
        </w:tc>
        <w:tc>
          <w:tcPr>
            <w:tcW w:w="0" w:type="auto"/>
            <w:vAlign w:val="center"/>
            <w:hideMark/>
          </w:tcPr>
          <w:p w14:paraId="676E14D5" w14:textId="77777777" w:rsidR="00133229" w:rsidRDefault="00133229">
            <w:pPr>
              <w:pStyle w:val="NormalWeb"/>
            </w:pPr>
            <w:r>
              <w:t>Scalability</w:t>
            </w:r>
          </w:p>
        </w:tc>
        <w:tc>
          <w:tcPr>
            <w:tcW w:w="0" w:type="auto"/>
            <w:vAlign w:val="center"/>
            <w:hideMark/>
          </w:tcPr>
          <w:p w14:paraId="052221CC" w14:textId="77777777" w:rsidR="00133229" w:rsidRDefault="00133229">
            <w:pPr>
              <w:pStyle w:val="NormalWeb"/>
            </w:pPr>
            <w:r>
              <w:t>Supports increasing numbers of users, software products, departments, and licence records.</w:t>
            </w:r>
          </w:p>
        </w:tc>
      </w:tr>
      <w:tr w:rsidR="00133229" w14:paraId="5BB9573C" w14:textId="77777777" w:rsidTr="00133229">
        <w:trPr>
          <w:tblCellSpacing w:w="15" w:type="dxa"/>
        </w:trPr>
        <w:tc>
          <w:tcPr>
            <w:tcW w:w="0" w:type="auto"/>
            <w:vAlign w:val="center"/>
            <w:hideMark/>
          </w:tcPr>
          <w:p w14:paraId="415BCDFB" w14:textId="77777777" w:rsidR="00133229" w:rsidRDefault="00133229">
            <w:pPr>
              <w:pStyle w:val="NormalWeb"/>
            </w:pPr>
            <w:r>
              <w:t>NFR-08</w:t>
            </w:r>
          </w:p>
        </w:tc>
        <w:tc>
          <w:tcPr>
            <w:tcW w:w="0" w:type="auto"/>
            <w:vAlign w:val="center"/>
            <w:hideMark/>
          </w:tcPr>
          <w:p w14:paraId="79F9EC33" w14:textId="77777777" w:rsidR="00133229" w:rsidRDefault="00133229">
            <w:pPr>
              <w:pStyle w:val="NormalWeb"/>
            </w:pPr>
            <w:r>
              <w:t>Compatibility</w:t>
            </w:r>
          </w:p>
        </w:tc>
        <w:tc>
          <w:tcPr>
            <w:tcW w:w="0" w:type="auto"/>
            <w:vAlign w:val="center"/>
            <w:hideMark/>
          </w:tcPr>
          <w:p w14:paraId="03E74E73" w14:textId="77777777" w:rsidR="00133229" w:rsidRDefault="00133229">
            <w:pPr>
              <w:pStyle w:val="NormalWeb"/>
            </w:pPr>
            <w:r>
              <w:t>Works with modern web browsers and remains usable on different screen sizes.</w:t>
            </w:r>
          </w:p>
        </w:tc>
      </w:tr>
      <w:tr w:rsidR="00133229" w14:paraId="24DFC845" w14:textId="77777777" w:rsidTr="00133229">
        <w:trPr>
          <w:tblCellSpacing w:w="15" w:type="dxa"/>
        </w:trPr>
        <w:tc>
          <w:tcPr>
            <w:tcW w:w="0" w:type="auto"/>
            <w:vAlign w:val="center"/>
            <w:hideMark/>
          </w:tcPr>
          <w:p w14:paraId="7054813F" w14:textId="77777777" w:rsidR="00133229" w:rsidRDefault="00133229">
            <w:pPr>
              <w:pStyle w:val="NormalWeb"/>
            </w:pPr>
            <w:r>
              <w:t>NFR-09</w:t>
            </w:r>
          </w:p>
        </w:tc>
        <w:tc>
          <w:tcPr>
            <w:tcW w:w="0" w:type="auto"/>
            <w:vAlign w:val="center"/>
            <w:hideMark/>
          </w:tcPr>
          <w:p w14:paraId="74EF2FAA" w14:textId="77777777" w:rsidR="00133229" w:rsidRDefault="00133229">
            <w:pPr>
              <w:pStyle w:val="NormalWeb"/>
            </w:pPr>
            <w:r>
              <w:t>Privacy</w:t>
            </w:r>
          </w:p>
        </w:tc>
        <w:tc>
          <w:tcPr>
            <w:tcW w:w="0" w:type="auto"/>
            <w:vAlign w:val="center"/>
            <w:hideMark/>
          </w:tcPr>
          <w:p w14:paraId="17048E9D" w14:textId="77777777" w:rsidR="00133229" w:rsidRDefault="00133229">
            <w:pPr>
              <w:pStyle w:val="NormalWeb"/>
            </w:pPr>
            <w:r>
              <w:t>Protects employee information, licence costs, and sensitive records through restricted access.</w:t>
            </w:r>
          </w:p>
        </w:tc>
      </w:tr>
    </w:tbl>
    <w:p w14:paraId="7BF18736" w14:textId="77777777" w:rsidR="00133229" w:rsidRDefault="00133229"/>
    <w:p w14:paraId="7BDD22D1" w14:textId="77777777" w:rsidR="00133229" w:rsidRDefault="00133229"/>
    <w:p w14:paraId="6D8DA409" w14:textId="77777777" w:rsidR="00133229" w:rsidRDefault="00133229"/>
    <w:p w14:paraId="6DDACDB3" w14:textId="77777777" w:rsidR="00133229" w:rsidRDefault="00133229"/>
    <w:p w14:paraId="00000088" w14:textId="77777777" w:rsidR="009779AA" w:rsidRDefault="002D4913">
      <w:pPr>
        <w:pStyle w:val="Heading1"/>
      </w:pPr>
      <w:r>
        <w:lastRenderedPageBreak/>
        <w:t>7. Data Requirements and Business Rules</w:t>
      </w:r>
    </w:p>
    <w:p w14:paraId="00000089" w14:textId="77777777" w:rsidR="009779AA" w:rsidRDefault="002D4913">
      <w:pPr>
        <w:pStyle w:val="Heading2"/>
      </w:pPr>
      <w:r>
        <w:t>7.1 Main Data Entities</w:t>
      </w:r>
    </w:p>
    <w:p w14:paraId="0000008A" w14:textId="77777777" w:rsidR="009779AA" w:rsidRDefault="002D4913">
      <w:pPr>
        <w:pStyle w:val="Heading2"/>
      </w:pPr>
      <w:r>
        <w:t>Software Product</w:t>
      </w:r>
    </w:p>
    <w:p w14:paraId="0000008B" w14:textId="77777777" w:rsidR="009779AA" w:rsidRDefault="002D4913">
      <w:proofErr w:type="gramStart"/>
      <w:r>
        <w:t>Stores general details about each application, such as Product ID, product name, vendor, category, version, and description.</w:t>
      </w:r>
      <w:proofErr w:type="gramEnd"/>
      <w:r>
        <w:t xml:space="preserve"> A unique Product ID should identify each product record.</w:t>
      </w:r>
    </w:p>
    <w:p w14:paraId="0000008C" w14:textId="77777777" w:rsidR="009779AA" w:rsidRDefault="002D4913">
      <w:pPr>
        <w:pStyle w:val="Heading2"/>
      </w:pPr>
      <w:r>
        <w:t>License Record</w:t>
      </w:r>
    </w:p>
    <w:p w14:paraId="0000008D" w14:textId="77777777" w:rsidR="009779AA" w:rsidRDefault="002D4913">
      <w:r>
        <w:t>Stores purchase and license details such as License ID, Pro</w:t>
      </w:r>
      <w:r>
        <w:t>duct ID, license type, quantity purchased, purchase date, start date, expiry date, cost, renewal status, and vendor reference. Any license key or confidential reference must be protected.</w:t>
      </w:r>
    </w:p>
    <w:p w14:paraId="0000008E" w14:textId="77777777" w:rsidR="009779AA" w:rsidRDefault="002D4913">
      <w:pPr>
        <w:pStyle w:val="Heading2"/>
      </w:pPr>
      <w:r>
        <w:t>User or Employee</w:t>
      </w:r>
    </w:p>
    <w:p w14:paraId="0000008F" w14:textId="77777777" w:rsidR="009779AA" w:rsidRDefault="002D4913">
      <w:r>
        <w:t>Stores details needed to identify a user, such as U</w:t>
      </w:r>
      <w:r>
        <w:t>ser ID, name, email or employee number, department, and role. Only necessary personal information should be stored.</w:t>
      </w:r>
    </w:p>
    <w:p w14:paraId="00000090" w14:textId="77777777" w:rsidR="009779AA" w:rsidRDefault="002D4913">
      <w:pPr>
        <w:pStyle w:val="Heading2"/>
      </w:pPr>
      <w:r>
        <w:t>License Assignment</w:t>
      </w:r>
    </w:p>
    <w:p w14:paraId="00000091" w14:textId="77777777" w:rsidR="009779AA" w:rsidRDefault="002D4913">
      <w:proofErr w:type="gramStart"/>
      <w:r>
        <w:t>Connects a license or license quantity to an employee or department.</w:t>
      </w:r>
      <w:proofErr w:type="gramEnd"/>
      <w:r>
        <w:t xml:space="preserve"> It may contain Assignment ID, License ID, User ID or</w:t>
      </w:r>
      <w:r>
        <w:t xml:space="preserve"> Department ID, assignment date, release date, status, and notes.</w:t>
      </w:r>
    </w:p>
    <w:p w14:paraId="00000092" w14:textId="77777777" w:rsidR="009779AA" w:rsidRDefault="002D4913">
      <w:pPr>
        <w:pStyle w:val="Heading2"/>
      </w:pPr>
      <w:r>
        <w:t>Notification</w:t>
      </w:r>
    </w:p>
    <w:p w14:paraId="00000093" w14:textId="77777777" w:rsidR="009779AA" w:rsidRDefault="002D4913">
      <w:r>
        <w:t>Stores or tracks expiry reminders, including the related license, notification date, due date, delivery status, and recipient when notifications are enabled.</w:t>
      </w:r>
    </w:p>
    <w:p w14:paraId="00000094" w14:textId="77777777" w:rsidR="009779AA" w:rsidRDefault="002D4913">
      <w:pPr>
        <w:pStyle w:val="Heading2"/>
      </w:pPr>
      <w:r>
        <w:t>Audit Log</w:t>
      </w:r>
    </w:p>
    <w:p w14:paraId="00000095" w14:textId="77777777" w:rsidR="009779AA" w:rsidRDefault="002D4913">
      <w:proofErr w:type="gramStart"/>
      <w:r>
        <w:t>Stores im</w:t>
      </w:r>
      <w:r>
        <w:t>portant system activities, such as the user who performed an action, the action type, the affected record, and the timestamp.</w:t>
      </w:r>
      <w:proofErr w:type="gramEnd"/>
    </w:p>
    <w:p w14:paraId="00000096" w14:textId="77777777" w:rsidR="009779AA" w:rsidRDefault="002D4913">
      <w:pPr>
        <w:pStyle w:val="Heading2"/>
      </w:pPr>
      <w:r>
        <w:t>7.2 Business Rules</w:t>
      </w:r>
    </w:p>
    <w:p w14:paraId="00000097" w14:textId="77777777" w:rsidR="009779AA" w:rsidRDefault="002D4913">
      <w:pPr>
        <w:numPr>
          <w:ilvl w:val="0"/>
          <w:numId w:val="2"/>
        </w:numPr>
        <w:pBdr>
          <w:top w:val="nil"/>
          <w:left w:val="nil"/>
          <w:bottom w:val="nil"/>
          <w:right w:val="nil"/>
          <w:between w:val="nil"/>
        </w:pBdr>
        <w:spacing w:after="0"/>
      </w:pPr>
      <w:r>
        <w:rPr>
          <w:color w:val="000000"/>
        </w:rPr>
        <w:t>A license must be recorded against a known software product.</w:t>
      </w:r>
    </w:p>
    <w:p w14:paraId="00000098" w14:textId="77777777" w:rsidR="009779AA" w:rsidRDefault="002D4913">
      <w:pPr>
        <w:numPr>
          <w:ilvl w:val="0"/>
          <w:numId w:val="2"/>
        </w:numPr>
        <w:pBdr>
          <w:top w:val="nil"/>
          <w:left w:val="nil"/>
          <w:bottom w:val="nil"/>
          <w:right w:val="nil"/>
          <w:between w:val="nil"/>
        </w:pBdr>
        <w:spacing w:after="0"/>
      </w:pPr>
      <w:r>
        <w:rPr>
          <w:color w:val="000000"/>
        </w:rPr>
        <w:t>The purchased quantity must be zero or greater; ac</w:t>
      </w:r>
      <w:r>
        <w:rPr>
          <w:color w:val="000000"/>
        </w:rPr>
        <w:t>tual purchase records should normally contain a positive quantity.</w:t>
      </w:r>
    </w:p>
    <w:p w14:paraId="00000099" w14:textId="77777777" w:rsidR="009779AA" w:rsidRDefault="002D4913">
      <w:pPr>
        <w:numPr>
          <w:ilvl w:val="0"/>
          <w:numId w:val="2"/>
        </w:numPr>
        <w:pBdr>
          <w:top w:val="nil"/>
          <w:left w:val="nil"/>
          <w:bottom w:val="nil"/>
          <w:right w:val="nil"/>
          <w:between w:val="nil"/>
        </w:pBdr>
        <w:spacing w:after="0"/>
      </w:pPr>
      <w:r>
        <w:rPr>
          <w:color w:val="000000"/>
        </w:rPr>
        <w:t>The number of active assignments must not exceed the quantity available under the relevant license terms.</w:t>
      </w:r>
    </w:p>
    <w:p w14:paraId="0000009A" w14:textId="77777777" w:rsidR="009779AA" w:rsidRDefault="002D4913">
      <w:pPr>
        <w:numPr>
          <w:ilvl w:val="0"/>
          <w:numId w:val="2"/>
        </w:numPr>
        <w:pBdr>
          <w:top w:val="nil"/>
          <w:left w:val="nil"/>
          <w:bottom w:val="nil"/>
          <w:right w:val="nil"/>
          <w:between w:val="nil"/>
        </w:pBdr>
        <w:spacing w:after="0"/>
      </w:pPr>
      <w:r>
        <w:rPr>
          <w:color w:val="000000"/>
        </w:rPr>
        <w:t>A license should not be assigned if it is expired or otherwise unavailable.</w:t>
      </w:r>
    </w:p>
    <w:p w14:paraId="0000009B" w14:textId="77777777" w:rsidR="009779AA" w:rsidRDefault="002D4913">
      <w:pPr>
        <w:numPr>
          <w:ilvl w:val="0"/>
          <w:numId w:val="2"/>
        </w:numPr>
        <w:pBdr>
          <w:top w:val="nil"/>
          <w:left w:val="nil"/>
          <w:bottom w:val="nil"/>
          <w:right w:val="nil"/>
          <w:between w:val="nil"/>
        </w:pBdr>
        <w:spacing w:after="0"/>
      </w:pPr>
      <w:r>
        <w:rPr>
          <w:color w:val="000000"/>
        </w:rPr>
        <w:lastRenderedPageBreak/>
        <w:t xml:space="preserve">Expiry </w:t>
      </w:r>
      <w:r>
        <w:rPr>
          <w:color w:val="000000"/>
        </w:rPr>
        <w:t>status should be calculated from the stored expiry date and the configured warning period.</w:t>
      </w:r>
    </w:p>
    <w:p w14:paraId="0000009C" w14:textId="77777777" w:rsidR="009779AA" w:rsidRDefault="002D4913">
      <w:pPr>
        <w:numPr>
          <w:ilvl w:val="0"/>
          <w:numId w:val="2"/>
        </w:numPr>
        <w:pBdr>
          <w:top w:val="nil"/>
          <w:left w:val="nil"/>
          <w:bottom w:val="nil"/>
          <w:right w:val="nil"/>
          <w:between w:val="nil"/>
        </w:pBdr>
        <w:spacing w:after="0"/>
      </w:pPr>
      <w:r>
        <w:rPr>
          <w:color w:val="000000"/>
        </w:rPr>
        <w:t>A license marked as unassigned must not automatically be described as actively unused unless actual usage has been checked.</w:t>
      </w:r>
    </w:p>
    <w:p w14:paraId="0000009D" w14:textId="77777777" w:rsidR="009779AA" w:rsidRDefault="002D4913">
      <w:pPr>
        <w:numPr>
          <w:ilvl w:val="0"/>
          <w:numId w:val="2"/>
        </w:numPr>
        <w:pBdr>
          <w:top w:val="nil"/>
          <w:left w:val="nil"/>
          <w:bottom w:val="nil"/>
          <w:right w:val="nil"/>
          <w:between w:val="nil"/>
        </w:pBdr>
        <w:spacing w:after="0"/>
      </w:pPr>
      <w:r>
        <w:rPr>
          <w:color w:val="000000"/>
        </w:rPr>
        <w:t>Releasing an assignment should update ava</w:t>
      </w:r>
      <w:r>
        <w:rPr>
          <w:color w:val="000000"/>
        </w:rPr>
        <w:t>ilability and preserve the change history.</w:t>
      </w:r>
    </w:p>
    <w:p w14:paraId="0000009E" w14:textId="77777777" w:rsidR="009779AA" w:rsidRDefault="002D4913">
      <w:pPr>
        <w:numPr>
          <w:ilvl w:val="0"/>
          <w:numId w:val="2"/>
        </w:numPr>
        <w:pBdr>
          <w:top w:val="nil"/>
          <w:left w:val="nil"/>
          <w:bottom w:val="nil"/>
          <w:right w:val="nil"/>
          <w:between w:val="nil"/>
        </w:pBdr>
      </w:pPr>
      <w:r>
        <w:rPr>
          <w:color w:val="000000"/>
        </w:rPr>
        <w:t>Only authorized users may modify sensitive records or view confidential information.</w:t>
      </w:r>
    </w:p>
    <w:p w14:paraId="0000009F" w14:textId="77777777" w:rsidR="009779AA" w:rsidRDefault="002D4913">
      <w:pPr>
        <w:pStyle w:val="Heading2"/>
      </w:pPr>
      <w:r>
        <w:t>7.3 Example Utilization Calculation</w:t>
      </w:r>
    </w:p>
    <w:p w14:paraId="000000A0" w14:textId="77777777" w:rsidR="009779AA" w:rsidRDefault="002D4913">
      <w:r>
        <w:t>If an organization owns 100 licenses and 70 are assigned, 30 licenses are available or unassigned. The system may calculate the assignment rate as (70 ÷ 100) × 100 = 70%. This figure describes assignment, not necessarily actual usage. If actual activity da</w:t>
      </w:r>
      <w:r>
        <w:t>ta is collected and confirms that only 60 licenses are actively used, the active utilization rate would be (60 ÷ 100) × 100 = 60%. Reports should clearly label which measure is being displayed.</w:t>
      </w:r>
    </w:p>
    <w:p w14:paraId="000000A2" w14:textId="66BBC69A" w:rsidR="009779AA" w:rsidRPr="00133229" w:rsidRDefault="002D4913" w:rsidP="00133229">
      <w:pPr>
        <w:rPr>
          <w:color w:val="0070C0"/>
          <w:sz w:val="40"/>
          <w:szCs w:val="40"/>
        </w:rPr>
      </w:pPr>
      <w:r w:rsidRPr="00133229">
        <w:rPr>
          <w:color w:val="0070C0"/>
          <w:sz w:val="40"/>
          <w:szCs w:val="40"/>
        </w:rPr>
        <w:t>8. Feasibility Study</w:t>
      </w:r>
    </w:p>
    <w:p w14:paraId="000000A3" w14:textId="77777777" w:rsidR="009779AA" w:rsidRDefault="002D4913">
      <w:pPr>
        <w:pStyle w:val="Heading2"/>
      </w:pPr>
      <w:r>
        <w:t>8.1 Technical Feasibility</w:t>
      </w:r>
    </w:p>
    <w:p w14:paraId="000000A4" w14:textId="77777777" w:rsidR="009779AA" w:rsidRDefault="002D4913">
      <w:r>
        <w:t>The system is</w:t>
      </w:r>
      <w:r>
        <w:t xml:space="preserve"> technically feasible as a student or small-organization project. It can be developed using common web technologies and a database. For example, the front end may use HTML, CSS, JavaScript, and React; the back end may use Node.js and Express; and the datab</w:t>
      </w:r>
      <w:r>
        <w:t xml:space="preserve">ase may use </w:t>
      </w:r>
      <w:proofErr w:type="spellStart"/>
      <w:r>
        <w:t>MongoDB</w:t>
      </w:r>
      <w:proofErr w:type="spellEnd"/>
      <w:r>
        <w:t xml:space="preserve"> or MySQL. Authentication, dashboards, filtering, and report generation can be implemented with available libraries. The first version can use manual data entry, which avoids the complexity of integrating with multiple software vendors.</w:t>
      </w:r>
    </w:p>
    <w:p w14:paraId="000000A5" w14:textId="77777777" w:rsidR="009779AA" w:rsidRDefault="002D4913">
      <w:pPr>
        <w:pStyle w:val="Heading2"/>
      </w:pPr>
      <w:r>
        <w:t>8.2 Economic Feasibility</w:t>
      </w:r>
    </w:p>
    <w:p w14:paraId="000000A6" w14:textId="77777777" w:rsidR="009779AA" w:rsidRDefault="002D4913">
      <w:r>
        <w:t>The project can be developed with low cost by using open-source development tools and a local database during development. The main costs may include developer time, hosting, maintenance, and optional email or integration services.</w:t>
      </w:r>
      <w:r>
        <w:t xml:space="preserve"> By identifying available licenses and highlighting possible duplicate purchases, the system may help an organization reduce unnecessary spending. Actual savings depend on the quality of the records and the organization's actions.</w:t>
      </w:r>
    </w:p>
    <w:p w14:paraId="000000A7" w14:textId="77777777" w:rsidR="009779AA" w:rsidRDefault="002D4913">
      <w:pPr>
        <w:pStyle w:val="Heading2"/>
      </w:pPr>
      <w:r>
        <w:t>8.3 Operational Feasibili</w:t>
      </w:r>
      <w:r>
        <w:t>ty</w:t>
      </w:r>
    </w:p>
    <w:p w14:paraId="000000A8" w14:textId="77777777" w:rsidR="009779AA" w:rsidRDefault="002D4913">
      <w:r>
        <w:t xml:space="preserve">The system is operationally feasible because </w:t>
      </w:r>
      <w:proofErr w:type="gramStart"/>
      <w:r>
        <w:t>its</w:t>
      </w:r>
      <w:proofErr w:type="gramEnd"/>
      <w:r>
        <w:t xml:space="preserve"> main tasks—adding records, assigning licenses, checking expiry dates, and generating reports—are straightforward. A short user guide and basic </w:t>
      </w:r>
      <w:r>
        <w:lastRenderedPageBreak/>
        <w:t xml:space="preserve">training should help license managers and administrators use </w:t>
      </w:r>
      <w:r>
        <w:t>it. The system should fit existing approval processes rather than automatically making purchasing decisions.</w:t>
      </w:r>
    </w:p>
    <w:p w14:paraId="000000A9" w14:textId="77777777" w:rsidR="009779AA" w:rsidRDefault="002D4913">
      <w:pPr>
        <w:pStyle w:val="Heading2"/>
      </w:pPr>
      <w:r>
        <w:t>8.4 Schedule Feasibility</w:t>
      </w:r>
    </w:p>
    <w:p w14:paraId="000000AA" w14:textId="77777777" w:rsidR="009779AA" w:rsidRDefault="002D4913">
      <w:r>
        <w:t>A basic project can be developed in stages: requirement gathering, interface design, database design, implementation, test</w:t>
      </w:r>
      <w:r>
        <w:t>ing, and documentation. Core functions such as login, license management, assignments, and reports should be prioritized. Optional functions such as automated email notifications and vendor integrations can be added if time permits.</w:t>
      </w:r>
    </w:p>
    <w:p w14:paraId="000000AB" w14:textId="77777777" w:rsidR="009779AA" w:rsidRDefault="002D4913">
      <w:pPr>
        <w:pStyle w:val="Heading2"/>
      </w:pPr>
      <w:r>
        <w:t>8.5 Legal and Policy Co</w:t>
      </w:r>
      <w:r>
        <w:t>nsiderations</w:t>
      </w:r>
    </w:p>
    <w:p w14:paraId="000000AC" w14:textId="77777777" w:rsidR="009779AA" w:rsidRDefault="002D4913">
      <w:r>
        <w:t>The system should store and use license information according to the organization's security and data-handling policies. It can help organize records but does not itself guarantee compliance with every software license agreement. Users must fo</w:t>
      </w:r>
      <w:r>
        <w:t>llow the relevant vendor terms, including any restrictions on reassignment, devices, users, or subscription use.</w:t>
      </w:r>
    </w:p>
    <w:p w14:paraId="000000AD" w14:textId="77777777" w:rsidR="009779AA" w:rsidRDefault="002D4913">
      <w:pPr>
        <w:pStyle w:val="Heading2"/>
      </w:pPr>
      <w:r>
        <w:t>8.6 Risks and Mitigation</w:t>
      </w:r>
    </w:p>
    <w:p w14:paraId="000000AE" w14:textId="77777777" w:rsidR="009779AA" w:rsidRDefault="002D4913">
      <w:pPr>
        <w:numPr>
          <w:ilvl w:val="0"/>
          <w:numId w:val="2"/>
        </w:numPr>
        <w:pBdr>
          <w:top w:val="nil"/>
          <w:left w:val="nil"/>
          <w:bottom w:val="nil"/>
          <w:right w:val="nil"/>
          <w:between w:val="nil"/>
        </w:pBdr>
        <w:spacing w:after="0"/>
      </w:pPr>
      <w:r>
        <w:rPr>
          <w:color w:val="000000"/>
        </w:rPr>
        <w:t>Incorrect data: use required fields, validation, and periodic reviews.</w:t>
      </w:r>
    </w:p>
    <w:p w14:paraId="000000AF" w14:textId="77777777" w:rsidR="009779AA" w:rsidRDefault="002D4913">
      <w:pPr>
        <w:numPr>
          <w:ilvl w:val="0"/>
          <w:numId w:val="2"/>
        </w:numPr>
        <w:pBdr>
          <w:top w:val="nil"/>
          <w:left w:val="nil"/>
          <w:bottom w:val="nil"/>
          <w:right w:val="nil"/>
          <w:between w:val="nil"/>
        </w:pBdr>
        <w:spacing w:after="0"/>
      </w:pPr>
      <w:r>
        <w:rPr>
          <w:color w:val="000000"/>
        </w:rPr>
        <w:t>Outdated records: assign responsibility for regular updates and show the last-updated date.</w:t>
      </w:r>
    </w:p>
    <w:p w14:paraId="000000B0" w14:textId="77777777" w:rsidR="009779AA" w:rsidRDefault="002D4913">
      <w:pPr>
        <w:numPr>
          <w:ilvl w:val="0"/>
          <w:numId w:val="2"/>
        </w:numPr>
        <w:pBdr>
          <w:top w:val="nil"/>
          <w:left w:val="nil"/>
          <w:bottom w:val="nil"/>
          <w:right w:val="nil"/>
          <w:between w:val="nil"/>
        </w:pBdr>
        <w:spacing w:after="0"/>
      </w:pPr>
      <w:r>
        <w:rPr>
          <w:color w:val="000000"/>
        </w:rPr>
        <w:t>Unauthorized access: apply authentication and role-based permissions.</w:t>
      </w:r>
    </w:p>
    <w:p w14:paraId="000000B1" w14:textId="77777777" w:rsidR="009779AA" w:rsidRDefault="002D4913">
      <w:pPr>
        <w:numPr>
          <w:ilvl w:val="0"/>
          <w:numId w:val="2"/>
        </w:numPr>
        <w:pBdr>
          <w:top w:val="nil"/>
          <w:left w:val="nil"/>
          <w:bottom w:val="nil"/>
          <w:right w:val="nil"/>
          <w:between w:val="nil"/>
        </w:pBdr>
        <w:spacing w:after="0"/>
      </w:pPr>
      <w:r>
        <w:rPr>
          <w:color w:val="000000"/>
        </w:rPr>
        <w:t>Missed expiry reminders: use configurable warning periods and test notification delivery.</w:t>
      </w:r>
    </w:p>
    <w:p w14:paraId="000000B2" w14:textId="77777777" w:rsidR="009779AA" w:rsidRDefault="002D4913">
      <w:pPr>
        <w:numPr>
          <w:ilvl w:val="0"/>
          <w:numId w:val="2"/>
        </w:numPr>
        <w:pBdr>
          <w:top w:val="nil"/>
          <w:left w:val="nil"/>
          <w:bottom w:val="nil"/>
          <w:right w:val="nil"/>
          <w:between w:val="nil"/>
        </w:pBdr>
      </w:pPr>
      <w:r>
        <w:rPr>
          <w:color w:val="000000"/>
        </w:rPr>
        <w:t>Limi</w:t>
      </w:r>
      <w:r>
        <w:rPr>
          <w:color w:val="000000"/>
        </w:rPr>
        <w:t>ted usage data: label reports accurately and identify whether data is manually entered or automatically collected.</w:t>
      </w:r>
    </w:p>
    <w:p w14:paraId="000000B3" w14:textId="77777777" w:rsidR="009779AA" w:rsidRDefault="002D4913">
      <w:r>
        <w:br w:type="page"/>
      </w:r>
    </w:p>
    <w:p w14:paraId="000000B4" w14:textId="77777777" w:rsidR="009779AA" w:rsidRDefault="002D4913">
      <w:pPr>
        <w:pStyle w:val="Heading1"/>
      </w:pPr>
      <w:r>
        <w:lastRenderedPageBreak/>
        <w:t>9. Use Cases, Acceptance Criteria, and Conclusion</w:t>
      </w:r>
    </w:p>
    <w:p w14:paraId="000000B5" w14:textId="77777777" w:rsidR="009779AA" w:rsidRDefault="002D4913">
      <w:pPr>
        <w:pStyle w:val="Heading2"/>
      </w:pPr>
      <w:r>
        <w:t>9.1 Main Use Cases</w:t>
      </w:r>
    </w:p>
    <w:p w14:paraId="000000B6" w14:textId="77777777" w:rsidR="009779AA" w:rsidRDefault="002D4913">
      <w:pPr>
        <w:pStyle w:val="Heading2"/>
      </w:pPr>
      <w:r>
        <w:t>Use Case 1: Add a Software License</w:t>
      </w:r>
    </w:p>
    <w:p w14:paraId="000000B7" w14:textId="77777777" w:rsidR="009779AA" w:rsidRDefault="002D4913">
      <w:r>
        <w:t>Actor: Administrator or license man</w:t>
      </w:r>
      <w:r>
        <w:t>ager. The actor logs in, opens the license management section, enters the software product, quantity, purchase date, expiry date, cost, and other required details, and saves the record. The system validates the information and stores it. If required inform</w:t>
      </w:r>
      <w:r>
        <w:t>ation is missing or invalid, the system displays an error and requests correction.</w:t>
      </w:r>
    </w:p>
    <w:p w14:paraId="000000B8" w14:textId="77777777" w:rsidR="009779AA" w:rsidRDefault="002D4913">
      <w:pPr>
        <w:pStyle w:val="Heading2"/>
      </w:pPr>
      <w:r>
        <w:t>Use Case 2: Assign a License</w:t>
      </w:r>
    </w:p>
    <w:p w14:paraId="000000B9" w14:textId="77777777" w:rsidR="009779AA" w:rsidRDefault="002D4913">
      <w:r>
        <w:t>Actor: License manager. The actor selects a software product and an available license, chooses an employee or department, and confirms the assig</w:t>
      </w:r>
      <w:r>
        <w:t>nment. The system checks availability and expiry status before saving. If no eligible license is available, the assignment is rejected with a clear message.</w:t>
      </w:r>
    </w:p>
    <w:p w14:paraId="000000BA" w14:textId="77777777" w:rsidR="009779AA" w:rsidRDefault="002D4913">
      <w:pPr>
        <w:pStyle w:val="Heading2"/>
      </w:pPr>
      <w:r>
        <w:t>Use Case 3: View Utilization Report</w:t>
      </w:r>
    </w:p>
    <w:p w14:paraId="000000BB" w14:textId="77777777" w:rsidR="009779AA" w:rsidRDefault="002D4913">
      <w:r>
        <w:t>Actor: License manager or authorized manager. The actor opens t</w:t>
      </w:r>
      <w:r>
        <w:t>he reporting section and selects filters such as product, department, or status. The system calculates and displays the relevant totals and utilization percentages. The actor may export the report if permitted.</w:t>
      </w:r>
    </w:p>
    <w:p w14:paraId="000000BC" w14:textId="77777777" w:rsidR="009779AA" w:rsidRDefault="002D4913">
      <w:pPr>
        <w:pStyle w:val="Heading2"/>
      </w:pPr>
      <w:r>
        <w:t>Use Case 4: Review Upcoming Expiry</w:t>
      </w:r>
    </w:p>
    <w:p w14:paraId="000000BD" w14:textId="77777777" w:rsidR="009779AA" w:rsidRDefault="002D4913">
      <w:r>
        <w:t>Actor: Lic</w:t>
      </w:r>
      <w:r>
        <w:t>ense manager. The actor opens the expiry section or dashboard. The system lists licenses that are expired or approaching expiry according to the configured warning period. The actor reviews the information and begins the organization's renewal or retiremen</w:t>
      </w:r>
      <w:r>
        <w:t>t process.</w:t>
      </w:r>
    </w:p>
    <w:p w14:paraId="000000BE" w14:textId="77777777" w:rsidR="009779AA" w:rsidRDefault="002D4913">
      <w:pPr>
        <w:pStyle w:val="Heading2"/>
      </w:pPr>
      <w:r>
        <w:t>9.2 Acceptance Criteria</w:t>
      </w:r>
    </w:p>
    <w:p w14:paraId="000000BF" w14:textId="77777777" w:rsidR="009779AA" w:rsidRDefault="002D4913">
      <w:pPr>
        <w:numPr>
          <w:ilvl w:val="0"/>
          <w:numId w:val="2"/>
        </w:numPr>
        <w:pBdr>
          <w:top w:val="nil"/>
          <w:left w:val="nil"/>
          <w:bottom w:val="nil"/>
          <w:right w:val="nil"/>
          <w:between w:val="nil"/>
        </w:pBdr>
        <w:spacing w:after="0"/>
      </w:pPr>
      <w:r>
        <w:rPr>
          <w:color w:val="000000"/>
        </w:rPr>
        <w:t>An authorized user can log in and access only permitted functions.</w:t>
      </w:r>
    </w:p>
    <w:p w14:paraId="000000C0" w14:textId="77777777" w:rsidR="009779AA" w:rsidRDefault="002D4913">
      <w:pPr>
        <w:numPr>
          <w:ilvl w:val="0"/>
          <w:numId w:val="2"/>
        </w:numPr>
        <w:pBdr>
          <w:top w:val="nil"/>
          <w:left w:val="nil"/>
          <w:bottom w:val="nil"/>
          <w:right w:val="nil"/>
          <w:between w:val="nil"/>
        </w:pBdr>
        <w:spacing w:after="0"/>
      </w:pPr>
      <w:r>
        <w:rPr>
          <w:color w:val="000000"/>
        </w:rPr>
        <w:t>A license record can be added, viewed, edited, and searched.</w:t>
      </w:r>
    </w:p>
    <w:p w14:paraId="000000C1" w14:textId="77777777" w:rsidR="009779AA" w:rsidRDefault="002D4913">
      <w:pPr>
        <w:numPr>
          <w:ilvl w:val="0"/>
          <w:numId w:val="2"/>
        </w:numPr>
        <w:pBdr>
          <w:top w:val="nil"/>
          <w:left w:val="nil"/>
          <w:bottom w:val="nil"/>
          <w:right w:val="nil"/>
          <w:between w:val="nil"/>
        </w:pBdr>
        <w:spacing w:after="0"/>
      </w:pPr>
      <w:r>
        <w:rPr>
          <w:color w:val="000000"/>
        </w:rPr>
        <w:t>The system prevents an assignment when the available quantity is insufficient.</w:t>
      </w:r>
    </w:p>
    <w:p w14:paraId="000000C2" w14:textId="77777777" w:rsidR="009779AA" w:rsidRDefault="002D4913">
      <w:pPr>
        <w:numPr>
          <w:ilvl w:val="0"/>
          <w:numId w:val="2"/>
        </w:numPr>
        <w:pBdr>
          <w:top w:val="nil"/>
          <w:left w:val="nil"/>
          <w:bottom w:val="nil"/>
          <w:right w:val="nil"/>
          <w:between w:val="nil"/>
        </w:pBdr>
        <w:spacing w:after="0"/>
      </w:pPr>
      <w:r>
        <w:rPr>
          <w:color w:val="000000"/>
        </w:rPr>
        <w:t>The dashboard shows consistent totals based on saved records.</w:t>
      </w:r>
    </w:p>
    <w:p w14:paraId="000000C3" w14:textId="77777777" w:rsidR="009779AA" w:rsidRDefault="002D4913">
      <w:pPr>
        <w:numPr>
          <w:ilvl w:val="0"/>
          <w:numId w:val="2"/>
        </w:numPr>
        <w:pBdr>
          <w:top w:val="nil"/>
          <w:left w:val="nil"/>
          <w:bottom w:val="nil"/>
          <w:right w:val="nil"/>
          <w:between w:val="nil"/>
        </w:pBdr>
        <w:spacing w:after="0"/>
      </w:pPr>
      <w:r>
        <w:rPr>
          <w:color w:val="000000"/>
        </w:rPr>
        <w:t>Upcoming and expired licenses are identified according to the configured dates.</w:t>
      </w:r>
    </w:p>
    <w:p w14:paraId="000000C4" w14:textId="77777777" w:rsidR="009779AA" w:rsidRDefault="002D4913">
      <w:pPr>
        <w:numPr>
          <w:ilvl w:val="0"/>
          <w:numId w:val="2"/>
        </w:numPr>
        <w:pBdr>
          <w:top w:val="nil"/>
          <w:left w:val="nil"/>
          <w:bottom w:val="nil"/>
          <w:right w:val="nil"/>
          <w:between w:val="nil"/>
        </w:pBdr>
        <w:spacing w:after="0"/>
      </w:pPr>
      <w:r>
        <w:rPr>
          <w:color w:val="000000"/>
        </w:rPr>
        <w:t>Reports can be filtered and display clear labels for assigned, available, and actively used quantities.</w:t>
      </w:r>
    </w:p>
    <w:p w14:paraId="000000C5" w14:textId="77777777" w:rsidR="009779AA" w:rsidRDefault="002D4913">
      <w:pPr>
        <w:numPr>
          <w:ilvl w:val="0"/>
          <w:numId w:val="2"/>
        </w:numPr>
        <w:pBdr>
          <w:top w:val="nil"/>
          <w:left w:val="nil"/>
          <w:bottom w:val="nil"/>
          <w:right w:val="nil"/>
          <w:between w:val="nil"/>
        </w:pBdr>
        <w:spacing w:after="0"/>
      </w:pPr>
      <w:r>
        <w:rPr>
          <w:color w:val="000000"/>
        </w:rPr>
        <w:t>Invalid in</w:t>
      </w:r>
      <w:r>
        <w:rPr>
          <w:color w:val="000000"/>
        </w:rPr>
        <w:t>put produces an understandable error message.</w:t>
      </w:r>
    </w:p>
    <w:p w14:paraId="000000C6" w14:textId="77777777" w:rsidR="009779AA" w:rsidRDefault="002D4913">
      <w:pPr>
        <w:numPr>
          <w:ilvl w:val="0"/>
          <w:numId w:val="2"/>
        </w:numPr>
        <w:pBdr>
          <w:top w:val="nil"/>
          <w:left w:val="nil"/>
          <w:bottom w:val="nil"/>
          <w:right w:val="nil"/>
          <w:between w:val="nil"/>
        </w:pBdr>
      </w:pPr>
      <w:r>
        <w:rPr>
          <w:color w:val="000000"/>
        </w:rPr>
        <w:lastRenderedPageBreak/>
        <w:t>Important changes are recorded in the audit history where that feature is implemented.</w:t>
      </w:r>
    </w:p>
    <w:p w14:paraId="000000C7" w14:textId="77777777" w:rsidR="009779AA" w:rsidRDefault="002D4913">
      <w:pPr>
        <w:pStyle w:val="Heading2"/>
      </w:pPr>
      <w:r>
        <w:t>9.3 Conclusion</w:t>
      </w:r>
    </w:p>
    <w:p w14:paraId="000000C8" w14:textId="77777777" w:rsidR="009779AA" w:rsidRDefault="002D4913">
      <w:r>
        <w:t>The Software License Utilization Reporting System is proposed to solve the difficulties associated with manu</w:t>
      </w:r>
      <w:r>
        <w:t>al software license tracking. By maintaining centralized records, monitoring assignments and expiry dates, identifying available or potentially unused licenses, and generating reports, the system can improve visibility and support better decisions. Its use</w:t>
      </w:r>
      <w:r>
        <w:t>fulness depends on accurate data, clear user responsibilities, and appropriate access controls. The requirements described in this analysis provide a foundation for designing, developing, and testing the proposed system.</w:t>
      </w:r>
    </w:p>
    <w:p w14:paraId="31142686" w14:textId="77777777" w:rsidR="00133229" w:rsidRDefault="00133229"/>
    <w:p w14:paraId="30A3BDB4" w14:textId="77777777" w:rsidR="00133229" w:rsidRPr="00133229" w:rsidRDefault="00133229" w:rsidP="00133229">
      <w:pPr>
        <w:pStyle w:val="Heading3"/>
        <w:rPr>
          <w:sz w:val="36"/>
          <w:szCs w:val="36"/>
        </w:rPr>
      </w:pPr>
      <w:bookmarkStart w:id="0" w:name="_GoBack"/>
      <w:bookmarkEnd w:id="0"/>
      <w:r w:rsidRPr="00133229">
        <w:rPr>
          <w:sz w:val="36"/>
          <w:szCs w:val="36"/>
        </w:rPr>
        <w:t>Foundational Concepts Used</w:t>
      </w:r>
    </w:p>
    <w:p w14:paraId="14B168C0" w14:textId="77777777" w:rsidR="00133229" w:rsidRDefault="00133229" w:rsidP="00133229">
      <w:pPr>
        <w:pStyle w:val="NormalWeb"/>
      </w:pPr>
      <w:r>
        <w:t>The Software Licence Utilization Reporting System is based on the following foundational concepts:</w:t>
      </w:r>
    </w:p>
    <w:p w14:paraId="750C56BA" w14:textId="77777777" w:rsidR="00133229" w:rsidRDefault="00133229" w:rsidP="00133229">
      <w:pPr>
        <w:pStyle w:val="NormalWeb"/>
        <w:numPr>
          <w:ilvl w:val="0"/>
          <w:numId w:val="3"/>
        </w:numPr>
      </w:pPr>
      <w:r>
        <w:t>Software Licence Management: Maintaining records of purchased, allocated, used, and expired software licences.</w:t>
      </w:r>
    </w:p>
    <w:p w14:paraId="75681A9F" w14:textId="77777777" w:rsidR="00133229" w:rsidRDefault="00133229" w:rsidP="00133229">
      <w:pPr>
        <w:pStyle w:val="NormalWeb"/>
        <w:numPr>
          <w:ilvl w:val="0"/>
          <w:numId w:val="3"/>
        </w:numPr>
      </w:pPr>
      <w:r>
        <w:t>Licence Utilization: Monitoring software usage and calculating utilization percentages.</w:t>
      </w:r>
    </w:p>
    <w:p w14:paraId="35D24C1C" w14:textId="77777777" w:rsidR="00133229" w:rsidRDefault="00133229" w:rsidP="00133229">
      <w:pPr>
        <w:pStyle w:val="NormalWeb"/>
        <w:numPr>
          <w:ilvl w:val="0"/>
          <w:numId w:val="3"/>
        </w:numPr>
      </w:pPr>
      <w:r>
        <w:t>Licence Allocation: Assigning software licences to employees or departments.</w:t>
      </w:r>
    </w:p>
    <w:p w14:paraId="5FBE9BDF" w14:textId="77777777" w:rsidR="00133229" w:rsidRDefault="00133229" w:rsidP="00133229">
      <w:pPr>
        <w:pStyle w:val="NormalWeb"/>
        <w:numPr>
          <w:ilvl w:val="0"/>
          <w:numId w:val="3"/>
        </w:numPr>
      </w:pPr>
      <w:r>
        <w:t>Database Management: Storing, updating, and retrieving licence information.</w:t>
      </w:r>
    </w:p>
    <w:p w14:paraId="2E6EA1B7" w14:textId="77777777" w:rsidR="00133229" w:rsidRDefault="00133229" w:rsidP="00133229">
      <w:pPr>
        <w:pStyle w:val="NormalWeb"/>
        <w:numPr>
          <w:ilvl w:val="0"/>
          <w:numId w:val="3"/>
        </w:numPr>
      </w:pPr>
      <w:r>
        <w:t>Report Generation: Generating utilization reports using tables, summaries, and charts.</w:t>
      </w:r>
    </w:p>
    <w:p w14:paraId="653EABF1" w14:textId="77777777" w:rsidR="00133229" w:rsidRDefault="00133229" w:rsidP="00133229">
      <w:pPr>
        <w:pStyle w:val="NormalWeb"/>
        <w:numPr>
          <w:ilvl w:val="0"/>
          <w:numId w:val="3"/>
        </w:numPr>
      </w:pPr>
      <w:r>
        <w:t>Data Validation: Ensuring accurate and valid licence information.</w:t>
      </w:r>
    </w:p>
    <w:p w14:paraId="30571AD0" w14:textId="77777777" w:rsidR="00133229" w:rsidRDefault="00133229" w:rsidP="00133229">
      <w:pPr>
        <w:pStyle w:val="NormalWeb"/>
        <w:numPr>
          <w:ilvl w:val="0"/>
          <w:numId w:val="3"/>
        </w:numPr>
      </w:pPr>
      <w:r>
        <w:t>Dashboard: Displaying purchased, used, and unused licence statistics.</w:t>
      </w:r>
    </w:p>
    <w:p w14:paraId="18AC645F" w14:textId="77777777" w:rsidR="00133229" w:rsidRDefault="00133229" w:rsidP="00133229">
      <w:pPr>
        <w:pStyle w:val="NormalWeb"/>
        <w:numPr>
          <w:ilvl w:val="0"/>
          <w:numId w:val="3"/>
        </w:numPr>
      </w:pPr>
      <w:r>
        <w:t>User Authentication: Providing secure login and authorized access to the system.</w:t>
      </w:r>
    </w:p>
    <w:p w14:paraId="28935CF1" w14:textId="77777777" w:rsidR="00133229" w:rsidRDefault="00133229" w:rsidP="00133229">
      <w:pPr>
        <w:pStyle w:val="NormalWeb"/>
      </w:pPr>
      <w:r>
        <w:t>Formula:</w:t>
      </w:r>
    </w:p>
    <w:p w14:paraId="38614784" w14:textId="77777777" w:rsidR="00133229" w:rsidRDefault="00133229" w:rsidP="00133229">
      <w:pPr>
        <w:pStyle w:val="NormalWeb"/>
      </w:pPr>
      <w:r>
        <w:t>Licence Utilization (%) = (Licences in Use / Total Purchased Licences) × 100</w:t>
      </w:r>
    </w:p>
    <w:p w14:paraId="0701751D" w14:textId="77777777" w:rsidR="00133229" w:rsidRDefault="00133229" w:rsidP="00133229">
      <w:pPr>
        <w:pStyle w:val="NormalWeb"/>
      </w:pPr>
      <w:r>
        <w:t>Unused Licences = Total Purchased Licences − Licences in Use</w:t>
      </w:r>
    </w:p>
    <w:p w14:paraId="356D0B77" w14:textId="77777777" w:rsidR="00133229" w:rsidRDefault="00133229"/>
    <w:sectPr w:rsidR="00133229">
      <w:pgSz w:w="12240" w:h="15840"/>
      <w:pgMar w:top="1080" w:right="1296" w:bottom="1080" w:left="1296"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505E7D" w14:textId="77777777" w:rsidR="002D4913" w:rsidRDefault="002D4913">
      <w:pPr>
        <w:spacing w:after="0" w:line="240" w:lineRule="auto"/>
      </w:pPr>
      <w:r>
        <w:separator/>
      </w:r>
    </w:p>
  </w:endnote>
  <w:endnote w:type="continuationSeparator" w:id="0">
    <w:p w14:paraId="3E142720" w14:textId="77777777" w:rsidR="002D4913" w:rsidRDefault="002D4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40C51F" w14:textId="77777777" w:rsidR="002D4913" w:rsidRDefault="002D4913">
      <w:pPr>
        <w:spacing w:after="0" w:line="240" w:lineRule="auto"/>
      </w:pPr>
      <w:r>
        <w:separator/>
      </w:r>
    </w:p>
  </w:footnote>
  <w:footnote w:type="continuationSeparator" w:id="0">
    <w:p w14:paraId="130AC438" w14:textId="77777777" w:rsidR="002D4913" w:rsidRDefault="002D491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6644AB"/>
    <w:multiLevelType w:val="multilevel"/>
    <w:tmpl w:val="2DA8D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7CC18E8"/>
    <w:multiLevelType w:val="multilevel"/>
    <w:tmpl w:val="67BE584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5E203A79"/>
    <w:multiLevelType w:val="multilevel"/>
    <w:tmpl w:val="DB2E29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9779AA"/>
    <w:rsid w:val="00133229"/>
    <w:rsid w:val="002D4913"/>
    <w:rsid w:val="009779A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IN" w:bidi="kn-IN"/>
      </w:rPr>
    </w:rPrDefault>
    <w:pPrDefault>
      <w:pPr>
        <w:spacing w:after="12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0"/>
      <w:outlineLvl w:val="0"/>
    </w:pPr>
    <w:rPr>
      <w:b/>
      <w:color w:val="366091"/>
      <w:sz w:val="32"/>
      <w:szCs w:val="32"/>
    </w:rPr>
  </w:style>
  <w:style w:type="paragraph" w:styleId="Heading2">
    <w:name w:val="heading 2"/>
    <w:basedOn w:val="Normal"/>
    <w:next w:val="Normal"/>
    <w:pPr>
      <w:keepNext/>
      <w:keepLines/>
      <w:spacing w:before="200" w:after="0"/>
      <w:outlineLvl w:val="1"/>
    </w:pPr>
    <w:rPr>
      <w:b/>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color w:val="4F81BD"/>
    </w:rPr>
  </w:style>
  <w:style w:type="paragraph" w:styleId="Heading4">
    <w:name w:val="heading 4"/>
    <w:basedOn w:val="Normal"/>
    <w:next w:val="Normal"/>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line="240" w:lineRule="auto"/>
    </w:pPr>
    <w:rPr>
      <w:color w:val="17365D"/>
      <w:sz w:val="40"/>
      <w:szCs w:val="40"/>
    </w:rPr>
  </w:style>
  <w:style w:type="paragraph" w:styleId="Subtitle">
    <w:name w:val="Subtitle"/>
    <w:basedOn w:val="Normal"/>
    <w:next w:val="Normal"/>
    <w:rPr>
      <w:rFonts w:ascii="Calibri" w:eastAsia="Calibri" w:hAnsi="Calibri" w:cs="Calibri"/>
      <w:i/>
      <w:color w:val="4F81BD"/>
    </w:rPr>
  </w:style>
  <w:style w:type="paragraph" w:styleId="Header">
    <w:name w:val="header"/>
    <w:basedOn w:val="Normal"/>
    <w:link w:val="HeaderChar"/>
    <w:uiPriority w:val="99"/>
    <w:unhideWhenUsed/>
    <w:rsid w:val="001332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229"/>
  </w:style>
  <w:style w:type="paragraph" w:styleId="Footer">
    <w:name w:val="footer"/>
    <w:basedOn w:val="Normal"/>
    <w:link w:val="FooterChar"/>
    <w:uiPriority w:val="99"/>
    <w:unhideWhenUsed/>
    <w:rsid w:val="001332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229"/>
  </w:style>
  <w:style w:type="paragraph" w:styleId="NormalWeb">
    <w:name w:val="Normal (Web)"/>
    <w:basedOn w:val="Normal"/>
    <w:uiPriority w:val="99"/>
    <w:unhideWhenUsed/>
    <w:rsid w:val="00133229"/>
    <w:pPr>
      <w:spacing w:before="100" w:beforeAutospacing="1" w:after="100" w:afterAutospacing="1" w:line="240" w:lineRule="auto"/>
    </w:pPr>
    <w:rPr>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IN" w:bidi="kn-IN"/>
      </w:rPr>
    </w:rPrDefault>
    <w:pPrDefault>
      <w:pPr>
        <w:spacing w:after="12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0"/>
      <w:outlineLvl w:val="0"/>
    </w:pPr>
    <w:rPr>
      <w:b/>
      <w:color w:val="366091"/>
      <w:sz w:val="32"/>
      <w:szCs w:val="32"/>
    </w:rPr>
  </w:style>
  <w:style w:type="paragraph" w:styleId="Heading2">
    <w:name w:val="heading 2"/>
    <w:basedOn w:val="Normal"/>
    <w:next w:val="Normal"/>
    <w:pPr>
      <w:keepNext/>
      <w:keepLines/>
      <w:spacing w:before="200" w:after="0"/>
      <w:outlineLvl w:val="1"/>
    </w:pPr>
    <w:rPr>
      <w:b/>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color w:val="4F81BD"/>
    </w:rPr>
  </w:style>
  <w:style w:type="paragraph" w:styleId="Heading4">
    <w:name w:val="heading 4"/>
    <w:basedOn w:val="Normal"/>
    <w:next w:val="Normal"/>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line="240" w:lineRule="auto"/>
    </w:pPr>
    <w:rPr>
      <w:color w:val="17365D"/>
      <w:sz w:val="40"/>
      <w:szCs w:val="40"/>
    </w:rPr>
  </w:style>
  <w:style w:type="paragraph" w:styleId="Subtitle">
    <w:name w:val="Subtitle"/>
    <w:basedOn w:val="Normal"/>
    <w:next w:val="Normal"/>
    <w:rPr>
      <w:rFonts w:ascii="Calibri" w:eastAsia="Calibri" w:hAnsi="Calibri" w:cs="Calibri"/>
      <w:i/>
      <w:color w:val="4F81BD"/>
    </w:rPr>
  </w:style>
  <w:style w:type="paragraph" w:styleId="Header">
    <w:name w:val="header"/>
    <w:basedOn w:val="Normal"/>
    <w:link w:val="HeaderChar"/>
    <w:uiPriority w:val="99"/>
    <w:unhideWhenUsed/>
    <w:rsid w:val="001332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229"/>
  </w:style>
  <w:style w:type="paragraph" w:styleId="Footer">
    <w:name w:val="footer"/>
    <w:basedOn w:val="Normal"/>
    <w:link w:val="FooterChar"/>
    <w:uiPriority w:val="99"/>
    <w:unhideWhenUsed/>
    <w:rsid w:val="001332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229"/>
  </w:style>
  <w:style w:type="paragraph" w:styleId="NormalWeb">
    <w:name w:val="Normal (Web)"/>
    <w:basedOn w:val="Normal"/>
    <w:uiPriority w:val="99"/>
    <w:unhideWhenUsed/>
    <w:rsid w:val="00133229"/>
    <w:pPr>
      <w:spacing w:before="100" w:beforeAutospacing="1" w:after="100" w:afterAutospacing="1" w:line="240" w:lineRule="auto"/>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7418807">
      <w:bodyDiv w:val="1"/>
      <w:marLeft w:val="0"/>
      <w:marRight w:val="0"/>
      <w:marTop w:val="0"/>
      <w:marBottom w:val="0"/>
      <w:divBdr>
        <w:top w:val="none" w:sz="0" w:space="0" w:color="auto"/>
        <w:left w:val="none" w:sz="0" w:space="0" w:color="auto"/>
        <w:bottom w:val="none" w:sz="0" w:space="0" w:color="auto"/>
        <w:right w:val="none" w:sz="0" w:space="0" w:color="auto"/>
      </w:divBdr>
      <w:divsChild>
        <w:div w:id="690372788">
          <w:marLeft w:val="0"/>
          <w:marRight w:val="0"/>
          <w:marTop w:val="0"/>
          <w:marBottom w:val="0"/>
          <w:divBdr>
            <w:top w:val="none" w:sz="0" w:space="0" w:color="auto"/>
            <w:left w:val="none" w:sz="0" w:space="0" w:color="auto"/>
            <w:bottom w:val="none" w:sz="0" w:space="0" w:color="auto"/>
            <w:right w:val="none" w:sz="0" w:space="0" w:color="auto"/>
          </w:divBdr>
          <w:divsChild>
            <w:div w:id="825517137">
              <w:marLeft w:val="0"/>
              <w:marRight w:val="0"/>
              <w:marTop w:val="0"/>
              <w:marBottom w:val="0"/>
              <w:divBdr>
                <w:top w:val="none" w:sz="0" w:space="0" w:color="auto"/>
                <w:left w:val="none" w:sz="0" w:space="0" w:color="auto"/>
                <w:bottom w:val="none" w:sz="0" w:space="0" w:color="auto"/>
                <w:right w:val="none" w:sz="0" w:space="0" w:color="auto"/>
              </w:divBdr>
              <w:divsChild>
                <w:div w:id="1395061">
                  <w:marLeft w:val="0"/>
                  <w:marRight w:val="0"/>
                  <w:marTop w:val="0"/>
                  <w:marBottom w:val="0"/>
                  <w:divBdr>
                    <w:top w:val="none" w:sz="0" w:space="0" w:color="auto"/>
                    <w:left w:val="none" w:sz="0" w:space="0" w:color="auto"/>
                    <w:bottom w:val="none" w:sz="0" w:space="0" w:color="auto"/>
                    <w:right w:val="none" w:sz="0" w:space="0" w:color="auto"/>
                  </w:divBdr>
                  <w:divsChild>
                    <w:div w:id="487942242">
                      <w:marLeft w:val="0"/>
                      <w:marRight w:val="0"/>
                      <w:marTop w:val="0"/>
                      <w:marBottom w:val="0"/>
                      <w:divBdr>
                        <w:top w:val="none" w:sz="0" w:space="0" w:color="auto"/>
                        <w:left w:val="none" w:sz="0" w:space="0" w:color="auto"/>
                        <w:bottom w:val="none" w:sz="0" w:space="0" w:color="auto"/>
                        <w:right w:val="none" w:sz="0" w:space="0" w:color="auto"/>
                      </w:divBdr>
                      <w:divsChild>
                        <w:div w:id="1919750493">
                          <w:marLeft w:val="0"/>
                          <w:marRight w:val="0"/>
                          <w:marTop w:val="0"/>
                          <w:marBottom w:val="0"/>
                          <w:divBdr>
                            <w:top w:val="none" w:sz="0" w:space="0" w:color="auto"/>
                            <w:left w:val="none" w:sz="0" w:space="0" w:color="auto"/>
                            <w:bottom w:val="none" w:sz="0" w:space="0" w:color="auto"/>
                            <w:right w:val="none" w:sz="0" w:space="0" w:color="auto"/>
                          </w:divBdr>
                        </w:div>
                      </w:divsChild>
                    </w:div>
                    <w:div w:id="409500730">
                      <w:marLeft w:val="0"/>
                      <w:marRight w:val="0"/>
                      <w:marTop w:val="0"/>
                      <w:marBottom w:val="0"/>
                      <w:divBdr>
                        <w:top w:val="none" w:sz="0" w:space="0" w:color="auto"/>
                        <w:left w:val="none" w:sz="0" w:space="0" w:color="auto"/>
                        <w:bottom w:val="none" w:sz="0" w:space="0" w:color="auto"/>
                        <w:right w:val="none" w:sz="0" w:space="0" w:color="auto"/>
                      </w:divBdr>
                      <w:divsChild>
                        <w:div w:id="360202929">
                          <w:marLeft w:val="0"/>
                          <w:marRight w:val="0"/>
                          <w:marTop w:val="0"/>
                          <w:marBottom w:val="0"/>
                          <w:divBdr>
                            <w:top w:val="none" w:sz="0" w:space="0" w:color="auto"/>
                            <w:left w:val="none" w:sz="0" w:space="0" w:color="auto"/>
                            <w:bottom w:val="none" w:sz="0" w:space="0" w:color="auto"/>
                            <w:right w:val="none" w:sz="0" w:space="0" w:color="auto"/>
                          </w:divBdr>
                        </w:div>
                      </w:divsChild>
                    </w:div>
                    <w:div w:id="742408937">
                      <w:marLeft w:val="0"/>
                      <w:marRight w:val="0"/>
                      <w:marTop w:val="0"/>
                      <w:marBottom w:val="0"/>
                      <w:divBdr>
                        <w:top w:val="none" w:sz="0" w:space="0" w:color="auto"/>
                        <w:left w:val="none" w:sz="0" w:space="0" w:color="auto"/>
                        <w:bottom w:val="none" w:sz="0" w:space="0" w:color="auto"/>
                        <w:right w:val="none" w:sz="0" w:space="0" w:color="auto"/>
                      </w:divBdr>
                      <w:divsChild>
                        <w:div w:id="1568957131">
                          <w:marLeft w:val="0"/>
                          <w:marRight w:val="0"/>
                          <w:marTop w:val="0"/>
                          <w:marBottom w:val="0"/>
                          <w:divBdr>
                            <w:top w:val="none" w:sz="0" w:space="0" w:color="auto"/>
                            <w:left w:val="none" w:sz="0" w:space="0" w:color="auto"/>
                            <w:bottom w:val="none" w:sz="0" w:space="0" w:color="auto"/>
                            <w:right w:val="none" w:sz="0" w:space="0" w:color="auto"/>
                          </w:divBdr>
                        </w:div>
                      </w:divsChild>
                    </w:div>
                    <w:div w:id="1094279521">
                      <w:marLeft w:val="0"/>
                      <w:marRight w:val="0"/>
                      <w:marTop w:val="0"/>
                      <w:marBottom w:val="0"/>
                      <w:divBdr>
                        <w:top w:val="none" w:sz="0" w:space="0" w:color="auto"/>
                        <w:left w:val="none" w:sz="0" w:space="0" w:color="auto"/>
                        <w:bottom w:val="none" w:sz="0" w:space="0" w:color="auto"/>
                        <w:right w:val="none" w:sz="0" w:space="0" w:color="auto"/>
                      </w:divBdr>
                      <w:divsChild>
                        <w:div w:id="2105222899">
                          <w:marLeft w:val="0"/>
                          <w:marRight w:val="0"/>
                          <w:marTop w:val="0"/>
                          <w:marBottom w:val="0"/>
                          <w:divBdr>
                            <w:top w:val="none" w:sz="0" w:space="0" w:color="auto"/>
                            <w:left w:val="none" w:sz="0" w:space="0" w:color="auto"/>
                            <w:bottom w:val="none" w:sz="0" w:space="0" w:color="auto"/>
                            <w:right w:val="none" w:sz="0" w:space="0" w:color="auto"/>
                          </w:divBdr>
                        </w:div>
                      </w:divsChild>
                    </w:div>
                    <w:div w:id="1459687817">
                      <w:marLeft w:val="0"/>
                      <w:marRight w:val="0"/>
                      <w:marTop w:val="0"/>
                      <w:marBottom w:val="0"/>
                      <w:divBdr>
                        <w:top w:val="none" w:sz="0" w:space="0" w:color="auto"/>
                        <w:left w:val="none" w:sz="0" w:space="0" w:color="auto"/>
                        <w:bottom w:val="none" w:sz="0" w:space="0" w:color="auto"/>
                        <w:right w:val="none" w:sz="0" w:space="0" w:color="auto"/>
                      </w:divBdr>
                      <w:divsChild>
                        <w:div w:id="1936864409">
                          <w:marLeft w:val="0"/>
                          <w:marRight w:val="0"/>
                          <w:marTop w:val="0"/>
                          <w:marBottom w:val="0"/>
                          <w:divBdr>
                            <w:top w:val="none" w:sz="0" w:space="0" w:color="auto"/>
                            <w:left w:val="none" w:sz="0" w:space="0" w:color="auto"/>
                            <w:bottom w:val="none" w:sz="0" w:space="0" w:color="auto"/>
                            <w:right w:val="none" w:sz="0" w:space="0" w:color="auto"/>
                          </w:divBdr>
                        </w:div>
                      </w:divsChild>
                    </w:div>
                    <w:div w:id="1148933809">
                      <w:marLeft w:val="0"/>
                      <w:marRight w:val="0"/>
                      <w:marTop w:val="0"/>
                      <w:marBottom w:val="0"/>
                      <w:divBdr>
                        <w:top w:val="none" w:sz="0" w:space="0" w:color="auto"/>
                        <w:left w:val="none" w:sz="0" w:space="0" w:color="auto"/>
                        <w:bottom w:val="none" w:sz="0" w:space="0" w:color="auto"/>
                        <w:right w:val="none" w:sz="0" w:space="0" w:color="auto"/>
                      </w:divBdr>
                      <w:divsChild>
                        <w:div w:id="1055349091">
                          <w:marLeft w:val="0"/>
                          <w:marRight w:val="0"/>
                          <w:marTop w:val="0"/>
                          <w:marBottom w:val="0"/>
                          <w:divBdr>
                            <w:top w:val="none" w:sz="0" w:space="0" w:color="auto"/>
                            <w:left w:val="none" w:sz="0" w:space="0" w:color="auto"/>
                            <w:bottom w:val="none" w:sz="0" w:space="0" w:color="auto"/>
                            <w:right w:val="none" w:sz="0" w:space="0" w:color="auto"/>
                          </w:divBdr>
                        </w:div>
                      </w:divsChild>
                    </w:div>
                    <w:div w:id="1776943862">
                      <w:marLeft w:val="0"/>
                      <w:marRight w:val="0"/>
                      <w:marTop w:val="0"/>
                      <w:marBottom w:val="0"/>
                      <w:divBdr>
                        <w:top w:val="none" w:sz="0" w:space="0" w:color="auto"/>
                        <w:left w:val="none" w:sz="0" w:space="0" w:color="auto"/>
                        <w:bottom w:val="none" w:sz="0" w:space="0" w:color="auto"/>
                        <w:right w:val="none" w:sz="0" w:space="0" w:color="auto"/>
                      </w:divBdr>
                      <w:divsChild>
                        <w:div w:id="1474983076">
                          <w:marLeft w:val="0"/>
                          <w:marRight w:val="0"/>
                          <w:marTop w:val="0"/>
                          <w:marBottom w:val="0"/>
                          <w:divBdr>
                            <w:top w:val="none" w:sz="0" w:space="0" w:color="auto"/>
                            <w:left w:val="none" w:sz="0" w:space="0" w:color="auto"/>
                            <w:bottom w:val="none" w:sz="0" w:space="0" w:color="auto"/>
                            <w:right w:val="none" w:sz="0" w:space="0" w:color="auto"/>
                          </w:divBdr>
                        </w:div>
                      </w:divsChild>
                    </w:div>
                    <w:div w:id="1276518345">
                      <w:marLeft w:val="0"/>
                      <w:marRight w:val="0"/>
                      <w:marTop w:val="0"/>
                      <w:marBottom w:val="0"/>
                      <w:divBdr>
                        <w:top w:val="none" w:sz="0" w:space="0" w:color="auto"/>
                        <w:left w:val="none" w:sz="0" w:space="0" w:color="auto"/>
                        <w:bottom w:val="none" w:sz="0" w:space="0" w:color="auto"/>
                        <w:right w:val="none" w:sz="0" w:space="0" w:color="auto"/>
                      </w:divBdr>
                      <w:divsChild>
                        <w:div w:id="3374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3172079">
      <w:bodyDiv w:val="1"/>
      <w:marLeft w:val="0"/>
      <w:marRight w:val="0"/>
      <w:marTop w:val="0"/>
      <w:marBottom w:val="0"/>
      <w:divBdr>
        <w:top w:val="none" w:sz="0" w:space="0" w:color="auto"/>
        <w:left w:val="none" w:sz="0" w:space="0" w:color="auto"/>
        <w:bottom w:val="none" w:sz="0" w:space="0" w:color="auto"/>
        <w:right w:val="none" w:sz="0" w:space="0" w:color="auto"/>
      </w:divBdr>
      <w:divsChild>
        <w:div w:id="2014453131">
          <w:marLeft w:val="0"/>
          <w:marRight w:val="0"/>
          <w:marTop w:val="0"/>
          <w:marBottom w:val="0"/>
          <w:divBdr>
            <w:top w:val="none" w:sz="0" w:space="0" w:color="auto"/>
            <w:left w:val="none" w:sz="0" w:space="0" w:color="auto"/>
            <w:bottom w:val="none" w:sz="0" w:space="0" w:color="auto"/>
            <w:right w:val="none" w:sz="0" w:space="0" w:color="auto"/>
          </w:divBdr>
          <w:divsChild>
            <w:div w:id="2017460591">
              <w:marLeft w:val="0"/>
              <w:marRight w:val="0"/>
              <w:marTop w:val="0"/>
              <w:marBottom w:val="0"/>
              <w:divBdr>
                <w:top w:val="none" w:sz="0" w:space="0" w:color="auto"/>
                <w:left w:val="none" w:sz="0" w:space="0" w:color="auto"/>
                <w:bottom w:val="none" w:sz="0" w:space="0" w:color="auto"/>
                <w:right w:val="none" w:sz="0" w:space="0" w:color="auto"/>
              </w:divBdr>
              <w:divsChild>
                <w:div w:id="456535493">
                  <w:marLeft w:val="0"/>
                  <w:marRight w:val="0"/>
                  <w:marTop w:val="0"/>
                  <w:marBottom w:val="0"/>
                  <w:divBdr>
                    <w:top w:val="none" w:sz="0" w:space="0" w:color="auto"/>
                    <w:left w:val="none" w:sz="0" w:space="0" w:color="auto"/>
                    <w:bottom w:val="none" w:sz="0" w:space="0" w:color="auto"/>
                    <w:right w:val="none" w:sz="0" w:space="0" w:color="auto"/>
                  </w:divBdr>
                  <w:divsChild>
                    <w:div w:id="1544056465">
                      <w:marLeft w:val="0"/>
                      <w:marRight w:val="0"/>
                      <w:marTop w:val="0"/>
                      <w:marBottom w:val="0"/>
                      <w:divBdr>
                        <w:top w:val="none" w:sz="0" w:space="0" w:color="auto"/>
                        <w:left w:val="none" w:sz="0" w:space="0" w:color="auto"/>
                        <w:bottom w:val="none" w:sz="0" w:space="0" w:color="auto"/>
                        <w:right w:val="none" w:sz="0" w:space="0" w:color="auto"/>
                      </w:divBdr>
                      <w:divsChild>
                        <w:div w:id="470248211">
                          <w:marLeft w:val="0"/>
                          <w:marRight w:val="0"/>
                          <w:marTop w:val="0"/>
                          <w:marBottom w:val="0"/>
                          <w:divBdr>
                            <w:top w:val="none" w:sz="0" w:space="0" w:color="auto"/>
                            <w:left w:val="none" w:sz="0" w:space="0" w:color="auto"/>
                            <w:bottom w:val="none" w:sz="0" w:space="0" w:color="auto"/>
                            <w:right w:val="none" w:sz="0" w:space="0" w:color="auto"/>
                          </w:divBdr>
                        </w:div>
                      </w:divsChild>
                    </w:div>
                    <w:div w:id="1673143369">
                      <w:marLeft w:val="0"/>
                      <w:marRight w:val="0"/>
                      <w:marTop w:val="0"/>
                      <w:marBottom w:val="0"/>
                      <w:divBdr>
                        <w:top w:val="none" w:sz="0" w:space="0" w:color="auto"/>
                        <w:left w:val="none" w:sz="0" w:space="0" w:color="auto"/>
                        <w:bottom w:val="none" w:sz="0" w:space="0" w:color="auto"/>
                        <w:right w:val="none" w:sz="0" w:space="0" w:color="auto"/>
                      </w:divBdr>
                      <w:divsChild>
                        <w:div w:id="199979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8B67B3-867A-4D22-8C7C-6A08162A0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3079</Words>
  <Characters>17556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MONIKA</cp:lastModifiedBy>
  <cp:revision>2</cp:revision>
  <dcterms:created xsi:type="dcterms:W3CDTF">2026-10-23T10:38:00Z</dcterms:created>
  <dcterms:modified xsi:type="dcterms:W3CDTF">2026-10-23T10:51:00Z</dcterms:modified>
</cp:coreProperties>
</file>