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F67874" w14:paraId="2069B12A" w14:textId="77777777" w:rsidTr="00962048">
        <w:tc>
          <w:tcPr>
            <w:tcW w:w="9350" w:type="dxa"/>
            <w:gridSpan w:val="2"/>
            <w:shd w:val="clear" w:color="auto" w:fill="00B050"/>
          </w:tcPr>
          <w:p w14:paraId="185F7073" w14:textId="449D8FD4" w:rsidR="00F67874" w:rsidRPr="00962048" w:rsidRDefault="00F67874" w:rsidP="00962048">
            <w:pPr>
              <w:jc w:val="center"/>
              <w:rPr>
                <w:sz w:val="40"/>
                <w:szCs w:val="40"/>
              </w:rPr>
            </w:pPr>
            <w:r w:rsidRPr="00962048">
              <w:rPr>
                <w:color w:val="FFFFFF" w:themeColor="background1"/>
                <w:sz w:val="40"/>
                <w:szCs w:val="40"/>
              </w:rPr>
              <w:t>Release Information</w:t>
            </w:r>
          </w:p>
        </w:tc>
      </w:tr>
      <w:tr w:rsidR="00F67874" w14:paraId="5C4A5BD6" w14:textId="77777777" w:rsidTr="00962048">
        <w:tc>
          <w:tcPr>
            <w:tcW w:w="1696" w:type="dxa"/>
          </w:tcPr>
          <w:p w14:paraId="2B670B77" w14:textId="37FAECDE" w:rsidR="00F67874" w:rsidRDefault="00F67874" w:rsidP="00962048">
            <w:r>
              <w:t>Module</w:t>
            </w:r>
          </w:p>
        </w:tc>
        <w:tc>
          <w:tcPr>
            <w:tcW w:w="7654" w:type="dxa"/>
          </w:tcPr>
          <w:p w14:paraId="2B2F9A97" w14:textId="5F977343" w:rsidR="00F67874" w:rsidRDefault="00926584" w:rsidP="00962048">
            <w:r>
              <w:t>NXP</w:t>
            </w:r>
          </w:p>
        </w:tc>
      </w:tr>
      <w:tr w:rsidR="00F67874" w14:paraId="5F7A0054" w14:textId="77777777" w:rsidTr="00962048">
        <w:tc>
          <w:tcPr>
            <w:tcW w:w="1696" w:type="dxa"/>
          </w:tcPr>
          <w:p w14:paraId="11BE5361" w14:textId="305DE581" w:rsidR="00F67874" w:rsidRDefault="00F67874" w:rsidP="00962048">
            <w:r>
              <w:t>Sub Module</w:t>
            </w:r>
          </w:p>
        </w:tc>
        <w:tc>
          <w:tcPr>
            <w:tcW w:w="7654" w:type="dxa"/>
          </w:tcPr>
          <w:p w14:paraId="4D916FC7" w14:textId="77777777" w:rsidR="00F67874" w:rsidRDefault="00F67874" w:rsidP="00962048"/>
        </w:tc>
      </w:tr>
      <w:tr w:rsidR="00F67874" w14:paraId="18ACCA83" w14:textId="77777777" w:rsidTr="00962048">
        <w:tc>
          <w:tcPr>
            <w:tcW w:w="1696" w:type="dxa"/>
          </w:tcPr>
          <w:p w14:paraId="666B8AF4" w14:textId="1D3A4C13" w:rsidR="00F67874" w:rsidRDefault="00F67874" w:rsidP="00962048">
            <w:r>
              <w:t>Release number</w:t>
            </w:r>
          </w:p>
        </w:tc>
        <w:tc>
          <w:tcPr>
            <w:tcW w:w="7654" w:type="dxa"/>
          </w:tcPr>
          <w:p w14:paraId="46BE96D2" w14:textId="62DC2CA1" w:rsidR="00F67874" w:rsidRDefault="00474F30" w:rsidP="00962048">
            <w:r>
              <w:t>AUB.NXP.20200326.0</w:t>
            </w:r>
            <w:r w:rsidR="00E75940">
              <w:t>2</w:t>
            </w:r>
          </w:p>
        </w:tc>
      </w:tr>
      <w:tr w:rsidR="00F67874" w14:paraId="73FE9509" w14:textId="77777777" w:rsidTr="00962048">
        <w:tc>
          <w:tcPr>
            <w:tcW w:w="1696" w:type="dxa"/>
          </w:tcPr>
          <w:p w14:paraId="37E1BD5C" w14:textId="60852FF2" w:rsidR="00F67874" w:rsidRDefault="00F67874" w:rsidP="00962048">
            <w:r>
              <w:t>Date</w:t>
            </w:r>
          </w:p>
        </w:tc>
        <w:tc>
          <w:tcPr>
            <w:tcW w:w="7654" w:type="dxa"/>
          </w:tcPr>
          <w:p w14:paraId="6A2A4DFB" w14:textId="294EB8EE" w:rsidR="00F67874" w:rsidRDefault="00474F30" w:rsidP="00962048">
            <w:r>
              <w:t>2020-03-26</w:t>
            </w:r>
          </w:p>
        </w:tc>
      </w:tr>
      <w:tr w:rsidR="00F67874" w14:paraId="4A94684C" w14:textId="77777777" w:rsidTr="00962048">
        <w:tc>
          <w:tcPr>
            <w:tcW w:w="1696" w:type="dxa"/>
          </w:tcPr>
          <w:p w14:paraId="0E0A51F0" w14:textId="5C4225EC" w:rsidR="00F67874" w:rsidRDefault="00962048" w:rsidP="00962048">
            <w:r>
              <w:t>Prepared By</w:t>
            </w:r>
          </w:p>
        </w:tc>
        <w:tc>
          <w:tcPr>
            <w:tcW w:w="7654" w:type="dxa"/>
          </w:tcPr>
          <w:p w14:paraId="3CF6291F" w14:textId="2B0EE3CB" w:rsidR="00F67874" w:rsidRDefault="00474F30" w:rsidP="00962048">
            <w:r>
              <w:t>HANY BAKIR</w:t>
            </w:r>
          </w:p>
        </w:tc>
      </w:tr>
      <w:tr w:rsidR="00962048" w14:paraId="6023FC99" w14:textId="77777777" w:rsidTr="00962048">
        <w:tc>
          <w:tcPr>
            <w:tcW w:w="1696" w:type="dxa"/>
          </w:tcPr>
          <w:p w14:paraId="6BD3C292" w14:textId="4C5D900B" w:rsidR="00962048" w:rsidRDefault="00962048" w:rsidP="00962048">
            <w:r>
              <w:t>Comments:</w:t>
            </w:r>
          </w:p>
        </w:tc>
        <w:tc>
          <w:tcPr>
            <w:tcW w:w="7654" w:type="dxa"/>
            <w:vMerge w:val="restart"/>
          </w:tcPr>
          <w:p w14:paraId="35DC5134" w14:textId="77777777" w:rsidR="00962048" w:rsidRDefault="00962048" w:rsidP="00962048"/>
        </w:tc>
      </w:tr>
      <w:tr w:rsidR="00962048" w14:paraId="2339FF83" w14:textId="77777777" w:rsidTr="00962048">
        <w:tc>
          <w:tcPr>
            <w:tcW w:w="1696" w:type="dxa"/>
          </w:tcPr>
          <w:p w14:paraId="23CC5313" w14:textId="77777777" w:rsidR="00962048" w:rsidRDefault="00962048" w:rsidP="00962048"/>
        </w:tc>
        <w:tc>
          <w:tcPr>
            <w:tcW w:w="7654" w:type="dxa"/>
            <w:vMerge/>
          </w:tcPr>
          <w:p w14:paraId="709BC74E" w14:textId="77777777" w:rsidR="00962048" w:rsidRDefault="00962048" w:rsidP="00962048"/>
        </w:tc>
      </w:tr>
      <w:tr w:rsidR="00962048" w14:paraId="5BDEDFE2" w14:textId="77777777" w:rsidTr="00962048">
        <w:tc>
          <w:tcPr>
            <w:tcW w:w="1696" w:type="dxa"/>
          </w:tcPr>
          <w:p w14:paraId="08A867F8" w14:textId="77777777" w:rsidR="00962048" w:rsidRDefault="00962048" w:rsidP="00962048"/>
        </w:tc>
        <w:tc>
          <w:tcPr>
            <w:tcW w:w="7654" w:type="dxa"/>
            <w:vMerge/>
          </w:tcPr>
          <w:p w14:paraId="3FA94593" w14:textId="77777777" w:rsidR="00962048" w:rsidRDefault="00962048" w:rsidP="00962048"/>
        </w:tc>
      </w:tr>
      <w:tr w:rsidR="00F67874" w14:paraId="37D9A522" w14:textId="77777777" w:rsidTr="00962048">
        <w:tc>
          <w:tcPr>
            <w:tcW w:w="9350" w:type="dxa"/>
            <w:gridSpan w:val="2"/>
            <w:shd w:val="clear" w:color="auto" w:fill="00B050"/>
          </w:tcPr>
          <w:p w14:paraId="79972E56" w14:textId="1640E996" w:rsidR="00F67874" w:rsidRPr="00962048" w:rsidRDefault="00F67874" w:rsidP="00962048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62048">
              <w:rPr>
                <w:color w:val="FFFFFF" w:themeColor="background1"/>
                <w:sz w:val="40"/>
                <w:szCs w:val="40"/>
              </w:rPr>
              <w:t>Fixes</w:t>
            </w:r>
          </w:p>
        </w:tc>
      </w:tr>
      <w:tr w:rsidR="00E75940" w14:paraId="40400486" w14:textId="77777777" w:rsidTr="00962048">
        <w:tc>
          <w:tcPr>
            <w:tcW w:w="9350" w:type="dxa"/>
            <w:gridSpan w:val="2"/>
          </w:tcPr>
          <w:p w14:paraId="25441756" w14:textId="72ED33C4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  <w:r w:rsidRPr="0071541E">
              <w:rPr>
                <w:rFonts w:ascii="Calibri" w:hAnsi="Calibri" w:cs="Calibri"/>
                <w:color w:val="1F497D"/>
              </w:rPr>
              <w:t>CFC Payment                                                    </w:t>
            </w:r>
            <w:proofErr w:type="gramStart"/>
            <w:r w:rsidRPr="0071541E">
              <w:rPr>
                <w:rFonts w:ascii="Calibri" w:hAnsi="Calibri" w:cs="Calibri"/>
                <w:color w:val="1F497D"/>
              </w:rPr>
              <w:t xml:space="preserve">  :</w:t>
            </w:r>
            <w:proofErr w:type="gramEnd"/>
            <w:r w:rsidRPr="0071541E">
              <w:rPr>
                <w:rFonts w:ascii="Calibri" w:hAnsi="Calibri" w:cs="Calibri"/>
                <w:color w:val="1F497D"/>
              </w:rPr>
              <w:t xml:space="preserve"> Issue related to CFC payment where FNS request was incorrect.</w:t>
            </w:r>
          </w:p>
        </w:tc>
      </w:tr>
      <w:tr w:rsidR="00E75940" w14:paraId="2F0B945A" w14:textId="77777777" w:rsidTr="00962048">
        <w:tc>
          <w:tcPr>
            <w:tcW w:w="9350" w:type="dxa"/>
            <w:gridSpan w:val="2"/>
          </w:tcPr>
          <w:p w14:paraId="3EF09832" w14:textId="2E179D4F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  <w:r w:rsidRPr="0071541E">
              <w:rPr>
                <w:rFonts w:ascii="Calibri" w:hAnsi="Calibri" w:cs="Calibri"/>
                <w:color w:val="1F497D"/>
              </w:rPr>
              <w:t>CFC SAF                                                             </w:t>
            </w:r>
            <w:proofErr w:type="gramStart"/>
            <w:r w:rsidRPr="0071541E">
              <w:rPr>
                <w:rFonts w:ascii="Calibri" w:hAnsi="Calibri" w:cs="Calibri"/>
                <w:color w:val="1F497D"/>
              </w:rPr>
              <w:t>  :</w:t>
            </w:r>
            <w:proofErr w:type="gramEnd"/>
            <w:r w:rsidRPr="0071541E">
              <w:rPr>
                <w:rFonts w:ascii="Calibri" w:hAnsi="Calibri" w:cs="Calibri"/>
                <w:color w:val="1F497D"/>
              </w:rPr>
              <w:t xml:space="preserve"> Issue of CFC payment during SAF time.</w:t>
            </w:r>
          </w:p>
        </w:tc>
      </w:tr>
      <w:tr w:rsidR="00E75940" w14:paraId="4604FF61" w14:textId="77777777" w:rsidTr="00962048">
        <w:tc>
          <w:tcPr>
            <w:tcW w:w="9350" w:type="dxa"/>
            <w:gridSpan w:val="2"/>
          </w:tcPr>
          <w:p w14:paraId="40EC5851" w14:textId="6683408B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  <w:r w:rsidRPr="0071541E">
              <w:rPr>
                <w:rFonts w:ascii="Calibri" w:hAnsi="Calibri" w:cs="Calibri"/>
                <w:color w:val="1F497D"/>
              </w:rPr>
              <w:t>Credit Card SAF                                                </w:t>
            </w:r>
            <w:proofErr w:type="gramStart"/>
            <w:r w:rsidRPr="0071541E">
              <w:rPr>
                <w:rFonts w:ascii="Calibri" w:hAnsi="Calibri" w:cs="Calibri"/>
                <w:color w:val="1F497D"/>
              </w:rPr>
              <w:t xml:space="preserve">  :</w:t>
            </w:r>
            <w:proofErr w:type="gramEnd"/>
            <w:r w:rsidRPr="0071541E">
              <w:rPr>
                <w:rFonts w:ascii="Calibri" w:hAnsi="Calibri" w:cs="Calibri"/>
                <w:color w:val="1F497D"/>
              </w:rPr>
              <w:t xml:space="preserve"> Credit card payment SAF payments to be posted after AUBK middleware SAF is over i.e. after 5:00 AM.</w:t>
            </w:r>
          </w:p>
        </w:tc>
      </w:tr>
      <w:tr w:rsidR="00E75940" w14:paraId="123E8A71" w14:textId="77777777" w:rsidTr="00962048">
        <w:tc>
          <w:tcPr>
            <w:tcW w:w="9350" w:type="dxa"/>
            <w:gridSpan w:val="2"/>
          </w:tcPr>
          <w:p w14:paraId="3A05F96D" w14:textId="67FA4B0C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  <w:r w:rsidRPr="0071541E">
              <w:rPr>
                <w:color w:val="1F497D"/>
                <w:sz w:val="14"/>
                <w:szCs w:val="14"/>
              </w:rPr>
              <w:t> </w:t>
            </w:r>
            <w:r w:rsidRPr="0071541E">
              <w:rPr>
                <w:rFonts w:ascii="Calibri" w:hAnsi="Calibri" w:cs="Calibri"/>
                <w:color w:val="1F497D"/>
              </w:rPr>
              <w:t>Card Masking                                                   </w:t>
            </w:r>
            <w:proofErr w:type="gramStart"/>
            <w:r w:rsidRPr="0071541E">
              <w:rPr>
                <w:rFonts w:ascii="Calibri" w:hAnsi="Calibri" w:cs="Calibri"/>
                <w:color w:val="1F497D"/>
              </w:rPr>
              <w:t>  :</w:t>
            </w:r>
            <w:proofErr w:type="gramEnd"/>
            <w:r w:rsidRPr="0071541E">
              <w:rPr>
                <w:rFonts w:ascii="Calibri" w:hAnsi="Calibri" w:cs="Calibri"/>
                <w:color w:val="1F497D"/>
              </w:rPr>
              <w:t xml:space="preserve"> Show masked card number in CCC reports.</w:t>
            </w:r>
          </w:p>
        </w:tc>
      </w:tr>
      <w:tr w:rsidR="00E75940" w14:paraId="539FC028" w14:textId="77777777" w:rsidTr="00962048">
        <w:tc>
          <w:tcPr>
            <w:tcW w:w="9350" w:type="dxa"/>
            <w:gridSpan w:val="2"/>
          </w:tcPr>
          <w:p w14:paraId="039DB119" w14:textId="51014E1C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  <w:r w:rsidRPr="0071541E">
              <w:rPr>
                <w:rFonts w:ascii="Calibri" w:hAnsi="Calibri" w:cs="Calibri"/>
                <w:color w:val="1F497D"/>
              </w:rPr>
              <w:t>Credit card listing without CIF issue             </w:t>
            </w:r>
            <w:proofErr w:type="gramStart"/>
            <w:r w:rsidRPr="0071541E">
              <w:rPr>
                <w:rFonts w:ascii="Calibri" w:hAnsi="Calibri" w:cs="Calibri"/>
                <w:color w:val="1F497D"/>
              </w:rPr>
              <w:t>  :</w:t>
            </w:r>
            <w:proofErr w:type="gramEnd"/>
            <w:r w:rsidRPr="0071541E">
              <w:rPr>
                <w:rFonts w:ascii="Calibri" w:hAnsi="Calibri" w:cs="Calibri"/>
                <w:color w:val="1F497D"/>
              </w:rPr>
              <w:t xml:space="preserve"> Please confirm if this issue is fixed in UAT.</w:t>
            </w:r>
          </w:p>
        </w:tc>
      </w:tr>
      <w:tr w:rsidR="00E75940" w14:paraId="5E5167B7" w14:textId="77777777" w:rsidTr="00962048">
        <w:tc>
          <w:tcPr>
            <w:tcW w:w="9350" w:type="dxa"/>
            <w:gridSpan w:val="2"/>
          </w:tcPr>
          <w:p w14:paraId="0238F666" w14:textId="08A61D8F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  <w:bookmarkStart w:id="0" w:name="_GoBack"/>
            <w:bookmarkEnd w:id="0"/>
          </w:p>
        </w:tc>
      </w:tr>
      <w:tr w:rsidR="00E75940" w14:paraId="386DB291" w14:textId="77777777" w:rsidTr="00962048">
        <w:tc>
          <w:tcPr>
            <w:tcW w:w="9350" w:type="dxa"/>
            <w:gridSpan w:val="2"/>
          </w:tcPr>
          <w:p w14:paraId="7E30FD2D" w14:textId="67C8BF07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5CFD2770" w14:textId="77777777" w:rsidTr="00962048">
        <w:tc>
          <w:tcPr>
            <w:tcW w:w="9350" w:type="dxa"/>
            <w:gridSpan w:val="2"/>
          </w:tcPr>
          <w:p w14:paraId="068FFD82" w14:textId="1B5565B5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739462E3" w14:textId="77777777" w:rsidTr="00962048">
        <w:tc>
          <w:tcPr>
            <w:tcW w:w="9350" w:type="dxa"/>
            <w:gridSpan w:val="2"/>
          </w:tcPr>
          <w:p w14:paraId="7FF1A002" w14:textId="362B9564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E75940" w14:paraId="79EDB772" w14:textId="77777777" w:rsidTr="00962048">
        <w:tc>
          <w:tcPr>
            <w:tcW w:w="9350" w:type="dxa"/>
            <w:gridSpan w:val="2"/>
          </w:tcPr>
          <w:p w14:paraId="1276FDA7" w14:textId="410EDF7D" w:rsidR="00E75940" w:rsidRDefault="00E75940" w:rsidP="00E75940">
            <w:pPr>
              <w:pStyle w:val="ListParagraph"/>
              <w:numPr>
                <w:ilvl w:val="0"/>
                <w:numId w:val="1"/>
              </w:numPr>
              <w:ind w:left="316"/>
            </w:pPr>
          </w:p>
        </w:tc>
      </w:tr>
      <w:tr w:rsidR="00F67874" w14:paraId="736F7E43" w14:textId="77777777" w:rsidTr="00962048">
        <w:tc>
          <w:tcPr>
            <w:tcW w:w="9350" w:type="dxa"/>
            <w:gridSpan w:val="2"/>
            <w:shd w:val="clear" w:color="auto" w:fill="00B050"/>
          </w:tcPr>
          <w:p w14:paraId="513182B0" w14:textId="17922A16" w:rsidR="00F67874" w:rsidRPr="00962048" w:rsidRDefault="00F67874" w:rsidP="00962048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62048">
              <w:rPr>
                <w:color w:val="FFFFFF" w:themeColor="background1"/>
                <w:sz w:val="40"/>
                <w:szCs w:val="40"/>
              </w:rPr>
              <w:t>New Features</w:t>
            </w:r>
          </w:p>
        </w:tc>
      </w:tr>
      <w:tr w:rsidR="00F67874" w14:paraId="6FD79743" w14:textId="77777777" w:rsidTr="00962048">
        <w:tc>
          <w:tcPr>
            <w:tcW w:w="9350" w:type="dxa"/>
            <w:gridSpan w:val="2"/>
          </w:tcPr>
          <w:p w14:paraId="06511677" w14:textId="441207A8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366AB490" w14:textId="77777777" w:rsidTr="00962048">
        <w:tc>
          <w:tcPr>
            <w:tcW w:w="9350" w:type="dxa"/>
            <w:gridSpan w:val="2"/>
          </w:tcPr>
          <w:p w14:paraId="76BC71E7" w14:textId="70B4FF1F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6ACEEA48" w14:textId="77777777" w:rsidTr="00962048">
        <w:tc>
          <w:tcPr>
            <w:tcW w:w="9350" w:type="dxa"/>
            <w:gridSpan w:val="2"/>
          </w:tcPr>
          <w:p w14:paraId="1A19CCB5" w14:textId="0128DC39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215B82CE" w14:textId="77777777" w:rsidTr="00962048">
        <w:tc>
          <w:tcPr>
            <w:tcW w:w="9350" w:type="dxa"/>
            <w:gridSpan w:val="2"/>
          </w:tcPr>
          <w:p w14:paraId="6CEED482" w14:textId="30DDAD7E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356378A2" w14:textId="77777777" w:rsidTr="00962048">
        <w:tc>
          <w:tcPr>
            <w:tcW w:w="9350" w:type="dxa"/>
            <w:gridSpan w:val="2"/>
          </w:tcPr>
          <w:p w14:paraId="4B52751B" w14:textId="41102639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14769E3C" w14:textId="77777777" w:rsidTr="00962048">
        <w:tc>
          <w:tcPr>
            <w:tcW w:w="9350" w:type="dxa"/>
            <w:gridSpan w:val="2"/>
          </w:tcPr>
          <w:p w14:paraId="2351CEC8" w14:textId="69D7DFD7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798B6865" w14:textId="77777777" w:rsidTr="00962048">
        <w:tc>
          <w:tcPr>
            <w:tcW w:w="9350" w:type="dxa"/>
            <w:gridSpan w:val="2"/>
          </w:tcPr>
          <w:p w14:paraId="3E4BB5D4" w14:textId="54C065B3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24DFC3A3" w14:textId="77777777" w:rsidTr="00962048">
        <w:tc>
          <w:tcPr>
            <w:tcW w:w="9350" w:type="dxa"/>
            <w:gridSpan w:val="2"/>
          </w:tcPr>
          <w:p w14:paraId="3A13CE57" w14:textId="1C88E50F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4079E6D2" w14:textId="77777777" w:rsidTr="00962048">
        <w:tc>
          <w:tcPr>
            <w:tcW w:w="9350" w:type="dxa"/>
            <w:gridSpan w:val="2"/>
          </w:tcPr>
          <w:p w14:paraId="5B49FCF3" w14:textId="0463D9AD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  <w:tr w:rsidR="00F67874" w14:paraId="4664D96E" w14:textId="77777777" w:rsidTr="00962048">
        <w:tc>
          <w:tcPr>
            <w:tcW w:w="9350" w:type="dxa"/>
            <w:gridSpan w:val="2"/>
          </w:tcPr>
          <w:p w14:paraId="01A23200" w14:textId="0E9181FE" w:rsidR="00F67874" w:rsidRDefault="00F67874" w:rsidP="00962048">
            <w:pPr>
              <w:pStyle w:val="ListParagraph"/>
              <w:numPr>
                <w:ilvl w:val="0"/>
                <w:numId w:val="2"/>
              </w:numPr>
              <w:ind w:left="316"/>
            </w:pPr>
          </w:p>
        </w:tc>
      </w:tr>
    </w:tbl>
    <w:p w14:paraId="51F09AF0" w14:textId="42AE241C" w:rsidR="008F351D" w:rsidRDefault="00474F30" w:rsidP="00962048">
      <w:pPr>
        <w:pStyle w:val="Title"/>
        <w:jc w:val="center"/>
      </w:pPr>
      <w:r>
        <w:t>Ahli United</w:t>
      </w:r>
      <w:r w:rsidR="00926584">
        <w:t xml:space="preserve"> Bank CC</w:t>
      </w:r>
    </w:p>
    <w:sectPr w:rsidR="008F35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9E350" w14:textId="77777777" w:rsidR="00007221" w:rsidRDefault="00007221" w:rsidP="00F67874">
      <w:pPr>
        <w:spacing w:after="0" w:line="240" w:lineRule="auto"/>
      </w:pPr>
      <w:r>
        <w:separator/>
      </w:r>
    </w:p>
  </w:endnote>
  <w:endnote w:type="continuationSeparator" w:id="0">
    <w:p w14:paraId="33B1DEA6" w14:textId="77777777" w:rsidR="00007221" w:rsidRDefault="00007221" w:rsidP="00F6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D5742" w14:textId="77777777" w:rsidR="00926584" w:rsidRDefault="00926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04D3" w14:textId="68CDCCF0" w:rsidR="00962048" w:rsidRDefault="00962048">
    <w:pPr>
      <w:pStyle w:val="Footer"/>
    </w:pPr>
    <w:r>
      <w:t xml:space="preserve">NCR Confidential 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007221">
      <w:rPr>
        <w:noProof/>
      </w:rPr>
      <w:fldChar w:fldCharType="begin"/>
    </w:r>
    <w:r w:rsidR="00007221">
      <w:rPr>
        <w:noProof/>
      </w:rPr>
      <w:instrText>NUMPAGES   \* MERGEFORMAT</w:instrText>
    </w:r>
    <w:r w:rsidR="00007221">
      <w:rPr>
        <w:noProof/>
      </w:rPr>
      <w:fldChar w:fldCharType="separate"/>
    </w:r>
    <w:r>
      <w:rPr>
        <w:noProof/>
      </w:rPr>
      <w:t>1</w:t>
    </w:r>
    <w:r w:rsidR="0000722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D3CC" w14:textId="77777777" w:rsidR="00926584" w:rsidRDefault="0092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81C9A" w14:textId="77777777" w:rsidR="00007221" w:rsidRDefault="00007221" w:rsidP="00F67874">
      <w:pPr>
        <w:spacing w:after="0" w:line="240" w:lineRule="auto"/>
      </w:pPr>
      <w:r>
        <w:separator/>
      </w:r>
    </w:p>
  </w:footnote>
  <w:footnote w:type="continuationSeparator" w:id="0">
    <w:p w14:paraId="1F0EC678" w14:textId="77777777" w:rsidR="00007221" w:rsidRDefault="00007221" w:rsidP="00F67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A05B6" w14:textId="77777777" w:rsidR="00926584" w:rsidRDefault="00926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92B82" w14:textId="19E9061C" w:rsidR="00F67874" w:rsidRDefault="116DB7D3">
    <w:pPr>
      <w:pStyle w:val="Header"/>
    </w:pPr>
    <w:r>
      <w:rPr>
        <w:noProof/>
      </w:rPr>
      <w:drawing>
        <wp:inline distT="0" distB="0" distL="0" distR="0" wp14:anchorId="1B9C2AA7" wp14:editId="796D869A">
          <wp:extent cx="590550" cy="590550"/>
          <wp:effectExtent l="0" t="0" r="0" b="0"/>
          <wp:docPr id="2924031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4CA9E" w14:textId="77777777" w:rsidR="00926584" w:rsidRDefault="00926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4D3"/>
    <w:multiLevelType w:val="hybridMultilevel"/>
    <w:tmpl w:val="55E469A4"/>
    <w:lvl w:ilvl="0" w:tplc="A92ED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13922"/>
    <w:multiLevelType w:val="hybridMultilevel"/>
    <w:tmpl w:val="310E65B8"/>
    <w:lvl w:ilvl="0" w:tplc="85D81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3"/>
    <w:rsid w:val="00007221"/>
    <w:rsid w:val="00474F30"/>
    <w:rsid w:val="006B6C95"/>
    <w:rsid w:val="00741933"/>
    <w:rsid w:val="008F351D"/>
    <w:rsid w:val="00926584"/>
    <w:rsid w:val="00962048"/>
    <w:rsid w:val="00D43C0C"/>
    <w:rsid w:val="00E75940"/>
    <w:rsid w:val="00F67874"/>
    <w:rsid w:val="116DB7D3"/>
    <w:rsid w:val="1E9A8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611EA"/>
  <w15:chartTrackingRefBased/>
  <w15:docId w15:val="{86744DDE-BCD4-4DEE-8CEE-A337B78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7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74"/>
  </w:style>
  <w:style w:type="paragraph" w:styleId="Footer">
    <w:name w:val="footer"/>
    <w:basedOn w:val="Normal"/>
    <w:link w:val="FooterChar"/>
    <w:uiPriority w:val="99"/>
    <w:unhideWhenUsed/>
    <w:rsid w:val="00F67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D823BAF7C534A9001D9F436742E84" ma:contentTypeVersion="2" ma:contentTypeDescription="Create a new document." ma:contentTypeScope="" ma:versionID="603b830668f0800a3410d0c46cfeb731">
  <xsd:schema xmlns:xsd="http://www.w3.org/2001/XMLSchema" xmlns:xs="http://www.w3.org/2001/XMLSchema" xmlns:p="http://schemas.microsoft.com/office/2006/metadata/properties" xmlns:ns2="4b9d1c96-455c-4687-bf54-5a5c7fd21a1d" targetNamespace="http://schemas.microsoft.com/office/2006/metadata/properties" ma:root="true" ma:fieldsID="c50d37932334fe98f970c67055e20b2d" ns2:_="">
    <xsd:import namespace="4b9d1c96-455c-4687-bf54-5a5c7fd21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d1c96-455c-4687-bf54-5a5c7fd21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506C11-8340-494F-B9E2-B6D4E47D2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BCEC4-5245-4D75-8943-BA03AFD6D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d1c96-455c-4687-bf54-5a5c7fd21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C1496-4180-4260-AC89-942553C26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Gad</dc:creator>
  <cp:keywords/>
  <dc:description/>
  <cp:lastModifiedBy>Bakir, Hany</cp:lastModifiedBy>
  <cp:revision>4</cp:revision>
  <dcterms:created xsi:type="dcterms:W3CDTF">2020-03-12T20:17:00Z</dcterms:created>
  <dcterms:modified xsi:type="dcterms:W3CDTF">2020-03-26T08:56:00Z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0x010100F2AD823BAF7C534A9001D9F436742E84</vt:lpwstr>
  </property>
  <property fmtid="{D5CDD505-2E9C-101B-9397-08002B2CF9AE}" pid="3" name="MSIP_Label_d19d5fe6-6ff0-4580-ac71-4bb0bf2203da_Enabled">
    <vt:lpwstr>True</vt:lpwstr>
  </property>
  <property fmtid="{D5CDD505-2E9C-101B-9397-08002B2CF9AE}" pid="4" name="MSIP_Label_d19d5fe6-6ff0-4580-ac71-4bb0bf2203da_SiteId">
    <vt:lpwstr>ae4df1f7-611e-444f-897e-f964e1205171</vt:lpwstr>
  </property>
  <property fmtid="{D5CDD505-2E9C-101B-9397-08002B2CF9AE}" pid="5" name="MSIP_Label_d19d5fe6-6ff0-4580-ac71-4bb0bf2203da_Owner">
    <vt:lpwstr>hb185062@ncr.com</vt:lpwstr>
  </property>
  <property fmtid="{D5CDD505-2E9C-101B-9397-08002B2CF9AE}" pid="6" name="MSIP_Label_d19d5fe6-6ff0-4580-ac71-4bb0bf2203da_SetDate">
    <vt:lpwstr>2020-03-12T20:17:29.3362235Z</vt:lpwstr>
  </property>
  <property fmtid="{D5CDD505-2E9C-101B-9397-08002B2CF9AE}" pid="7" name="MSIP_Label_d19d5fe6-6ff0-4580-ac71-4bb0bf2203da_Name">
    <vt:lpwstr>Public</vt:lpwstr>
  </property>
  <property fmtid="{D5CDD505-2E9C-101B-9397-08002B2CF9AE}" pid="8" name="MSIP_Label_d19d5fe6-6ff0-4580-ac71-4bb0bf2203da_Application">
    <vt:lpwstr>Microsoft Azure Information Protection</vt:lpwstr>
  </property>
  <property fmtid="{D5CDD505-2E9C-101B-9397-08002B2CF9AE}" pid="9" name="MSIP_Label_d19d5fe6-6ff0-4580-ac71-4bb0bf2203da_ActionId">
    <vt:lpwstr>7d74120b-cd3a-4d2a-b2d3-914768bc21f2</vt:lpwstr>
  </property>
  <property fmtid="{D5CDD505-2E9C-101B-9397-08002B2CF9AE}" pid="10" name="MSIP_Label_d19d5fe6-6ff0-4580-ac71-4bb0bf2203da_Extended_MSFT_Method">
    <vt:lpwstr>Manual</vt:lpwstr>
  </property>
  <property fmtid="{D5CDD505-2E9C-101B-9397-08002B2CF9AE}" pid="11" name="Sensitivity">
    <vt:lpwstr>Public</vt:lpwstr>
  </property>
</Properties>
</file>