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44" w:rsidRDefault="00CD5FFA" w:rsidP="00CD5FFA">
      <w:pPr>
        <w:jc w:val="center"/>
        <w:rPr>
          <w:sz w:val="52"/>
          <w:szCs w:val="52"/>
        </w:rPr>
      </w:pPr>
      <w:r w:rsidRPr="00CD5FFA">
        <w:rPr>
          <w:rFonts w:hint="eastAsia"/>
          <w:sz w:val="52"/>
          <w:szCs w:val="52"/>
        </w:rPr>
        <w:t>技术分析之趋势与形态</w:t>
      </w:r>
    </w:p>
    <w:p w:rsidR="00CD5FFA" w:rsidRPr="00CD5FFA" w:rsidRDefault="00CD5FFA" w:rsidP="00CD5FFA">
      <w:pPr>
        <w:rPr>
          <w:sz w:val="28"/>
          <w:szCs w:val="28"/>
        </w:rPr>
      </w:pPr>
      <w:r w:rsidRPr="00CD5FFA">
        <w:rPr>
          <w:rFonts w:hint="eastAsia"/>
          <w:sz w:val="28"/>
          <w:szCs w:val="28"/>
        </w:rPr>
        <w:t>第一部分</w:t>
      </w:r>
      <w:r w:rsidRPr="00CD5FFA">
        <w:rPr>
          <w:rFonts w:hint="eastAsia"/>
          <w:sz w:val="28"/>
          <w:szCs w:val="28"/>
        </w:rPr>
        <w:t>:</w:t>
      </w:r>
      <w:r w:rsidRPr="00CD5FFA">
        <w:rPr>
          <w:rFonts w:hint="eastAsia"/>
          <w:sz w:val="28"/>
          <w:szCs w:val="28"/>
        </w:rPr>
        <w:t>趋势线分析法</w:t>
      </w:r>
    </w:p>
    <w:p w:rsidR="00CD5FFA" w:rsidRPr="009F0559" w:rsidRDefault="00CD5FFA" w:rsidP="00CD5FFA">
      <w:pPr>
        <w:pStyle w:val="a3"/>
        <w:numPr>
          <w:ilvl w:val="0"/>
          <w:numId w:val="1"/>
        </w:numPr>
        <w:ind w:firstLineChars="0"/>
        <w:rPr>
          <w:sz w:val="28"/>
          <w:szCs w:val="28"/>
        </w:rPr>
      </w:pPr>
      <w:r w:rsidRPr="009F0559">
        <w:rPr>
          <w:rFonts w:hint="eastAsia"/>
          <w:sz w:val="28"/>
          <w:szCs w:val="28"/>
        </w:rPr>
        <w:t>趋势线的定义、作用</w:t>
      </w:r>
    </w:p>
    <w:p w:rsidR="00CD5FFA" w:rsidRPr="009F0559" w:rsidRDefault="00CD5FFA" w:rsidP="00CD5FFA">
      <w:pPr>
        <w:pStyle w:val="a3"/>
        <w:numPr>
          <w:ilvl w:val="0"/>
          <w:numId w:val="2"/>
        </w:numPr>
        <w:ind w:firstLineChars="0"/>
        <w:rPr>
          <w:sz w:val="28"/>
          <w:szCs w:val="28"/>
        </w:rPr>
      </w:pPr>
      <w:r w:rsidRPr="009F0559">
        <w:rPr>
          <w:rFonts w:hint="eastAsia"/>
          <w:sz w:val="28"/>
          <w:szCs w:val="28"/>
        </w:rPr>
        <w:t>定义：趋势线是按一定的方法和原则在由价格的数据所绘制的图表中画出一些直线，然后根据这些直线的情况</w:t>
      </w:r>
      <w:r w:rsidRPr="009F0559">
        <w:rPr>
          <w:rFonts w:hint="eastAsia"/>
          <w:color w:val="FF0000"/>
          <w:sz w:val="28"/>
          <w:szCs w:val="28"/>
        </w:rPr>
        <w:t>推测价格的未来趋势</w:t>
      </w:r>
      <w:r w:rsidRPr="009F0559">
        <w:rPr>
          <w:rFonts w:hint="eastAsia"/>
          <w:sz w:val="28"/>
          <w:szCs w:val="28"/>
        </w:rPr>
        <w:t>，这些直线就是趋势线。</w:t>
      </w:r>
    </w:p>
    <w:p w:rsidR="00CD5FFA" w:rsidRPr="009F0559" w:rsidRDefault="00CD5FFA" w:rsidP="00CD5FFA">
      <w:pPr>
        <w:pStyle w:val="a3"/>
        <w:numPr>
          <w:ilvl w:val="0"/>
          <w:numId w:val="2"/>
        </w:numPr>
        <w:ind w:firstLineChars="0"/>
        <w:rPr>
          <w:sz w:val="28"/>
          <w:szCs w:val="28"/>
        </w:rPr>
      </w:pPr>
      <w:r w:rsidRPr="009F0559">
        <w:rPr>
          <w:rFonts w:hint="eastAsia"/>
          <w:sz w:val="28"/>
          <w:szCs w:val="28"/>
        </w:rPr>
        <w:t>作用：趋势线的作用主要是</w:t>
      </w:r>
      <w:r w:rsidRPr="009F0559">
        <w:rPr>
          <w:rFonts w:hint="eastAsia"/>
          <w:color w:val="FF0000"/>
          <w:sz w:val="28"/>
          <w:szCs w:val="28"/>
        </w:rPr>
        <w:t>起支撑和压力的作用</w:t>
      </w:r>
      <w:r w:rsidRPr="009F0559">
        <w:rPr>
          <w:rFonts w:hint="eastAsia"/>
          <w:sz w:val="28"/>
          <w:szCs w:val="28"/>
        </w:rPr>
        <w:t>，支撑线和压力线的往后延伸位置对价格趋势起一定的制约作用。</w:t>
      </w:r>
    </w:p>
    <w:p w:rsidR="00CD5FFA" w:rsidRPr="009F0559" w:rsidRDefault="00CD5FFA" w:rsidP="00CD5FFA">
      <w:pPr>
        <w:rPr>
          <w:color w:val="FF0000"/>
          <w:sz w:val="28"/>
          <w:szCs w:val="28"/>
        </w:rPr>
      </w:pPr>
      <w:r w:rsidRPr="009F0559">
        <w:rPr>
          <w:rFonts w:hint="eastAsia"/>
          <w:sz w:val="28"/>
          <w:szCs w:val="28"/>
        </w:rPr>
        <w:t xml:space="preserve">   </w:t>
      </w:r>
      <w:r w:rsidRPr="009F0559">
        <w:rPr>
          <w:rFonts w:hint="eastAsia"/>
          <w:color w:val="FF0000"/>
          <w:sz w:val="28"/>
          <w:szCs w:val="28"/>
        </w:rPr>
        <w:t>划线的方法：通过竟可能多的</w:t>
      </w:r>
      <w:r w:rsidRPr="009F0559">
        <w:rPr>
          <w:rFonts w:hint="eastAsia"/>
          <w:color w:val="FF0000"/>
          <w:sz w:val="28"/>
          <w:szCs w:val="28"/>
        </w:rPr>
        <w:t>K</w:t>
      </w:r>
      <w:r w:rsidRPr="009F0559">
        <w:rPr>
          <w:rFonts w:hint="eastAsia"/>
          <w:color w:val="FF0000"/>
          <w:sz w:val="28"/>
          <w:szCs w:val="28"/>
        </w:rPr>
        <w:t>线高点或低点的方式，进行趋势预测。</w:t>
      </w:r>
      <w:r w:rsidR="00805B90" w:rsidRPr="009F0559">
        <w:rPr>
          <w:rFonts w:hint="eastAsia"/>
          <w:color w:val="FF0000"/>
          <w:sz w:val="28"/>
          <w:szCs w:val="28"/>
        </w:rPr>
        <w:t xml:space="preserve">  </w:t>
      </w:r>
    </w:p>
    <w:p w:rsidR="00805B90" w:rsidRDefault="00805B90" w:rsidP="00CD5FFA">
      <w:pPr>
        <w:rPr>
          <w:color w:val="FF0000"/>
          <w:sz w:val="28"/>
          <w:szCs w:val="28"/>
        </w:rPr>
      </w:pPr>
      <w:r>
        <w:rPr>
          <w:rFonts w:hint="eastAsia"/>
          <w:noProof/>
          <w:color w:val="FF0000"/>
          <w:sz w:val="28"/>
          <w:szCs w:val="28"/>
        </w:rPr>
        <w:drawing>
          <wp:inline distT="0" distB="0" distL="0" distR="0">
            <wp:extent cx="3933825" cy="24288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33825" cy="2428875"/>
                    </a:xfrm>
                    <a:prstGeom prst="rect">
                      <a:avLst/>
                    </a:prstGeom>
                    <a:noFill/>
                    <a:ln w="9525">
                      <a:noFill/>
                      <a:miter lim="800000"/>
                      <a:headEnd/>
                      <a:tailEnd/>
                    </a:ln>
                  </pic:spPr>
                </pic:pic>
              </a:graphicData>
            </a:graphic>
          </wp:inline>
        </w:drawing>
      </w:r>
    </w:p>
    <w:p w:rsidR="00805B90" w:rsidRDefault="00805B90" w:rsidP="00805B90">
      <w:pPr>
        <w:pStyle w:val="a3"/>
        <w:ind w:left="1080" w:firstLineChars="0" w:firstLine="0"/>
        <w:rPr>
          <w:color w:val="000000" w:themeColor="text1"/>
          <w:sz w:val="28"/>
          <w:szCs w:val="28"/>
        </w:rPr>
      </w:pPr>
    </w:p>
    <w:p w:rsidR="00805B90" w:rsidRDefault="00805B90">
      <w:pPr>
        <w:widowControl/>
        <w:jc w:val="left"/>
        <w:rPr>
          <w:color w:val="000000" w:themeColor="text1"/>
          <w:sz w:val="28"/>
          <w:szCs w:val="28"/>
        </w:rPr>
      </w:pPr>
      <w:r>
        <w:rPr>
          <w:color w:val="000000" w:themeColor="text1"/>
          <w:sz w:val="28"/>
          <w:szCs w:val="28"/>
        </w:rPr>
        <w:br w:type="page"/>
      </w:r>
    </w:p>
    <w:p w:rsidR="00805B90" w:rsidRPr="00805B90" w:rsidRDefault="00805B90" w:rsidP="00805B90">
      <w:pPr>
        <w:rPr>
          <w:color w:val="000000" w:themeColor="text1"/>
          <w:sz w:val="28"/>
          <w:szCs w:val="28"/>
        </w:rPr>
      </w:pPr>
      <w:r w:rsidRPr="00805B90">
        <w:rPr>
          <w:rFonts w:hint="eastAsia"/>
          <w:color w:val="000000" w:themeColor="text1"/>
          <w:sz w:val="28"/>
          <w:szCs w:val="28"/>
        </w:rPr>
        <w:lastRenderedPageBreak/>
        <w:t>二、趋势线的确认及其作用</w:t>
      </w:r>
    </w:p>
    <w:p w:rsidR="00805B90" w:rsidRDefault="00805B90" w:rsidP="00805B90">
      <w:pPr>
        <w:pStyle w:val="a3"/>
        <w:ind w:left="1080" w:firstLineChars="0" w:firstLine="0"/>
        <w:rPr>
          <w:color w:val="000000" w:themeColor="text1"/>
          <w:sz w:val="28"/>
          <w:szCs w:val="28"/>
        </w:rPr>
      </w:pPr>
      <w:r>
        <w:rPr>
          <w:rFonts w:hint="eastAsia"/>
          <w:noProof/>
          <w:color w:val="000000" w:themeColor="text1"/>
          <w:sz w:val="28"/>
          <w:szCs w:val="28"/>
        </w:rPr>
        <w:drawing>
          <wp:inline distT="0" distB="0" distL="0" distR="0">
            <wp:extent cx="2257425" cy="26289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57425" cy="2628900"/>
                    </a:xfrm>
                    <a:prstGeom prst="rect">
                      <a:avLst/>
                    </a:prstGeom>
                    <a:noFill/>
                    <a:ln w="9525">
                      <a:noFill/>
                      <a:miter lim="800000"/>
                      <a:headEnd/>
                      <a:tailEnd/>
                    </a:ln>
                  </pic:spPr>
                </pic:pic>
              </a:graphicData>
            </a:graphic>
          </wp:inline>
        </w:drawing>
      </w:r>
    </w:p>
    <w:p w:rsidR="00805B90" w:rsidRPr="009F0559" w:rsidRDefault="00805B90" w:rsidP="00446B7E">
      <w:pPr>
        <w:ind w:firstLine="540"/>
        <w:rPr>
          <w:color w:val="FF0000"/>
          <w:sz w:val="28"/>
          <w:szCs w:val="28"/>
        </w:rPr>
      </w:pPr>
      <w:r w:rsidRPr="009F0559">
        <w:rPr>
          <w:rFonts w:hint="eastAsia"/>
          <w:color w:val="000000" w:themeColor="text1"/>
          <w:sz w:val="28"/>
          <w:szCs w:val="28"/>
        </w:rPr>
        <w:t>首先必须确实有趋势存在。也就是说，在上升的趋势中，必须确认出</w:t>
      </w:r>
      <w:r w:rsidRPr="009F0559">
        <w:rPr>
          <w:rFonts w:hint="eastAsia"/>
          <w:color w:val="FF0000"/>
          <w:sz w:val="28"/>
          <w:szCs w:val="28"/>
        </w:rPr>
        <w:t>两个依次上升的低点</w:t>
      </w:r>
      <w:r w:rsidRPr="009F0559">
        <w:rPr>
          <w:rFonts w:hint="eastAsia"/>
          <w:color w:val="000000" w:themeColor="text1"/>
          <w:sz w:val="28"/>
          <w:szCs w:val="28"/>
        </w:rPr>
        <w:t>；在下降趋势中，必须</w:t>
      </w:r>
      <w:r w:rsidRPr="009F0559">
        <w:rPr>
          <w:rFonts w:hint="eastAsia"/>
          <w:color w:val="FF0000"/>
          <w:sz w:val="28"/>
          <w:szCs w:val="28"/>
        </w:rPr>
        <w:t>确定两个依次下降的高点，才能确认趋势的存在。</w:t>
      </w:r>
    </w:p>
    <w:p w:rsidR="00446B7E" w:rsidRPr="009F0559" w:rsidRDefault="00446B7E" w:rsidP="00446B7E">
      <w:pPr>
        <w:pStyle w:val="a3"/>
        <w:numPr>
          <w:ilvl w:val="0"/>
          <w:numId w:val="1"/>
        </w:numPr>
        <w:ind w:firstLineChars="0"/>
        <w:rPr>
          <w:color w:val="000000" w:themeColor="text1"/>
          <w:sz w:val="28"/>
          <w:szCs w:val="28"/>
        </w:rPr>
      </w:pPr>
      <w:r w:rsidRPr="009F0559">
        <w:rPr>
          <w:rFonts w:hint="eastAsia"/>
          <w:color w:val="000000" w:themeColor="text1"/>
          <w:sz w:val="28"/>
          <w:szCs w:val="28"/>
        </w:rPr>
        <w:t>轨道线的作用：</w:t>
      </w:r>
    </w:p>
    <w:p w:rsidR="00446B7E" w:rsidRPr="00446B7E" w:rsidRDefault="00446B7E" w:rsidP="00446B7E">
      <w:pPr>
        <w:pStyle w:val="a3"/>
        <w:ind w:left="1080" w:firstLineChars="0" w:firstLine="0"/>
        <w:rPr>
          <w:color w:val="000000" w:themeColor="text1"/>
          <w:sz w:val="28"/>
          <w:szCs w:val="28"/>
        </w:rPr>
      </w:pPr>
      <w:r>
        <w:rPr>
          <w:rFonts w:hint="eastAsia"/>
          <w:noProof/>
          <w:color w:val="000000" w:themeColor="text1"/>
          <w:sz w:val="28"/>
          <w:szCs w:val="28"/>
        </w:rPr>
        <w:drawing>
          <wp:inline distT="0" distB="0" distL="0" distR="0">
            <wp:extent cx="2419350" cy="26479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419350" cy="2647950"/>
                    </a:xfrm>
                    <a:prstGeom prst="rect">
                      <a:avLst/>
                    </a:prstGeom>
                    <a:noFill/>
                    <a:ln w="9525">
                      <a:noFill/>
                      <a:miter lim="800000"/>
                      <a:headEnd/>
                      <a:tailEnd/>
                    </a:ln>
                  </pic:spPr>
                </pic:pic>
              </a:graphicData>
            </a:graphic>
          </wp:inline>
        </w:drawing>
      </w:r>
    </w:p>
    <w:p w:rsidR="00446B7E" w:rsidRDefault="00446B7E" w:rsidP="00446B7E">
      <w:pPr>
        <w:rPr>
          <w:color w:val="000000" w:themeColor="text1"/>
          <w:sz w:val="28"/>
          <w:szCs w:val="28"/>
        </w:rPr>
      </w:pPr>
      <w:r w:rsidRPr="00446B7E">
        <w:rPr>
          <w:rFonts w:hint="eastAsia"/>
          <w:color w:val="000000" w:themeColor="text1"/>
          <w:sz w:val="28"/>
          <w:szCs w:val="28"/>
        </w:rPr>
        <w:t>轨道线展示了价格在上升或下降过程中的</w:t>
      </w:r>
      <w:r w:rsidRPr="00446B7E">
        <w:rPr>
          <w:rFonts w:hint="eastAsia"/>
          <w:color w:val="FF0000"/>
          <w:sz w:val="28"/>
          <w:szCs w:val="28"/>
        </w:rPr>
        <w:t>波动范围</w:t>
      </w:r>
      <w:r w:rsidRPr="00446B7E">
        <w:rPr>
          <w:rFonts w:hint="eastAsia"/>
          <w:color w:val="000000" w:themeColor="text1"/>
          <w:sz w:val="28"/>
          <w:szCs w:val="28"/>
        </w:rPr>
        <w:t>。</w:t>
      </w:r>
    </w:p>
    <w:p w:rsidR="00446B7E" w:rsidRDefault="00446B7E">
      <w:pPr>
        <w:widowControl/>
        <w:jc w:val="left"/>
        <w:rPr>
          <w:color w:val="000000" w:themeColor="text1"/>
          <w:sz w:val="28"/>
          <w:szCs w:val="28"/>
        </w:rPr>
      </w:pPr>
      <w:r>
        <w:rPr>
          <w:color w:val="000000" w:themeColor="text1"/>
          <w:sz w:val="28"/>
          <w:szCs w:val="28"/>
        </w:rPr>
        <w:br w:type="page"/>
      </w:r>
    </w:p>
    <w:p w:rsidR="00446B7E" w:rsidRPr="00446B7E" w:rsidRDefault="00446B7E" w:rsidP="00446B7E">
      <w:pPr>
        <w:pStyle w:val="a3"/>
        <w:numPr>
          <w:ilvl w:val="0"/>
          <w:numId w:val="1"/>
        </w:numPr>
        <w:ind w:firstLineChars="0"/>
        <w:rPr>
          <w:color w:val="000000" w:themeColor="text1"/>
          <w:sz w:val="28"/>
          <w:szCs w:val="28"/>
        </w:rPr>
      </w:pPr>
      <w:r w:rsidRPr="00446B7E">
        <w:rPr>
          <w:rFonts w:hint="eastAsia"/>
          <w:color w:val="000000" w:themeColor="text1"/>
          <w:sz w:val="28"/>
          <w:szCs w:val="28"/>
        </w:rPr>
        <w:lastRenderedPageBreak/>
        <w:t>轨道线的突破</w:t>
      </w:r>
    </w:p>
    <w:p w:rsidR="00446B7E" w:rsidRPr="00446B7E" w:rsidRDefault="00446B7E" w:rsidP="00446B7E">
      <w:pPr>
        <w:pStyle w:val="a3"/>
        <w:ind w:left="1080" w:firstLineChars="0" w:firstLine="0"/>
        <w:rPr>
          <w:color w:val="000000" w:themeColor="text1"/>
          <w:sz w:val="28"/>
          <w:szCs w:val="28"/>
        </w:rPr>
      </w:pPr>
      <w:r>
        <w:rPr>
          <w:rFonts w:hint="eastAsia"/>
          <w:noProof/>
          <w:color w:val="000000" w:themeColor="text1"/>
          <w:sz w:val="28"/>
          <w:szCs w:val="28"/>
        </w:rPr>
        <w:drawing>
          <wp:inline distT="0" distB="0" distL="0" distR="0">
            <wp:extent cx="2390775" cy="2619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390775" cy="2619375"/>
                    </a:xfrm>
                    <a:prstGeom prst="rect">
                      <a:avLst/>
                    </a:prstGeom>
                    <a:noFill/>
                    <a:ln w="9525">
                      <a:noFill/>
                      <a:miter lim="800000"/>
                      <a:headEnd/>
                      <a:tailEnd/>
                    </a:ln>
                  </pic:spPr>
                </pic:pic>
              </a:graphicData>
            </a:graphic>
          </wp:inline>
        </w:drawing>
      </w:r>
    </w:p>
    <w:p w:rsidR="00CD5FFA" w:rsidRDefault="00AE20B3" w:rsidP="00AE20B3">
      <w:pPr>
        <w:ind w:firstLineChars="200" w:firstLine="560"/>
        <w:rPr>
          <w:sz w:val="28"/>
          <w:szCs w:val="28"/>
        </w:rPr>
      </w:pPr>
      <w:r>
        <w:rPr>
          <w:rFonts w:hint="eastAsia"/>
          <w:sz w:val="28"/>
          <w:szCs w:val="28"/>
        </w:rPr>
        <w:t>对上升轨道线的上突破并不是趋势反向的开始而是趋势加速的开始，反之亦然。</w:t>
      </w:r>
    </w:p>
    <w:p w:rsidR="00AE20B3" w:rsidRDefault="00AE20B3" w:rsidP="00AE20B3">
      <w:pPr>
        <w:ind w:firstLine="540"/>
        <w:rPr>
          <w:sz w:val="28"/>
          <w:szCs w:val="28"/>
        </w:rPr>
      </w:pPr>
      <w:r>
        <w:rPr>
          <w:rFonts w:hint="eastAsia"/>
          <w:sz w:val="28"/>
          <w:szCs w:val="28"/>
        </w:rPr>
        <w:t>对上升轨道的下突破则是趋势反向的开始，反之亦然。</w:t>
      </w:r>
    </w:p>
    <w:p w:rsidR="00AE20B3" w:rsidRDefault="00AE20B3" w:rsidP="00AE20B3">
      <w:pPr>
        <w:ind w:firstLine="540"/>
        <w:rPr>
          <w:color w:val="C00000"/>
          <w:sz w:val="48"/>
          <w:szCs w:val="48"/>
        </w:rPr>
      </w:pPr>
      <w:r w:rsidRPr="00AE20B3">
        <w:rPr>
          <w:rFonts w:hint="eastAsia"/>
          <w:color w:val="C00000"/>
          <w:sz w:val="48"/>
          <w:szCs w:val="48"/>
        </w:rPr>
        <w:t>实盘举例：白银</w:t>
      </w:r>
    </w:p>
    <w:p w:rsidR="00CB0F70" w:rsidRDefault="00CB0F70" w:rsidP="00AE20B3">
      <w:pPr>
        <w:ind w:firstLine="540"/>
        <w:rPr>
          <w:color w:val="C00000"/>
          <w:sz w:val="48"/>
          <w:szCs w:val="48"/>
        </w:rPr>
      </w:pPr>
      <w:r>
        <w:rPr>
          <w:rFonts w:hint="eastAsia"/>
          <w:noProof/>
          <w:color w:val="C00000"/>
          <w:sz w:val="48"/>
          <w:szCs w:val="48"/>
        </w:rPr>
        <w:drawing>
          <wp:inline distT="0" distB="0" distL="0" distR="0">
            <wp:extent cx="5274310" cy="216716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2167167"/>
                    </a:xfrm>
                    <a:prstGeom prst="rect">
                      <a:avLst/>
                    </a:prstGeom>
                    <a:noFill/>
                    <a:ln w="9525">
                      <a:noFill/>
                      <a:miter lim="800000"/>
                      <a:headEnd/>
                      <a:tailEnd/>
                    </a:ln>
                  </pic:spPr>
                </pic:pic>
              </a:graphicData>
            </a:graphic>
          </wp:inline>
        </w:drawing>
      </w:r>
    </w:p>
    <w:p w:rsidR="00CB0F70" w:rsidRDefault="00CB0F70" w:rsidP="00AE20B3">
      <w:pPr>
        <w:ind w:firstLine="540"/>
        <w:rPr>
          <w:color w:val="C00000"/>
          <w:sz w:val="48"/>
          <w:szCs w:val="48"/>
        </w:rPr>
      </w:pPr>
    </w:p>
    <w:p w:rsidR="00CB0F70" w:rsidRDefault="00CB0F70">
      <w:pPr>
        <w:widowControl/>
        <w:jc w:val="left"/>
        <w:rPr>
          <w:color w:val="C00000"/>
          <w:sz w:val="48"/>
          <w:szCs w:val="48"/>
        </w:rPr>
      </w:pPr>
      <w:r>
        <w:rPr>
          <w:color w:val="C00000"/>
          <w:sz w:val="48"/>
          <w:szCs w:val="48"/>
        </w:rPr>
        <w:br w:type="page"/>
      </w:r>
    </w:p>
    <w:p w:rsidR="00AE20B3" w:rsidRDefault="00CB0F70" w:rsidP="00AE20B3">
      <w:pPr>
        <w:ind w:firstLine="540"/>
        <w:rPr>
          <w:color w:val="000000" w:themeColor="text1"/>
          <w:sz w:val="48"/>
          <w:szCs w:val="48"/>
        </w:rPr>
      </w:pPr>
      <w:r>
        <w:rPr>
          <w:rFonts w:hint="eastAsia"/>
          <w:color w:val="000000" w:themeColor="text1"/>
          <w:sz w:val="48"/>
          <w:szCs w:val="48"/>
        </w:rPr>
        <w:lastRenderedPageBreak/>
        <w:t>第二部分：形态分析法</w:t>
      </w:r>
    </w:p>
    <w:p w:rsidR="00CB0F70" w:rsidRDefault="00846CB5" w:rsidP="00AE20B3">
      <w:pPr>
        <w:ind w:firstLine="540"/>
        <w:rPr>
          <w:color w:val="000000" w:themeColor="text1"/>
          <w:sz w:val="48"/>
          <w:szCs w:val="48"/>
        </w:rPr>
      </w:pPr>
      <w:r>
        <w:rPr>
          <w:rFonts w:hint="eastAsia"/>
          <w:noProof/>
          <w:color w:val="000000" w:themeColor="text1"/>
          <w:sz w:val="48"/>
          <w:szCs w:val="48"/>
        </w:rPr>
        <w:drawing>
          <wp:inline distT="0" distB="0" distL="0" distR="0">
            <wp:extent cx="2047875" cy="26670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047875" cy="2667000"/>
                    </a:xfrm>
                    <a:prstGeom prst="rect">
                      <a:avLst/>
                    </a:prstGeom>
                    <a:noFill/>
                    <a:ln w="9525">
                      <a:noFill/>
                      <a:miter lim="800000"/>
                      <a:headEnd/>
                      <a:tailEnd/>
                    </a:ln>
                  </pic:spPr>
                </pic:pic>
              </a:graphicData>
            </a:graphic>
          </wp:inline>
        </w:drawing>
      </w:r>
    </w:p>
    <w:p w:rsidR="001A393A" w:rsidRDefault="00846CB5" w:rsidP="00846CB5">
      <w:pPr>
        <w:rPr>
          <w:color w:val="000000" w:themeColor="text1"/>
          <w:sz w:val="28"/>
          <w:szCs w:val="28"/>
        </w:rPr>
      </w:pPr>
      <w:r>
        <w:rPr>
          <w:rFonts w:hint="eastAsia"/>
          <w:color w:val="000000" w:themeColor="text1"/>
          <w:sz w:val="28"/>
          <w:szCs w:val="28"/>
        </w:rPr>
        <w:t>一、</w:t>
      </w:r>
      <w:r w:rsidR="001A393A">
        <w:rPr>
          <w:rFonts w:hint="eastAsia"/>
          <w:color w:val="000000" w:themeColor="text1"/>
          <w:sz w:val="28"/>
          <w:szCs w:val="28"/>
        </w:rPr>
        <w:t>双重顶：又称“双顶”或“</w:t>
      </w:r>
      <w:r w:rsidR="001A393A">
        <w:rPr>
          <w:rFonts w:hint="eastAsia"/>
          <w:color w:val="000000" w:themeColor="text1"/>
          <w:sz w:val="28"/>
          <w:szCs w:val="28"/>
        </w:rPr>
        <w:t>M</w:t>
      </w:r>
      <w:r w:rsidR="001A393A">
        <w:rPr>
          <w:rFonts w:hint="eastAsia"/>
          <w:color w:val="000000" w:themeColor="text1"/>
          <w:sz w:val="28"/>
          <w:szCs w:val="28"/>
        </w:rPr>
        <w:t>”头，</w:t>
      </w:r>
      <w:r w:rsidR="001A393A" w:rsidRPr="001A393A">
        <w:rPr>
          <w:rFonts w:hint="eastAsia"/>
          <w:color w:val="FF0000"/>
          <w:sz w:val="28"/>
          <w:szCs w:val="28"/>
        </w:rPr>
        <w:t>是</w:t>
      </w:r>
      <w:r w:rsidR="001A393A" w:rsidRPr="001A393A">
        <w:rPr>
          <w:rFonts w:hint="eastAsia"/>
          <w:color w:val="FF0000"/>
          <w:sz w:val="28"/>
          <w:szCs w:val="28"/>
        </w:rPr>
        <w:t>K</w:t>
      </w:r>
      <w:r w:rsidR="001A393A" w:rsidRPr="001A393A">
        <w:rPr>
          <w:rFonts w:hint="eastAsia"/>
          <w:color w:val="FF0000"/>
          <w:sz w:val="28"/>
          <w:szCs w:val="28"/>
        </w:rPr>
        <w:t>线图中较为常见的反转形态之一</w:t>
      </w:r>
      <w:r w:rsidR="00BD7B48">
        <w:rPr>
          <w:rFonts w:hint="eastAsia"/>
          <w:color w:val="000000" w:themeColor="text1"/>
          <w:sz w:val="28"/>
          <w:szCs w:val="28"/>
        </w:rPr>
        <w:t>，由两个较为相近的高点构成，其形状类似于英文字母“</w:t>
      </w:r>
      <w:r w:rsidR="00BD7B48">
        <w:rPr>
          <w:rFonts w:hint="eastAsia"/>
          <w:color w:val="000000" w:themeColor="text1"/>
          <w:sz w:val="28"/>
          <w:szCs w:val="28"/>
        </w:rPr>
        <w:t>M</w:t>
      </w:r>
      <w:r w:rsidR="00BD7B48">
        <w:rPr>
          <w:rFonts w:hint="eastAsia"/>
          <w:color w:val="000000" w:themeColor="text1"/>
          <w:sz w:val="28"/>
          <w:szCs w:val="28"/>
        </w:rPr>
        <w:t>”，因而得名。在连续上升过程中。但价格上涨至某一价格水平，成交量逐渐放大，</w:t>
      </w:r>
      <w:r w:rsidR="009B30FB">
        <w:rPr>
          <w:rFonts w:hint="eastAsia"/>
          <w:color w:val="000000" w:themeColor="text1"/>
          <w:sz w:val="28"/>
          <w:szCs w:val="28"/>
        </w:rPr>
        <w:t>价格开始掉头回落；下跌至某一位置时，价格再度反弹上行，但成交量较</w:t>
      </w:r>
      <w:r>
        <w:rPr>
          <w:rFonts w:hint="eastAsia"/>
          <w:color w:val="000000" w:themeColor="text1"/>
          <w:sz w:val="28"/>
          <w:szCs w:val="28"/>
        </w:rPr>
        <w:t>多</w:t>
      </w:r>
      <w:r w:rsidR="009B30FB">
        <w:rPr>
          <w:rFonts w:hint="eastAsia"/>
          <w:color w:val="000000" w:themeColor="text1"/>
          <w:sz w:val="28"/>
          <w:szCs w:val="28"/>
        </w:rPr>
        <w:t>第一高峰时略有收缩，反弹至前高附近之后再第二次下跌，并跌</w:t>
      </w:r>
      <w:r>
        <w:rPr>
          <w:rFonts w:hint="eastAsia"/>
          <w:color w:val="000000" w:themeColor="text1"/>
          <w:sz w:val="28"/>
          <w:szCs w:val="28"/>
        </w:rPr>
        <w:t>破第一次回落的低点，价格移动轨迹像</w:t>
      </w:r>
      <w:r>
        <w:rPr>
          <w:rFonts w:hint="eastAsia"/>
          <w:color w:val="000000" w:themeColor="text1"/>
          <w:sz w:val="28"/>
          <w:szCs w:val="28"/>
        </w:rPr>
        <w:t>M</w:t>
      </w:r>
      <w:r>
        <w:rPr>
          <w:rFonts w:hint="eastAsia"/>
          <w:color w:val="000000" w:themeColor="text1"/>
          <w:sz w:val="28"/>
          <w:szCs w:val="28"/>
        </w:rPr>
        <w:t>字，双重顶形成。反之亦然。</w:t>
      </w:r>
    </w:p>
    <w:p w:rsidR="00846CB5" w:rsidRDefault="00846CB5" w:rsidP="00AE20B3">
      <w:pPr>
        <w:ind w:firstLine="540"/>
        <w:rPr>
          <w:noProof/>
          <w:color w:val="000000" w:themeColor="text1"/>
          <w:sz w:val="28"/>
          <w:szCs w:val="28"/>
        </w:rPr>
      </w:pPr>
    </w:p>
    <w:p w:rsidR="00846CB5" w:rsidRDefault="00846CB5">
      <w:pPr>
        <w:widowControl/>
        <w:jc w:val="left"/>
        <w:rPr>
          <w:noProof/>
          <w:color w:val="000000" w:themeColor="text1"/>
          <w:sz w:val="28"/>
          <w:szCs w:val="28"/>
        </w:rPr>
      </w:pPr>
      <w:r>
        <w:rPr>
          <w:noProof/>
          <w:color w:val="000000" w:themeColor="text1"/>
          <w:sz w:val="28"/>
          <w:szCs w:val="28"/>
        </w:rPr>
        <w:br w:type="page"/>
      </w:r>
    </w:p>
    <w:p w:rsidR="00846CB5" w:rsidRDefault="00846CB5" w:rsidP="00AE20B3">
      <w:pPr>
        <w:ind w:firstLine="540"/>
        <w:rPr>
          <w:color w:val="000000" w:themeColor="text1"/>
          <w:sz w:val="28"/>
          <w:szCs w:val="28"/>
        </w:rPr>
      </w:pPr>
      <w:r>
        <w:rPr>
          <w:noProof/>
          <w:color w:val="000000" w:themeColor="text1"/>
          <w:sz w:val="28"/>
          <w:szCs w:val="28"/>
        </w:rPr>
        <w:lastRenderedPageBreak/>
        <w:drawing>
          <wp:inline distT="0" distB="0" distL="0" distR="0">
            <wp:extent cx="2343150" cy="26479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343150" cy="2647950"/>
                    </a:xfrm>
                    <a:prstGeom prst="rect">
                      <a:avLst/>
                    </a:prstGeom>
                    <a:noFill/>
                    <a:ln w="9525">
                      <a:noFill/>
                      <a:miter lim="800000"/>
                      <a:headEnd/>
                      <a:tailEnd/>
                    </a:ln>
                  </pic:spPr>
                </pic:pic>
              </a:graphicData>
            </a:graphic>
          </wp:inline>
        </w:drawing>
      </w:r>
    </w:p>
    <w:p w:rsidR="00846CB5" w:rsidRDefault="00846CB5" w:rsidP="00AE20B3">
      <w:pPr>
        <w:ind w:firstLine="540"/>
        <w:rPr>
          <w:color w:val="000000" w:themeColor="text1"/>
          <w:sz w:val="28"/>
          <w:szCs w:val="28"/>
        </w:rPr>
      </w:pPr>
      <w:r>
        <w:rPr>
          <w:rFonts w:hint="eastAsia"/>
          <w:color w:val="000000" w:themeColor="text1"/>
          <w:sz w:val="28"/>
          <w:szCs w:val="28"/>
        </w:rPr>
        <w:t>二、反转突破形态：反转突破形态描述了趋势方向的反转，是投资分析中应该重点关注的变化形态。</w:t>
      </w:r>
    </w:p>
    <w:p w:rsidR="00846CB5" w:rsidRDefault="00846CB5" w:rsidP="00846CB5">
      <w:pPr>
        <w:ind w:firstLineChars="342" w:firstLine="958"/>
        <w:rPr>
          <w:color w:val="000000" w:themeColor="text1"/>
          <w:sz w:val="28"/>
          <w:szCs w:val="28"/>
        </w:rPr>
      </w:pPr>
      <w:r>
        <w:rPr>
          <w:rFonts w:hint="eastAsia"/>
          <w:color w:val="000000" w:themeColor="text1"/>
          <w:sz w:val="28"/>
          <w:szCs w:val="28"/>
        </w:rPr>
        <w:t>头肩形态：是实际价格形态中出现最多的一种形态，也是</w:t>
      </w:r>
      <w:r w:rsidR="003E21B2">
        <w:rPr>
          <w:rFonts w:hint="eastAsia"/>
          <w:color w:val="000000" w:themeColor="text1"/>
          <w:sz w:val="28"/>
          <w:szCs w:val="28"/>
        </w:rPr>
        <w:t>最著名和最可靠的反转突破形态。</w:t>
      </w:r>
    </w:p>
    <w:p w:rsidR="003E21B2" w:rsidRDefault="003E21B2" w:rsidP="00846CB5">
      <w:pPr>
        <w:ind w:firstLineChars="342" w:firstLine="958"/>
        <w:rPr>
          <w:color w:val="000000" w:themeColor="text1"/>
          <w:sz w:val="28"/>
          <w:szCs w:val="28"/>
        </w:rPr>
      </w:pPr>
      <w:r>
        <w:rPr>
          <w:noProof/>
          <w:color w:val="000000" w:themeColor="text1"/>
          <w:sz w:val="28"/>
          <w:szCs w:val="28"/>
        </w:rPr>
        <w:drawing>
          <wp:inline distT="0" distB="0" distL="0" distR="0">
            <wp:extent cx="1981200" cy="27908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981200" cy="2790825"/>
                    </a:xfrm>
                    <a:prstGeom prst="rect">
                      <a:avLst/>
                    </a:prstGeom>
                    <a:noFill/>
                    <a:ln w="9525">
                      <a:noFill/>
                      <a:miter lim="800000"/>
                      <a:headEnd/>
                      <a:tailEnd/>
                    </a:ln>
                  </pic:spPr>
                </pic:pic>
              </a:graphicData>
            </a:graphic>
          </wp:inline>
        </w:drawing>
      </w:r>
    </w:p>
    <w:p w:rsidR="003E21B2" w:rsidRPr="003E21B2" w:rsidRDefault="003E21B2" w:rsidP="003E21B2">
      <w:pPr>
        <w:pStyle w:val="a3"/>
        <w:numPr>
          <w:ilvl w:val="0"/>
          <w:numId w:val="1"/>
        </w:numPr>
        <w:ind w:firstLineChars="0"/>
        <w:rPr>
          <w:color w:val="000000" w:themeColor="text1"/>
          <w:sz w:val="28"/>
          <w:szCs w:val="28"/>
        </w:rPr>
      </w:pPr>
      <w:r w:rsidRPr="003E21B2">
        <w:rPr>
          <w:rFonts w:hint="eastAsia"/>
          <w:color w:val="000000" w:themeColor="text1"/>
          <w:sz w:val="28"/>
          <w:szCs w:val="28"/>
        </w:rPr>
        <w:t>旗行形态：</w:t>
      </w:r>
    </w:p>
    <w:p w:rsidR="003E21B2" w:rsidRDefault="003E21B2" w:rsidP="003E21B2">
      <w:pPr>
        <w:pStyle w:val="a3"/>
        <w:ind w:left="1080" w:firstLineChars="0" w:firstLine="0"/>
        <w:rPr>
          <w:color w:val="000000" w:themeColor="text1"/>
          <w:sz w:val="28"/>
          <w:szCs w:val="28"/>
        </w:rPr>
      </w:pPr>
      <w:r w:rsidRPr="003E21B2">
        <w:rPr>
          <w:rFonts w:hint="eastAsia"/>
          <w:color w:val="000000" w:themeColor="text1"/>
          <w:sz w:val="28"/>
          <w:szCs w:val="28"/>
        </w:rPr>
        <w:t>价格上升后</w:t>
      </w:r>
      <w:r>
        <w:rPr>
          <w:rFonts w:hint="eastAsia"/>
          <w:color w:val="000000" w:themeColor="text1"/>
          <w:sz w:val="28"/>
          <w:szCs w:val="28"/>
        </w:rPr>
        <w:t>走出一轮下跌行情，如果将其下跌走势中反弹的高点儿用直线连接起来，再将下跌走势中回落的低点也用直线连起来，就可发现其图形像一面挂在旗杆山迎风飘扬的旗</w:t>
      </w:r>
      <w:r>
        <w:rPr>
          <w:rFonts w:hint="eastAsia"/>
          <w:color w:val="000000" w:themeColor="text1"/>
          <w:sz w:val="28"/>
          <w:szCs w:val="28"/>
        </w:rPr>
        <w:lastRenderedPageBreak/>
        <w:t>帜。</w:t>
      </w:r>
    </w:p>
    <w:p w:rsidR="003E21B2" w:rsidRDefault="003E21B2" w:rsidP="003E21B2">
      <w:pPr>
        <w:pStyle w:val="a3"/>
        <w:ind w:left="1080" w:firstLineChars="0" w:firstLine="0"/>
        <w:rPr>
          <w:color w:val="000000" w:themeColor="text1"/>
          <w:sz w:val="28"/>
          <w:szCs w:val="28"/>
        </w:rPr>
      </w:pPr>
      <w:r>
        <w:rPr>
          <w:rFonts w:hint="eastAsia"/>
          <w:color w:val="000000" w:themeColor="text1"/>
          <w:sz w:val="28"/>
          <w:szCs w:val="28"/>
        </w:rPr>
        <w:t>其特征是：当价格大幅上升至某一压力点，开始进行旗形整理时，其图形是由左向右下方倾斜的平行四边形。形态完成后价格将</w:t>
      </w:r>
      <w:r w:rsidR="00BB2FC4">
        <w:rPr>
          <w:rFonts w:hint="eastAsia"/>
          <w:color w:val="000000" w:themeColor="text1"/>
          <w:sz w:val="28"/>
          <w:szCs w:val="28"/>
        </w:rPr>
        <w:t>继续维持原来的趋势，也就是说</w:t>
      </w:r>
      <w:r w:rsidR="00BB2FC4" w:rsidRPr="00BB2FC4">
        <w:rPr>
          <w:rFonts w:hint="eastAsia"/>
          <w:color w:val="FF0000"/>
          <w:sz w:val="28"/>
          <w:szCs w:val="28"/>
        </w:rPr>
        <w:t>一旦旗形整理结束，价格就要向上突破</w:t>
      </w:r>
      <w:r w:rsidR="00BB2FC4" w:rsidRPr="00BB2FC4">
        <w:rPr>
          <w:rFonts w:hint="eastAsia"/>
          <w:color w:val="FF0000"/>
          <w:sz w:val="28"/>
          <w:szCs w:val="28"/>
        </w:rPr>
        <w:t xml:space="preserve"> </w:t>
      </w:r>
      <w:r w:rsidR="00BB2FC4" w:rsidRPr="00BB2FC4">
        <w:rPr>
          <w:rFonts w:hint="eastAsia"/>
          <w:color w:val="FF0000"/>
          <w:sz w:val="28"/>
          <w:szCs w:val="28"/>
        </w:rPr>
        <w:t>继续往上攀升</w:t>
      </w:r>
      <w:r w:rsidR="00BB2FC4">
        <w:rPr>
          <w:rFonts w:hint="eastAsia"/>
          <w:color w:val="000000" w:themeColor="text1"/>
          <w:sz w:val="28"/>
          <w:szCs w:val="28"/>
        </w:rPr>
        <w:t>。反之亦然。</w:t>
      </w:r>
    </w:p>
    <w:p w:rsidR="00BB2FC4" w:rsidRDefault="00BB2FC4" w:rsidP="003E21B2">
      <w:pPr>
        <w:pStyle w:val="a3"/>
        <w:ind w:left="1080" w:firstLineChars="0" w:firstLine="0"/>
        <w:rPr>
          <w:color w:val="000000" w:themeColor="text1"/>
          <w:sz w:val="28"/>
          <w:szCs w:val="28"/>
        </w:rPr>
      </w:pPr>
      <w:r>
        <w:rPr>
          <w:noProof/>
          <w:color w:val="000000" w:themeColor="text1"/>
          <w:sz w:val="28"/>
          <w:szCs w:val="28"/>
        </w:rPr>
        <w:drawing>
          <wp:inline distT="0" distB="0" distL="0" distR="0">
            <wp:extent cx="2162175" cy="26574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162175" cy="2657475"/>
                    </a:xfrm>
                    <a:prstGeom prst="rect">
                      <a:avLst/>
                    </a:prstGeom>
                    <a:noFill/>
                    <a:ln w="9525">
                      <a:noFill/>
                      <a:miter lim="800000"/>
                      <a:headEnd/>
                      <a:tailEnd/>
                    </a:ln>
                  </pic:spPr>
                </pic:pic>
              </a:graphicData>
            </a:graphic>
          </wp:inline>
        </w:drawing>
      </w:r>
    </w:p>
    <w:p w:rsidR="00BB2FC4" w:rsidRDefault="00BB2FC4" w:rsidP="00BB2FC4">
      <w:pPr>
        <w:pStyle w:val="a3"/>
        <w:numPr>
          <w:ilvl w:val="0"/>
          <w:numId w:val="1"/>
        </w:numPr>
        <w:ind w:firstLineChars="0"/>
        <w:rPr>
          <w:color w:val="000000" w:themeColor="text1"/>
          <w:sz w:val="28"/>
          <w:szCs w:val="28"/>
        </w:rPr>
      </w:pPr>
      <w:r>
        <w:rPr>
          <w:rFonts w:hint="eastAsia"/>
          <w:color w:val="000000" w:themeColor="text1"/>
          <w:sz w:val="28"/>
          <w:szCs w:val="28"/>
        </w:rPr>
        <w:t>持续整理形态：</w:t>
      </w:r>
    </w:p>
    <w:p w:rsidR="00BB2FC4" w:rsidRDefault="00BB2FC4" w:rsidP="00BB2FC4">
      <w:pPr>
        <w:pStyle w:val="a3"/>
        <w:ind w:leftChars="514" w:left="1079" w:firstLine="560"/>
        <w:rPr>
          <w:color w:val="000000" w:themeColor="text1"/>
          <w:sz w:val="28"/>
          <w:szCs w:val="28"/>
        </w:rPr>
      </w:pPr>
      <w:r>
        <w:rPr>
          <w:rFonts w:hint="eastAsia"/>
          <w:color w:val="000000" w:themeColor="text1"/>
          <w:sz w:val="28"/>
          <w:szCs w:val="28"/>
        </w:rPr>
        <w:t>大多发生在一个大趋势的途中，它表示原有趋势暂时处于休整阶段，之后继续沿着原趋势的方向运行。</w:t>
      </w:r>
    </w:p>
    <w:p w:rsidR="00BB2FC4" w:rsidRDefault="00BB2FC4" w:rsidP="008C30A0">
      <w:pPr>
        <w:pStyle w:val="a3"/>
        <w:ind w:left="1080" w:firstLineChars="0" w:firstLine="540"/>
        <w:rPr>
          <w:color w:val="000000" w:themeColor="text1"/>
          <w:sz w:val="28"/>
          <w:szCs w:val="28"/>
        </w:rPr>
      </w:pPr>
      <w:r>
        <w:rPr>
          <w:rFonts w:hint="eastAsia"/>
          <w:color w:val="000000" w:themeColor="text1"/>
          <w:sz w:val="28"/>
          <w:szCs w:val="28"/>
        </w:rPr>
        <w:t>上升三角形有</w:t>
      </w:r>
      <w:r w:rsidRPr="00BB2FC4">
        <w:rPr>
          <w:rFonts w:hint="eastAsia"/>
          <w:color w:val="FF0000"/>
          <w:sz w:val="28"/>
          <w:szCs w:val="28"/>
        </w:rPr>
        <w:t>强烈的上升意识</w:t>
      </w:r>
      <w:r>
        <w:rPr>
          <w:rFonts w:hint="eastAsia"/>
          <w:color w:val="000000" w:themeColor="text1"/>
          <w:sz w:val="28"/>
          <w:szCs w:val="28"/>
        </w:rPr>
        <w:t>，反之亦然。</w:t>
      </w:r>
    </w:p>
    <w:p w:rsidR="008C30A0" w:rsidRDefault="008C30A0" w:rsidP="008C30A0">
      <w:pPr>
        <w:pStyle w:val="a3"/>
        <w:ind w:left="1080" w:firstLineChars="0" w:firstLine="540"/>
        <w:rPr>
          <w:color w:val="000000" w:themeColor="text1"/>
          <w:sz w:val="28"/>
          <w:szCs w:val="28"/>
        </w:rPr>
      </w:pPr>
    </w:p>
    <w:p w:rsidR="008C30A0" w:rsidRDefault="008C30A0" w:rsidP="008C30A0">
      <w:pPr>
        <w:widowControl/>
        <w:jc w:val="left"/>
        <w:rPr>
          <w:color w:val="FF0000"/>
          <w:sz w:val="52"/>
          <w:szCs w:val="52"/>
        </w:rPr>
      </w:pPr>
      <w:r>
        <w:rPr>
          <w:color w:val="000000" w:themeColor="text1"/>
          <w:sz w:val="28"/>
          <w:szCs w:val="28"/>
        </w:rPr>
        <w:br w:type="page"/>
      </w:r>
      <w:r w:rsidRPr="008C30A0">
        <w:rPr>
          <w:rFonts w:hint="eastAsia"/>
          <w:color w:val="FF0000"/>
          <w:sz w:val="52"/>
          <w:szCs w:val="52"/>
        </w:rPr>
        <w:lastRenderedPageBreak/>
        <w:t>实盘举例：白银</w:t>
      </w:r>
      <w:r>
        <w:rPr>
          <w:noProof/>
          <w:color w:val="000000" w:themeColor="text1"/>
          <w:sz w:val="28"/>
          <w:szCs w:val="28"/>
        </w:rPr>
        <w:drawing>
          <wp:inline distT="0" distB="0" distL="0" distR="0">
            <wp:extent cx="4686300" cy="27051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4686300" cy="2705100"/>
                    </a:xfrm>
                    <a:prstGeom prst="rect">
                      <a:avLst/>
                    </a:prstGeom>
                    <a:noFill/>
                    <a:ln w="9525">
                      <a:noFill/>
                      <a:miter lim="800000"/>
                      <a:headEnd/>
                      <a:tailEnd/>
                    </a:ln>
                  </pic:spPr>
                </pic:pic>
              </a:graphicData>
            </a:graphic>
          </wp:inline>
        </w:drawing>
      </w:r>
    </w:p>
    <w:p w:rsidR="008C30A0" w:rsidRDefault="008C30A0" w:rsidP="008C30A0">
      <w:pPr>
        <w:widowControl/>
        <w:jc w:val="left"/>
        <w:rPr>
          <w:color w:val="FF0000"/>
          <w:sz w:val="52"/>
          <w:szCs w:val="52"/>
        </w:rPr>
      </w:pPr>
      <w:r>
        <w:rPr>
          <w:rFonts w:hint="eastAsia"/>
          <w:color w:val="FF0000"/>
          <w:sz w:val="52"/>
          <w:szCs w:val="52"/>
        </w:rPr>
        <w:t>总结：</w:t>
      </w:r>
    </w:p>
    <w:p w:rsidR="008C30A0" w:rsidRPr="009F0559" w:rsidRDefault="008C30A0" w:rsidP="008C30A0">
      <w:pPr>
        <w:widowControl/>
        <w:jc w:val="left"/>
        <w:rPr>
          <w:color w:val="000000" w:themeColor="text1"/>
          <w:sz w:val="30"/>
          <w:szCs w:val="30"/>
        </w:rPr>
      </w:pPr>
      <w:r w:rsidRPr="009F0559">
        <w:rPr>
          <w:rFonts w:hint="eastAsia"/>
          <w:color w:val="000000" w:themeColor="text1"/>
          <w:sz w:val="30"/>
          <w:szCs w:val="30"/>
        </w:rPr>
        <w:t>1</w:t>
      </w:r>
      <w:r w:rsidRPr="009F0559">
        <w:rPr>
          <w:rFonts w:hint="eastAsia"/>
          <w:color w:val="000000" w:themeColor="text1"/>
          <w:sz w:val="30"/>
          <w:szCs w:val="30"/>
        </w:rPr>
        <w:t>：趋势线是用来</w:t>
      </w:r>
      <w:r w:rsidRPr="009F0559">
        <w:rPr>
          <w:rFonts w:hint="eastAsia"/>
          <w:color w:val="FF0000"/>
          <w:sz w:val="30"/>
          <w:szCs w:val="30"/>
        </w:rPr>
        <w:t>推测未来价格趋势的，</w:t>
      </w:r>
      <w:r w:rsidRPr="009F0559">
        <w:rPr>
          <w:rFonts w:hint="eastAsia"/>
          <w:color w:val="000000" w:themeColor="text1"/>
          <w:sz w:val="30"/>
          <w:szCs w:val="30"/>
        </w:rPr>
        <w:t>其起到</w:t>
      </w:r>
      <w:r w:rsidRPr="009F0559">
        <w:rPr>
          <w:rFonts w:hint="eastAsia"/>
          <w:color w:val="FF0000"/>
          <w:sz w:val="30"/>
          <w:szCs w:val="30"/>
        </w:rPr>
        <w:t>支撑和压力的作用</w:t>
      </w:r>
      <w:r w:rsidRPr="009F0559">
        <w:rPr>
          <w:rFonts w:hint="eastAsia"/>
          <w:color w:val="000000" w:themeColor="text1"/>
          <w:sz w:val="30"/>
          <w:szCs w:val="30"/>
        </w:rPr>
        <w:t>。</w:t>
      </w:r>
    </w:p>
    <w:p w:rsidR="008C30A0" w:rsidRPr="009F0559" w:rsidRDefault="008C30A0" w:rsidP="008C30A0">
      <w:pPr>
        <w:widowControl/>
        <w:jc w:val="left"/>
        <w:rPr>
          <w:color w:val="000000" w:themeColor="text1"/>
          <w:sz w:val="30"/>
          <w:szCs w:val="30"/>
        </w:rPr>
      </w:pPr>
      <w:r w:rsidRPr="009F0559">
        <w:rPr>
          <w:rFonts w:hint="eastAsia"/>
          <w:color w:val="000000" w:themeColor="text1"/>
          <w:sz w:val="30"/>
          <w:szCs w:val="30"/>
        </w:rPr>
        <w:t>2</w:t>
      </w:r>
      <w:r w:rsidRPr="009F0559">
        <w:rPr>
          <w:rFonts w:hint="eastAsia"/>
          <w:color w:val="000000" w:themeColor="text1"/>
          <w:sz w:val="30"/>
          <w:szCs w:val="30"/>
        </w:rPr>
        <w:t>、趋势线画法为</w:t>
      </w:r>
      <w:r w:rsidRPr="009F0559">
        <w:rPr>
          <w:rFonts w:hint="eastAsia"/>
          <w:color w:val="FF0000"/>
          <w:sz w:val="30"/>
          <w:szCs w:val="30"/>
        </w:rPr>
        <w:t>尽可能多的连接</w:t>
      </w:r>
      <w:r w:rsidRPr="009F0559">
        <w:rPr>
          <w:rFonts w:hint="eastAsia"/>
          <w:color w:val="FF0000"/>
          <w:sz w:val="30"/>
          <w:szCs w:val="30"/>
        </w:rPr>
        <w:t>K</w:t>
      </w:r>
      <w:r w:rsidRPr="009F0559">
        <w:rPr>
          <w:rFonts w:hint="eastAsia"/>
          <w:color w:val="FF0000"/>
          <w:sz w:val="30"/>
          <w:szCs w:val="30"/>
        </w:rPr>
        <w:t>线高点或低点</w:t>
      </w:r>
      <w:r w:rsidRPr="009F0559">
        <w:rPr>
          <w:rFonts w:hint="eastAsia"/>
          <w:color w:val="000000" w:themeColor="text1"/>
          <w:sz w:val="30"/>
          <w:szCs w:val="30"/>
        </w:rPr>
        <w:t>。从而预判趋势。</w:t>
      </w:r>
    </w:p>
    <w:p w:rsidR="008C30A0" w:rsidRPr="009F0559" w:rsidRDefault="008C30A0" w:rsidP="008C30A0">
      <w:pPr>
        <w:widowControl/>
        <w:jc w:val="left"/>
        <w:rPr>
          <w:color w:val="000000" w:themeColor="text1"/>
          <w:sz w:val="30"/>
          <w:szCs w:val="30"/>
        </w:rPr>
      </w:pPr>
      <w:r w:rsidRPr="009F0559">
        <w:rPr>
          <w:rFonts w:hint="eastAsia"/>
          <w:color w:val="000000" w:themeColor="text1"/>
          <w:sz w:val="30"/>
          <w:szCs w:val="30"/>
        </w:rPr>
        <w:t>3</w:t>
      </w:r>
      <w:r w:rsidRPr="009F0559">
        <w:rPr>
          <w:rFonts w:hint="eastAsia"/>
          <w:color w:val="000000" w:themeColor="text1"/>
          <w:sz w:val="30"/>
          <w:szCs w:val="30"/>
        </w:rPr>
        <w:t>、轨道线展示了价格在上升或下降过程中的波动范围，</w:t>
      </w:r>
      <w:r w:rsidRPr="009F0559">
        <w:rPr>
          <w:rFonts w:hint="eastAsia"/>
          <w:color w:val="FF0000"/>
          <w:sz w:val="30"/>
          <w:szCs w:val="30"/>
        </w:rPr>
        <w:t>一旦顺势突破则进入加速周期，</w:t>
      </w:r>
      <w:r w:rsidRPr="009F0559">
        <w:rPr>
          <w:rFonts w:hint="eastAsia"/>
          <w:color w:val="000000" w:themeColor="text1"/>
          <w:sz w:val="30"/>
          <w:szCs w:val="30"/>
        </w:rPr>
        <w:t>若</w:t>
      </w:r>
      <w:r w:rsidRPr="009F0559">
        <w:rPr>
          <w:rFonts w:hint="eastAsia"/>
          <w:color w:val="FF0000"/>
          <w:sz w:val="30"/>
          <w:szCs w:val="30"/>
        </w:rPr>
        <w:t>反向突破则行情反转。</w:t>
      </w:r>
    </w:p>
    <w:p w:rsidR="009F0559" w:rsidRPr="009F0559" w:rsidRDefault="008C30A0" w:rsidP="008C30A0">
      <w:pPr>
        <w:widowControl/>
        <w:jc w:val="left"/>
        <w:rPr>
          <w:color w:val="000000" w:themeColor="text1"/>
          <w:sz w:val="30"/>
          <w:szCs w:val="30"/>
        </w:rPr>
      </w:pPr>
      <w:r w:rsidRPr="009F0559">
        <w:rPr>
          <w:rFonts w:hint="eastAsia"/>
          <w:color w:val="000000" w:themeColor="text1"/>
          <w:sz w:val="30"/>
          <w:szCs w:val="30"/>
        </w:rPr>
        <w:t>4</w:t>
      </w:r>
      <w:r w:rsidRPr="009F0559">
        <w:rPr>
          <w:rFonts w:hint="eastAsia"/>
          <w:color w:val="000000" w:themeColor="text1"/>
          <w:sz w:val="30"/>
          <w:szCs w:val="30"/>
        </w:rPr>
        <w:t>、形态分析法较为复杂，双顶（底）、头肩顶（底）、旗形、三角形等都是较常见的类型，但由于</w:t>
      </w:r>
      <w:r w:rsidRPr="009F0559">
        <w:rPr>
          <w:rFonts w:hint="eastAsia"/>
          <w:color w:val="FF0000"/>
          <w:sz w:val="30"/>
          <w:szCs w:val="30"/>
        </w:rPr>
        <w:t>具体行情走势中并非完美对应</w:t>
      </w:r>
      <w:r w:rsidRPr="009F0559">
        <w:rPr>
          <w:rFonts w:hint="eastAsia"/>
          <w:color w:val="000000" w:themeColor="text1"/>
          <w:sz w:val="30"/>
          <w:szCs w:val="30"/>
        </w:rPr>
        <w:t>，因此需要投资者通过</w:t>
      </w:r>
      <w:r w:rsidRPr="009F0559">
        <w:rPr>
          <w:rFonts w:hint="eastAsia"/>
          <w:color w:val="FF0000"/>
          <w:sz w:val="30"/>
          <w:szCs w:val="30"/>
        </w:rPr>
        <w:t>经验累加</w:t>
      </w:r>
      <w:r w:rsidRPr="009F0559">
        <w:rPr>
          <w:rFonts w:hint="eastAsia"/>
          <w:color w:val="000000" w:themeColor="text1"/>
          <w:sz w:val="30"/>
          <w:szCs w:val="30"/>
        </w:rPr>
        <w:t>才能逐步掌握。</w:t>
      </w:r>
    </w:p>
    <w:p w:rsidR="009F0559" w:rsidRPr="009F0559" w:rsidRDefault="009F0559" w:rsidP="008C30A0">
      <w:pPr>
        <w:widowControl/>
        <w:jc w:val="left"/>
        <w:rPr>
          <w:color w:val="000000" w:themeColor="text1"/>
          <w:sz w:val="30"/>
          <w:szCs w:val="30"/>
        </w:rPr>
      </w:pPr>
      <w:r w:rsidRPr="009F0559">
        <w:rPr>
          <w:rFonts w:hint="eastAsia"/>
          <w:color w:val="000000" w:themeColor="text1"/>
          <w:sz w:val="30"/>
          <w:szCs w:val="30"/>
        </w:rPr>
        <w:t>5</w:t>
      </w:r>
      <w:r w:rsidRPr="009F0559">
        <w:rPr>
          <w:rFonts w:hint="eastAsia"/>
          <w:color w:val="000000" w:themeColor="text1"/>
          <w:sz w:val="30"/>
          <w:szCs w:val="30"/>
        </w:rPr>
        <w:t>、行情还是有</w:t>
      </w:r>
      <w:r w:rsidRPr="009F0559">
        <w:rPr>
          <w:rFonts w:hint="eastAsia"/>
          <w:color w:val="FF0000"/>
          <w:sz w:val="30"/>
          <w:szCs w:val="30"/>
        </w:rPr>
        <w:t>骗线</w:t>
      </w:r>
      <w:r w:rsidRPr="009F0559">
        <w:rPr>
          <w:rFonts w:hint="eastAsia"/>
          <w:color w:val="000000" w:themeColor="text1"/>
          <w:sz w:val="30"/>
          <w:szCs w:val="30"/>
        </w:rPr>
        <w:t>这样的可能性的，</w:t>
      </w:r>
      <w:r w:rsidR="00315DB7">
        <w:rPr>
          <w:rFonts w:hint="eastAsia"/>
          <w:color w:val="000000" w:themeColor="text1"/>
          <w:sz w:val="30"/>
          <w:szCs w:val="30"/>
        </w:rPr>
        <w:t>投资者</w:t>
      </w:r>
      <w:r w:rsidRPr="009F0559">
        <w:rPr>
          <w:rFonts w:hint="eastAsia"/>
          <w:color w:val="000000" w:themeColor="text1"/>
          <w:sz w:val="30"/>
          <w:szCs w:val="30"/>
        </w:rPr>
        <w:t>需要多去注意下。什么叫做骗线呢，就是假突破。这个比较深入，下次我们再给你们好好的讲解下。</w:t>
      </w:r>
    </w:p>
    <w:sectPr w:rsidR="009F0559" w:rsidRPr="009F0559" w:rsidSect="00AD7F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58F" w:rsidRDefault="0053758F" w:rsidP="00315DB7">
      <w:r>
        <w:separator/>
      </w:r>
    </w:p>
  </w:endnote>
  <w:endnote w:type="continuationSeparator" w:id="0">
    <w:p w:rsidR="0053758F" w:rsidRDefault="0053758F" w:rsidP="00315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58F" w:rsidRDefault="0053758F" w:rsidP="00315DB7">
      <w:r>
        <w:separator/>
      </w:r>
    </w:p>
  </w:footnote>
  <w:footnote w:type="continuationSeparator" w:id="0">
    <w:p w:rsidR="0053758F" w:rsidRDefault="0053758F" w:rsidP="00315D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71B29"/>
    <w:multiLevelType w:val="hybridMultilevel"/>
    <w:tmpl w:val="FD1A94C8"/>
    <w:lvl w:ilvl="0" w:tplc="CF72C0D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2349D1"/>
    <w:multiLevelType w:val="hybridMultilevel"/>
    <w:tmpl w:val="2C2605A0"/>
    <w:lvl w:ilvl="0" w:tplc="7F960452">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5FFA"/>
    <w:rsid w:val="00012505"/>
    <w:rsid w:val="00042D76"/>
    <w:rsid w:val="000475AC"/>
    <w:rsid w:val="00053498"/>
    <w:rsid w:val="0006538C"/>
    <w:rsid w:val="00141563"/>
    <w:rsid w:val="00174E88"/>
    <w:rsid w:val="00176D2C"/>
    <w:rsid w:val="001A393A"/>
    <w:rsid w:val="001B24A4"/>
    <w:rsid w:val="002332F0"/>
    <w:rsid w:val="00281640"/>
    <w:rsid w:val="00315DB7"/>
    <w:rsid w:val="00370DC9"/>
    <w:rsid w:val="00386485"/>
    <w:rsid w:val="00386C14"/>
    <w:rsid w:val="003A4479"/>
    <w:rsid w:val="003E21B2"/>
    <w:rsid w:val="00446B7E"/>
    <w:rsid w:val="004659E5"/>
    <w:rsid w:val="0053758F"/>
    <w:rsid w:val="005903FC"/>
    <w:rsid w:val="00616C85"/>
    <w:rsid w:val="006C092D"/>
    <w:rsid w:val="00797180"/>
    <w:rsid w:val="007C297E"/>
    <w:rsid w:val="00805B90"/>
    <w:rsid w:val="00806C72"/>
    <w:rsid w:val="00817A13"/>
    <w:rsid w:val="00831FD4"/>
    <w:rsid w:val="00846CB5"/>
    <w:rsid w:val="008C30A0"/>
    <w:rsid w:val="00900D2B"/>
    <w:rsid w:val="009376FB"/>
    <w:rsid w:val="00943847"/>
    <w:rsid w:val="0098441B"/>
    <w:rsid w:val="009B30FB"/>
    <w:rsid w:val="009F0559"/>
    <w:rsid w:val="009F7E7A"/>
    <w:rsid w:val="00A90D4E"/>
    <w:rsid w:val="00AB0B18"/>
    <w:rsid w:val="00AD2FD3"/>
    <w:rsid w:val="00AD7F44"/>
    <w:rsid w:val="00AE20B3"/>
    <w:rsid w:val="00AF77CF"/>
    <w:rsid w:val="00B43BF9"/>
    <w:rsid w:val="00BB2FC4"/>
    <w:rsid w:val="00BD5C50"/>
    <w:rsid w:val="00BD7B48"/>
    <w:rsid w:val="00C85848"/>
    <w:rsid w:val="00CB0F70"/>
    <w:rsid w:val="00CD5FFA"/>
    <w:rsid w:val="00D42304"/>
    <w:rsid w:val="00D95D61"/>
    <w:rsid w:val="00DD3837"/>
    <w:rsid w:val="00E16FB5"/>
    <w:rsid w:val="00E3771B"/>
    <w:rsid w:val="00F92C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F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FFA"/>
    <w:pPr>
      <w:ind w:firstLineChars="200" w:firstLine="420"/>
    </w:pPr>
  </w:style>
  <w:style w:type="paragraph" w:styleId="a4">
    <w:name w:val="Balloon Text"/>
    <w:basedOn w:val="a"/>
    <w:link w:val="Char"/>
    <w:uiPriority w:val="99"/>
    <w:semiHidden/>
    <w:unhideWhenUsed/>
    <w:rsid w:val="00805B90"/>
    <w:rPr>
      <w:sz w:val="18"/>
      <w:szCs w:val="18"/>
    </w:rPr>
  </w:style>
  <w:style w:type="character" w:customStyle="1" w:styleId="Char">
    <w:name w:val="批注框文本 Char"/>
    <w:basedOn w:val="a0"/>
    <w:link w:val="a4"/>
    <w:uiPriority w:val="99"/>
    <w:semiHidden/>
    <w:rsid w:val="00805B90"/>
    <w:rPr>
      <w:sz w:val="18"/>
      <w:szCs w:val="18"/>
    </w:rPr>
  </w:style>
  <w:style w:type="paragraph" w:styleId="a5">
    <w:name w:val="header"/>
    <w:basedOn w:val="a"/>
    <w:link w:val="Char0"/>
    <w:uiPriority w:val="99"/>
    <w:semiHidden/>
    <w:unhideWhenUsed/>
    <w:rsid w:val="00315D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15DB7"/>
    <w:rPr>
      <w:sz w:val="18"/>
      <w:szCs w:val="18"/>
    </w:rPr>
  </w:style>
  <w:style w:type="paragraph" w:styleId="a6">
    <w:name w:val="footer"/>
    <w:basedOn w:val="a"/>
    <w:link w:val="Char1"/>
    <w:uiPriority w:val="99"/>
    <w:semiHidden/>
    <w:unhideWhenUsed/>
    <w:rsid w:val="00315DB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15DB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5D1BDF-AC40-49F6-9EAA-DB5142C9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dc:creator>
  <cp:lastModifiedBy>sky123</cp:lastModifiedBy>
  <cp:revision>2</cp:revision>
  <dcterms:created xsi:type="dcterms:W3CDTF">2015-01-13T05:54:00Z</dcterms:created>
  <dcterms:modified xsi:type="dcterms:W3CDTF">2015-01-14T02:27:00Z</dcterms:modified>
</cp:coreProperties>
</file>