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974" w:rsidRPr="00BE5A10" w:rsidRDefault="00BE5A10" w:rsidP="00BE5A1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E5A1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Обзор камерных вокальных сочинений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А</w:t>
      </w:r>
      <w:r w:rsidR="00A435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нтонио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Сальери </w:t>
      </w:r>
    </w:p>
    <w:p w:rsidR="00BE5A10" w:rsidRDefault="00BE5A10" w:rsidP="00BE5A10">
      <w:pPr>
        <w:ind w:firstLine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F4594" w:rsidRDefault="00BE186E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А</w:t>
      </w:r>
      <w:r w:rsidR="00A5577C">
        <w:rPr>
          <w:rFonts w:ascii="Times New Roman" w:hAnsi="Times New Roman" w:cs="Times New Roman"/>
          <w:noProof/>
          <w:sz w:val="24"/>
          <w:szCs w:val="24"/>
          <w:lang w:eastAsia="ru-RU"/>
        </w:rPr>
        <w:t>нтонио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Сальери оставил богатейшее музыкальное наследие, им написаны около 40 опер, оратории, два реквиема, мессы, кантаты, мотеты, хоровые произведения, гимны, псалмы, литании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духовные и концертные арии для разных голосов. </w:t>
      </w:r>
      <w:r w:rsidR="003F4594">
        <w:rPr>
          <w:rFonts w:ascii="Times New Roman" w:hAnsi="Times New Roman" w:cs="Times New Roman"/>
          <w:noProof/>
          <w:sz w:val="24"/>
          <w:szCs w:val="24"/>
          <w:lang w:eastAsia="ru-RU"/>
        </w:rPr>
        <w:t>При этом</w:t>
      </w:r>
      <w:r w:rsidR="00C41285">
        <w:rPr>
          <w:rFonts w:ascii="Times New Roman" w:hAnsi="Times New Roman" w:cs="Times New Roman"/>
          <w:noProof/>
          <w:sz w:val="24"/>
          <w:szCs w:val="24"/>
          <w:lang w:eastAsia="ru-RU"/>
        </w:rPr>
        <w:t>, к сожалению,</w:t>
      </w:r>
      <w:r w:rsidR="003F459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множество сочинений композитора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до сих пор не изучено, рукописные партитуры и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наброски не расшифрованы, ноты произведений не изданы. </w:t>
      </w:r>
    </w:p>
    <w:p w:rsidR="00BE5A10" w:rsidRPr="00652C12" w:rsidRDefault="003519A8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BE5A1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ажное место в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творческ</w:t>
      </w:r>
      <w:r w:rsidR="007D27F3">
        <w:rPr>
          <w:rFonts w:ascii="Times New Roman" w:hAnsi="Times New Roman" w:cs="Times New Roman"/>
          <w:noProof/>
          <w:sz w:val="24"/>
          <w:szCs w:val="24"/>
          <w:lang w:eastAsia="ru-RU"/>
        </w:rPr>
        <w:t>ом наследии</w:t>
      </w:r>
      <w:r w:rsidR="00BE5A1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А. Сальери занимает 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камерная вокальная музыка. </w:t>
      </w:r>
      <w:r w:rsidR="00A153B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Композитор обладал </w:t>
      </w:r>
      <w:r w:rsidR="00430550">
        <w:rPr>
          <w:rFonts w:ascii="Times New Roman" w:hAnsi="Times New Roman" w:cs="Times New Roman"/>
          <w:noProof/>
          <w:sz w:val="24"/>
          <w:szCs w:val="24"/>
          <w:lang w:eastAsia="ru-RU"/>
        </w:rPr>
        <w:t>значительны</w:t>
      </w:r>
      <w:r w:rsidR="00A153BD">
        <w:rPr>
          <w:rFonts w:ascii="Times New Roman" w:hAnsi="Times New Roman" w:cs="Times New Roman"/>
          <w:noProof/>
          <w:sz w:val="24"/>
          <w:szCs w:val="24"/>
          <w:lang w:eastAsia="ru-RU"/>
        </w:rPr>
        <w:t>ми познаниями в вокальной технике и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A153B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педагогике. 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Он учился у </w:t>
      </w:r>
      <w:r w:rsidR="00430550">
        <w:rPr>
          <w:rFonts w:ascii="Times New Roman" w:hAnsi="Times New Roman" w:cs="Times New Roman"/>
          <w:noProof/>
          <w:sz w:val="24"/>
          <w:szCs w:val="24"/>
          <w:lang w:eastAsia="ru-RU"/>
        </w:rPr>
        <w:t>знаменит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>ого композитора К. В. Глюка</w:t>
      </w:r>
      <w:r w:rsidR="00430550">
        <w:rPr>
          <w:rFonts w:ascii="Times New Roman" w:hAnsi="Times New Roman" w:cs="Times New Roman"/>
          <w:noProof/>
          <w:sz w:val="24"/>
          <w:szCs w:val="24"/>
          <w:lang w:eastAsia="ru-RU"/>
        </w:rPr>
        <w:t>, реформатора оперы,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позже становится продолжателем </w:t>
      </w:r>
      <w:r w:rsidR="00CE303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его 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>музыкального стиля. Кроме того, Сальери учился у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>Дж.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>Б. Мартини, Дж.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>Б. Пешетти, Ф.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Пачини (венецианские композиторы </w:t>
      </w:r>
      <w:r w:rsidR="00652C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XVIII</w:t>
      </w:r>
      <w:r w:rsidR="00652C12" w:rsidRP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66FB3">
        <w:rPr>
          <w:rFonts w:ascii="Times New Roman" w:hAnsi="Times New Roman" w:cs="Times New Roman"/>
          <w:noProof/>
          <w:sz w:val="24"/>
          <w:szCs w:val="24"/>
          <w:lang w:eastAsia="ru-RU"/>
        </w:rPr>
        <w:t>века)</w:t>
      </w:r>
      <w:r w:rsidR="00F5477D">
        <w:rPr>
          <w:rFonts w:ascii="Times New Roman" w:hAnsi="Times New Roman" w:cs="Times New Roman"/>
          <w:noProof/>
          <w:sz w:val="24"/>
          <w:szCs w:val="24"/>
          <w:lang w:eastAsia="ru-RU"/>
        </w:rPr>
        <w:t>, Ф.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F5477D">
        <w:rPr>
          <w:rFonts w:ascii="Times New Roman" w:hAnsi="Times New Roman" w:cs="Times New Roman"/>
          <w:noProof/>
          <w:sz w:val="24"/>
          <w:szCs w:val="24"/>
          <w:lang w:eastAsia="ru-RU"/>
        </w:rPr>
        <w:t>Л. Гассман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а</w:t>
      </w:r>
      <w:r w:rsidR="00F547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(венский композитор </w:t>
      </w:r>
      <w:r w:rsidR="00F547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XVIII</w:t>
      </w:r>
      <w:r w:rsidR="00F5477D" w:rsidRP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5477D">
        <w:rPr>
          <w:rFonts w:ascii="Times New Roman" w:hAnsi="Times New Roman" w:cs="Times New Roman"/>
          <w:noProof/>
          <w:sz w:val="24"/>
          <w:szCs w:val="24"/>
          <w:lang w:eastAsia="ru-RU"/>
        </w:rPr>
        <w:t>века)</w:t>
      </w:r>
      <w:r w:rsidR="00F547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A236E7">
        <w:rPr>
          <w:rFonts w:ascii="Times New Roman" w:hAnsi="Times New Roman" w:cs="Times New Roman"/>
          <w:noProof/>
          <w:sz w:val="24"/>
          <w:szCs w:val="24"/>
          <w:lang w:eastAsia="ru-RU"/>
        </w:rPr>
        <w:t>Эти мастера оказали большое влияние на профессиональное становление, стиль и композиторское видение А.</w:t>
      </w:r>
      <w:r w:rsidR="00AC009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A236E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Сальери. </w:t>
      </w:r>
    </w:p>
    <w:p w:rsidR="00B804B4" w:rsidRDefault="00D8309D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Приёмы оперного письма прослеживаются в камерном во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кальном творчестве А.</w:t>
      </w:r>
      <w:r w:rsidR="00AC009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Сальери. Так, м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ногие </w:t>
      </w:r>
      <w:r w:rsidR="008119C4">
        <w:rPr>
          <w:rFonts w:ascii="Times New Roman" w:hAnsi="Times New Roman" w:cs="Times New Roman"/>
          <w:noProof/>
          <w:sz w:val="24"/>
          <w:szCs w:val="24"/>
          <w:lang w:eastAsia="ru-RU"/>
        </w:rPr>
        <w:t>его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романсы 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 песни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написаны в форме ариетты или рондо. 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Эти произведения</w:t>
      </w:r>
      <w:r w:rsidR="00B804B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просты для восприятия на слух, их мелодическая линия изящна, элегантна и</w:t>
      </w:r>
      <w:r w:rsidR="00564DB2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B804B4">
        <w:rPr>
          <w:rFonts w:ascii="Times New Roman" w:hAnsi="Times New Roman" w:cs="Times New Roman"/>
          <w:noProof/>
          <w:sz w:val="24"/>
          <w:szCs w:val="24"/>
          <w:lang w:eastAsia="ru-RU"/>
        </w:rPr>
        <w:t>напевна, близка итальянской музыке</w:t>
      </w:r>
      <w:r w:rsidR="00304B90">
        <w:rPr>
          <w:rFonts w:ascii="Times New Roman" w:hAnsi="Times New Roman" w:cs="Times New Roman"/>
          <w:noProof/>
          <w:sz w:val="24"/>
          <w:szCs w:val="24"/>
          <w:lang w:eastAsia="ru-RU"/>
        </w:rPr>
        <w:t>, красочный аккомпанемент передает живые, трепетные чувства, придавая законченность музыкальному образу</w:t>
      </w:r>
      <w:r w:rsidR="00B804B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304B90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Романсам и песням Сальери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23BBC">
        <w:rPr>
          <w:rFonts w:ascii="Times New Roman" w:hAnsi="Times New Roman" w:cs="Times New Roman"/>
          <w:noProof/>
          <w:sz w:val="24"/>
          <w:szCs w:val="24"/>
          <w:lang w:eastAsia="ru-RU"/>
        </w:rPr>
        <w:t>свойственны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куплетная форма, строфичность, вокальные мелизмы, а также </w:t>
      </w:r>
      <w:r w:rsidR="00123BB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тяготение к мелодекламации или 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>речитатив</w:t>
      </w:r>
      <w:r w:rsidR="00123BBC">
        <w:rPr>
          <w:rFonts w:ascii="Times New Roman" w:hAnsi="Times New Roman" w:cs="Times New Roman"/>
          <w:noProof/>
          <w:sz w:val="24"/>
          <w:szCs w:val="24"/>
          <w:lang w:eastAsia="ru-RU"/>
        </w:rPr>
        <w:t>у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>. Последн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>яя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>особенность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является 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>отличитель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ной 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>камерной музыки Сальери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роднящей её с творчеством 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>К. В. Глюка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который практически первый в классическую эпоху </w:t>
      </w:r>
      <w:r w:rsidR="00F64991">
        <w:rPr>
          <w:rFonts w:ascii="Times New Roman" w:hAnsi="Times New Roman" w:cs="Times New Roman"/>
          <w:noProof/>
          <w:sz w:val="24"/>
          <w:szCs w:val="24"/>
          <w:lang w:eastAsia="ru-RU"/>
        </w:rPr>
        <w:t>стал придавать о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собое </w:t>
      </w:r>
      <w:r w:rsidR="00F64991">
        <w:rPr>
          <w:rFonts w:ascii="Times New Roman" w:hAnsi="Times New Roman" w:cs="Times New Roman"/>
          <w:noProof/>
          <w:sz w:val="24"/>
          <w:szCs w:val="24"/>
          <w:lang w:eastAsia="ru-RU"/>
        </w:rPr>
        <w:t>значение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649BB">
        <w:rPr>
          <w:rFonts w:ascii="Times New Roman" w:hAnsi="Times New Roman" w:cs="Times New Roman"/>
          <w:noProof/>
          <w:sz w:val="24"/>
          <w:szCs w:val="24"/>
          <w:lang w:eastAsia="ru-RU"/>
        </w:rPr>
        <w:t>слов</w:t>
      </w:r>
      <w:r w:rsidR="00F64991">
        <w:rPr>
          <w:rFonts w:ascii="Times New Roman" w:hAnsi="Times New Roman" w:cs="Times New Roman"/>
          <w:noProof/>
          <w:sz w:val="24"/>
          <w:szCs w:val="24"/>
          <w:lang w:eastAsia="ru-RU"/>
        </w:rPr>
        <w:t>у</w:t>
      </w:r>
      <w:r w:rsidR="00E649B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232EC1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E649BB">
        <w:rPr>
          <w:rFonts w:ascii="Times New Roman" w:hAnsi="Times New Roman" w:cs="Times New Roman"/>
          <w:noProof/>
          <w:sz w:val="24"/>
          <w:szCs w:val="24"/>
          <w:lang w:eastAsia="ru-RU"/>
        </w:rPr>
        <w:t>сюжет</w:t>
      </w:r>
      <w:r w:rsidR="00F64991">
        <w:rPr>
          <w:rFonts w:ascii="Times New Roman" w:hAnsi="Times New Roman" w:cs="Times New Roman"/>
          <w:noProof/>
          <w:sz w:val="24"/>
          <w:szCs w:val="24"/>
          <w:lang w:eastAsia="ru-RU"/>
        </w:rPr>
        <w:t>у</w:t>
      </w:r>
      <w:r w:rsidR="00E649B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>в музыке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</w:p>
    <w:p w:rsidR="00B804B4" w:rsidRDefault="00C25CC4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От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К. В. Глюка</w:t>
      </w:r>
      <w:r w:rsidR="009C12E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 унаследовал исключительную чуткость в отношении декламации, бережный подход к слову, умение тонко и правдиво воспроизвести речевую интонацию в пении</w:t>
      </w:r>
      <w:r w:rsidR="00863FB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(с появлением </w:t>
      </w:r>
      <w:r w:rsidR="00863FBE">
        <w:rPr>
          <w:rFonts w:ascii="Times New Roman" w:hAnsi="Times New Roman" w:cs="Times New Roman"/>
          <w:noProof/>
          <w:sz w:val="24"/>
          <w:szCs w:val="24"/>
          <w:lang w:eastAsia="ru-RU"/>
        </w:rPr>
        <w:t>К. В. Глюка</w:t>
      </w:r>
      <w:r w:rsidR="00863FB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поэзия стала равноправна музыке). </w:t>
      </w:r>
      <w:r w:rsidR="00E84C2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Каждое слово текста для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E84C2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весомо, он наделяет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его</w:t>
      </w:r>
      <w:r w:rsidR="00E84C2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особой речевой интонацией, гармонией образа.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Главной задачей композитора является соединение мысли, слова и интонации голоса.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Творчество А. Сальери тесно связано с известными итальянскими, немецкими и французскими поэтами: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Пьетро Метастазио, Лоренцо да Понте, Джузеппе Карпани, Карлом Кристианом Рейзигом, Фридрихом фон Маттисоном и др. </w:t>
      </w:r>
    </w:p>
    <w:p w:rsidR="00ED151E" w:rsidRDefault="00ED151E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 характеру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сюжета 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музыки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кругу художественных образов романсы и песни Сальери, включенные в данный сборник, можно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>объединить в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следующие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группы</w:t>
      </w:r>
      <w:r w:rsidR="00622757" w:rsidRPr="006227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 дать </w:t>
      </w:r>
      <w:r w:rsidR="00C60A3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им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>такие</w:t>
      </w:r>
      <w:r w:rsidR="00C60A3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характе</w:t>
      </w:r>
      <w:bookmarkStart w:id="0" w:name="_GoBack"/>
      <w:bookmarkEnd w:id="0"/>
      <w:r w:rsidR="00C60A3E">
        <w:rPr>
          <w:rFonts w:ascii="Times New Roman" w:hAnsi="Times New Roman" w:cs="Times New Roman"/>
          <w:noProof/>
          <w:sz w:val="24"/>
          <w:szCs w:val="24"/>
          <w:lang w:eastAsia="ru-RU"/>
        </w:rPr>
        <w:t>ристики</w:t>
      </w:r>
      <w:r w:rsidR="000C4B4B" w:rsidRPr="000C4B4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C4B4B" w:rsidRPr="00EC6B26">
        <w:rPr>
          <w:rFonts w:ascii="Times New Roman" w:hAnsi="Times New Roman" w:cs="Times New Roman"/>
          <w:noProof/>
          <w:color w:val="C00000"/>
          <w:sz w:val="24"/>
          <w:szCs w:val="24"/>
          <w:lang w:eastAsia="ru-RU"/>
        </w:rPr>
        <w:t>(вставить названия и характеристику формы)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: </w:t>
      </w:r>
    </w:p>
    <w:p w:rsidR="00FA35E1" w:rsidRDefault="003701A0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</w:t>
      </w:r>
      <w:r w:rsidRPr="003701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FA35E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Любовно - пасторальные </w:t>
      </w:r>
      <w:r w:rsidR="0064684D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романсы и песни</w:t>
      </w:r>
      <w:r w:rsidR="00C17D09" w:rsidRPr="00C17D0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C4CCA" w:rsidRPr="006C4CCA" w:rsidRDefault="006C4CCA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… </w:t>
      </w:r>
    </w:p>
    <w:p w:rsidR="00DE0979" w:rsidRDefault="003701A0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II</w:t>
      </w:r>
      <w:r w:rsidRPr="003701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FA35E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Лирико - философские </w:t>
      </w:r>
      <w:r w:rsidR="0064684D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романсы и песни</w:t>
      </w:r>
      <w:r w:rsidR="00C17D09" w:rsidRPr="00C17D0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C4CCA" w:rsidRPr="006C4CCA" w:rsidRDefault="006C4CCA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… </w:t>
      </w:r>
    </w:p>
    <w:p w:rsidR="00FA35E1" w:rsidRDefault="003701A0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III</w:t>
      </w:r>
      <w:r w:rsidRPr="003701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FA35E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Героико - эпические </w:t>
      </w:r>
      <w:r w:rsidR="0064684D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романсы и песни</w:t>
      </w:r>
      <w:r w:rsidR="00C17D09" w:rsidRPr="00C17D0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C4CCA" w:rsidRPr="00C17D09" w:rsidRDefault="006C4CCA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… </w:t>
      </w:r>
    </w:p>
    <w:p w:rsidR="00FA35E1" w:rsidRDefault="003701A0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IV</w:t>
      </w:r>
      <w:r w:rsidRPr="003701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FA35E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Трагедийно - драматические </w:t>
      </w:r>
      <w:r w:rsidR="0064684D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романсы и песни</w:t>
      </w:r>
      <w:r w:rsidR="00C17D09" w:rsidRPr="00C17D0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C4CCA" w:rsidRPr="00C17D09" w:rsidRDefault="006C4CCA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 xml:space="preserve">… </w:t>
      </w:r>
    </w:p>
    <w:p w:rsidR="00B804B4" w:rsidRPr="00C62AA8" w:rsidRDefault="00523026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Романсы и песни Сальери требуют от исполнителя </w:t>
      </w:r>
      <w:r w:rsidR="006F731C">
        <w:rPr>
          <w:rFonts w:ascii="Times New Roman" w:hAnsi="Times New Roman" w:cs="Times New Roman"/>
          <w:noProof/>
          <w:sz w:val="24"/>
          <w:szCs w:val="24"/>
          <w:lang w:eastAsia="ru-RU"/>
        </w:rPr>
        <w:t>определенной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вокально-технической подготовки: прежде всего</w:t>
      </w:r>
      <w:r w:rsidR="000A7F26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это пения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legato</w:t>
      </w:r>
      <w:r w:rsidRPr="005230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(связно), правильного распределения дыхания на длинные фразы, сглаженн</w:t>
      </w:r>
      <w:r w:rsidR="008F4F07">
        <w:rPr>
          <w:rFonts w:ascii="Times New Roman" w:hAnsi="Times New Roman" w:cs="Times New Roman"/>
          <w:noProof/>
          <w:sz w:val="24"/>
          <w:szCs w:val="24"/>
          <w:lang w:eastAsia="ru-RU"/>
        </w:rPr>
        <w:t>ого звучания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регистров голоса, умения петь ровно восходящие и нисходящие мелодические линии, </w:t>
      </w:r>
      <w:r w:rsidR="003B6D3D">
        <w:rPr>
          <w:rFonts w:ascii="Times New Roman" w:hAnsi="Times New Roman" w:cs="Times New Roman"/>
          <w:noProof/>
          <w:sz w:val="24"/>
          <w:szCs w:val="24"/>
          <w:lang w:eastAsia="ru-RU"/>
        </w:rPr>
        <w:t>точно петь скачки, вер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но передавать </w:t>
      </w:r>
      <w:r w:rsidR="000A7F26">
        <w:rPr>
          <w:rFonts w:ascii="Times New Roman" w:hAnsi="Times New Roman" w:cs="Times New Roman"/>
          <w:noProof/>
          <w:sz w:val="24"/>
          <w:szCs w:val="24"/>
          <w:lang w:eastAsia="ru-RU"/>
        </w:rPr>
        <w:t>динамически</w:t>
      </w:r>
      <w:r w:rsidR="000A7F26">
        <w:rPr>
          <w:rFonts w:ascii="Times New Roman" w:hAnsi="Times New Roman" w:cs="Times New Roman"/>
          <w:noProof/>
          <w:sz w:val="24"/>
          <w:szCs w:val="24"/>
          <w:lang w:eastAsia="ru-RU"/>
        </w:rPr>
        <w:t>е</w:t>
      </w:r>
      <w:r w:rsidR="000A7F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нюансы от форте (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) до пианиссимо (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pp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).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Фрагменты мелодекламационного характера следует проговаривать </w:t>
      </w:r>
      <w:r w:rsidR="003639B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– пропевать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осознанно, понимая значение слов, ставя ударение на сильный слог, чётко артикулируя согласные и опирая на дыхание гласные звуки.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Перед исполнителем стоит непростая задача уметь петь вокальные штрихи, форшлаги, короткие и длинные морденты, группет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т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о, 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аччакатуры и триоли в м</w:t>
      </w:r>
      <w:r w:rsidR="00BA74CE">
        <w:rPr>
          <w:rFonts w:ascii="Times New Roman" w:hAnsi="Times New Roman" w:cs="Times New Roman"/>
          <w:noProof/>
          <w:sz w:val="24"/>
          <w:szCs w:val="24"/>
          <w:lang w:eastAsia="ru-RU"/>
        </w:rPr>
        <w:t>елодии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 самая важная задача – это вокально-художественная импровизация, позволяющая </w:t>
      </w:r>
      <w:r w:rsidR="000A7F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по-разному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раскрасить голосом повторы частей музыкального произведения (</w:t>
      </w:r>
      <w:r w:rsidR="00C62AA8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da</w:t>
      </w:r>
      <w:r w:rsidR="00C62AA8" w:rsidRPr="00C62AA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capo</w:t>
      </w:r>
      <w:r w:rsidR="00C62AA8" w:rsidRPr="00C62AA8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</w:p>
    <w:p w:rsidR="002F6026" w:rsidRDefault="003C45E0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Всё это требует от исполнителя гибкости голоса, правильной работы дыхания, точной интонации, ровности регистров, владения фонетикой языков, на которых написаны произведения Сальери (итальянский, немецкий, французский), безупречности музыкального вкуса и знания стиля. </w:t>
      </w:r>
    </w:p>
    <w:p w:rsidR="00CD0566" w:rsidRDefault="00CD0566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Немаловажную роль в музыке Сальери играет аккомпанемент. С помощью изменения метроритма,</w:t>
      </w:r>
      <w:r w:rsidR="004A63AA" w:rsidRPr="004A63A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гармонической модуляции, штрихов передаются разные характеры и образы в драматургии произведения. </w:t>
      </w:r>
    </w:p>
    <w:p w:rsidR="00F10F9A" w:rsidRPr="00D8309D" w:rsidRDefault="003E2D37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Традиция,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стил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ь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приём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ы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вокальной музыки Сальери нашл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F2348">
        <w:rPr>
          <w:rFonts w:ascii="Times New Roman" w:hAnsi="Times New Roman" w:cs="Times New Roman"/>
          <w:noProof/>
          <w:sz w:val="24"/>
          <w:szCs w:val="24"/>
          <w:lang w:eastAsia="ru-RU"/>
        </w:rPr>
        <w:t>продол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жение в творчестве его учеников (</w:t>
      </w:r>
      <w:r w:rsidR="00881C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Л. Керубини,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Л. в. Бетховена, К. Черни, </w:t>
      </w:r>
      <w:r w:rsidR="00881C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Дж. Мейербера,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Ф. Шуберта, Ф. Листа</w:t>
      </w:r>
      <w:r w:rsidR="00164309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повлияли на</w:t>
      </w:r>
      <w:r w:rsidR="00670E7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зарождени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е и развитие</w:t>
      </w:r>
      <w:r w:rsidR="00670E7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жанра немецкой </w:t>
      </w:r>
      <w:r w:rsidR="00BA1C0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Lied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3C34C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Антонио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стоящего на стыке </w:t>
      </w:r>
      <w:r w:rsidR="003C34C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двух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эпох – классицизма и романтизма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можно считать одним из родоначальников</w:t>
      </w:r>
      <w:r w:rsidR="002B4E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этого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камерного вокального жанра. </w:t>
      </w:r>
    </w:p>
    <w:sectPr w:rsidR="00F10F9A" w:rsidRPr="00D83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74"/>
    <w:rsid w:val="00005238"/>
    <w:rsid w:val="00020BE8"/>
    <w:rsid w:val="00061450"/>
    <w:rsid w:val="000A7F26"/>
    <w:rsid w:val="000C4B4B"/>
    <w:rsid w:val="000F2348"/>
    <w:rsid w:val="00123BBC"/>
    <w:rsid w:val="00164309"/>
    <w:rsid w:val="00232EC1"/>
    <w:rsid w:val="00285566"/>
    <w:rsid w:val="002B4E95"/>
    <w:rsid w:val="002F6026"/>
    <w:rsid w:val="00304B90"/>
    <w:rsid w:val="003519A8"/>
    <w:rsid w:val="003639B4"/>
    <w:rsid w:val="003701A0"/>
    <w:rsid w:val="003B6D3D"/>
    <w:rsid w:val="003C34C6"/>
    <w:rsid w:val="003C45E0"/>
    <w:rsid w:val="003E005C"/>
    <w:rsid w:val="003E2D37"/>
    <w:rsid w:val="003F4594"/>
    <w:rsid w:val="00430550"/>
    <w:rsid w:val="004819E5"/>
    <w:rsid w:val="00484894"/>
    <w:rsid w:val="00492887"/>
    <w:rsid w:val="004A63AA"/>
    <w:rsid w:val="004B6BA7"/>
    <w:rsid w:val="00510251"/>
    <w:rsid w:val="00523026"/>
    <w:rsid w:val="00564DB2"/>
    <w:rsid w:val="005B024B"/>
    <w:rsid w:val="00622757"/>
    <w:rsid w:val="0064684D"/>
    <w:rsid w:val="00652C12"/>
    <w:rsid w:val="00670E76"/>
    <w:rsid w:val="006C4CCA"/>
    <w:rsid w:val="006F731C"/>
    <w:rsid w:val="00765C6C"/>
    <w:rsid w:val="007D27F3"/>
    <w:rsid w:val="008119C4"/>
    <w:rsid w:val="0084221D"/>
    <w:rsid w:val="00863FBE"/>
    <w:rsid w:val="00881CF9"/>
    <w:rsid w:val="008E4D1B"/>
    <w:rsid w:val="008F4F07"/>
    <w:rsid w:val="008F5BD6"/>
    <w:rsid w:val="009C12EA"/>
    <w:rsid w:val="009D318C"/>
    <w:rsid w:val="009D6B56"/>
    <w:rsid w:val="00A153BD"/>
    <w:rsid w:val="00A236E7"/>
    <w:rsid w:val="00A435F6"/>
    <w:rsid w:val="00A5577C"/>
    <w:rsid w:val="00AC009D"/>
    <w:rsid w:val="00B66FB3"/>
    <w:rsid w:val="00B804B4"/>
    <w:rsid w:val="00B91197"/>
    <w:rsid w:val="00BA1C03"/>
    <w:rsid w:val="00BA74CE"/>
    <w:rsid w:val="00BD16F9"/>
    <w:rsid w:val="00BE186E"/>
    <w:rsid w:val="00BE5A10"/>
    <w:rsid w:val="00C0639F"/>
    <w:rsid w:val="00C17D09"/>
    <w:rsid w:val="00C25CC4"/>
    <w:rsid w:val="00C41285"/>
    <w:rsid w:val="00C55343"/>
    <w:rsid w:val="00C60A3E"/>
    <w:rsid w:val="00C62AA8"/>
    <w:rsid w:val="00CB2AA8"/>
    <w:rsid w:val="00CD0566"/>
    <w:rsid w:val="00CE3031"/>
    <w:rsid w:val="00CF0522"/>
    <w:rsid w:val="00CF4E67"/>
    <w:rsid w:val="00D8309D"/>
    <w:rsid w:val="00DD163A"/>
    <w:rsid w:val="00DE0979"/>
    <w:rsid w:val="00DE74CA"/>
    <w:rsid w:val="00E649BB"/>
    <w:rsid w:val="00E84C25"/>
    <w:rsid w:val="00E87974"/>
    <w:rsid w:val="00EC36B9"/>
    <w:rsid w:val="00EC6B26"/>
    <w:rsid w:val="00ED151E"/>
    <w:rsid w:val="00F05D3F"/>
    <w:rsid w:val="00F10F9A"/>
    <w:rsid w:val="00F5477D"/>
    <w:rsid w:val="00F64991"/>
    <w:rsid w:val="00F9000E"/>
    <w:rsid w:val="00FA35E1"/>
    <w:rsid w:val="00FD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8956C"/>
  <w15:chartTrackingRefBased/>
  <w15:docId w15:val="{2700E625-7569-4328-8B5B-F6CFDCC2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5737</TotalTime>
  <Pages>2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PAO MInBank</Company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Виталий Николаевич</dc:creator>
  <cp:keywords/>
  <dc:description/>
  <cp:lastModifiedBy>Лебедев Виталий Николаевич</cp:lastModifiedBy>
  <cp:revision>115</cp:revision>
  <dcterms:created xsi:type="dcterms:W3CDTF">2022-02-16T09:31:00Z</dcterms:created>
  <dcterms:modified xsi:type="dcterms:W3CDTF">2022-02-21T12:49:00Z</dcterms:modified>
</cp:coreProperties>
</file>