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99EBC6" w14:textId="30EF98F0" w:rsidR="00647637" w:rsidRPr="00225716" w:rsidRDefault="00647637" w:rsidP="0022571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2571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Исполнительская импровизация</w:t>
      </w:r>
      <w:r w:rsidR="006A077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1F6F2B5" w14:textId="77777777" w:rsidR="00647637" w:rsidRPr="00C75772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C9D343" w14:textId="4FDDCE60" w:rsidR="00647637" w:rsidRPr="00C75772" w:rsidRDefault="00647637" w:rsidP="007616C8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Вокальная музыка Сальери </w:t>
      </w:r>
      <w:r w:rsidR="007616C8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="007616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616C8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цело</w:t>
      </w:r>
      <w:r w:rsidR="007616C8"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 w:rsidR="007616C8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(оперные и концертные арии, </w:t>
      </w:r>
      <w:r w:rsidR="007616C8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кантатная</w:t>
      </w:r>
      <w:r w:rsidR="007616C8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616C8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и ораториальная музык</w:t>
      </w:r>
      <w:r w:rsidR="007616C8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="007616C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7616C8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романсы и песни и </w:t>
      </w:r>
      <w:r w:rsidR="007616C8">
        <w:rPr>
          <w:rFonts w:ascii="Times New Roman" w:eastAsia="Times New Roman" w:hAnsi="Times New Roman" w:cs="Times New Roman"/>
          <w:color w:val="000000"/>
          <w:sz w:val="24"/>
          <w:szCs w:val="24"/>
        </w:rPr>
        <w:t>др.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) не мыслима без исполнительской импровизации (вокально-мелодической орнаментики)</w:t>
      </w:r>
      <w:r w:rsidR="007616C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необходимой и очень важной для традиции музыки эпохи барокко и классицизма, а в дальнейшем и романтизма.</w:t>
      </w:r>
      <w:r w:rsidR="007616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EBA6C15" w14:textId="2ACAE807" w:rsidR="00647637" w:rsidRPr="00C75772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Вокальная орнаментика вместе с элементами музык</w:t>
      </w:r>
      <w:r w:rsidR="007A7CFD">
        <w:rPr>
          <w:rFonts w:ascii="Times New Roman" w:eastAsia="Times New Roman" w:hAnsi="Times New Roman" w:cs="Times New Roman"/>
          <w:color w:val="000000"/>
          <w:sz w:val="24"/>
          <w:szCs w:val="24"/>
        </w:rPr>
        <w:t>альн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ой декоративности является важной составной частью сложной системы художественно-выразительных средств. </w:t>
      </w:r>
      <w:r w:rsidR="002E5C2A">
        <w:rPr>
          <w:rFonts w:ascii="Times New Roman" w:eastAsia="Times New Roman" w:hAnsi="Times New Roman" w:cs="Times New Roman"/>
          <w:color w:val="000000"/>
          <w:sz w:val="24"/>
          <w:szCs w:val="24"/>
        </w:rPr>
        <w:t>Она является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главным и необходимым элементом стиля в прочтении и трактовке конкретного музыкального произведения.</w:t>
      </w:r>
      <w:r w:rsidR="004553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D14B0F" w14:textId="5C5F0B25" w:rsidR="00647637" w:rsidRPr="00C75772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Орнаментика воздействовала на слушателя своими разными качествами и сторонами </w:t>
      </w:r>
      <w:r w:rsidR="004553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вокально-технической, художественно-выразительной и театрально-эмоциональной</w:t>
      </w:r>
      <w:r w:rsidR="004553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результате </w:t>
      </w:r>
      <w:r w:rsidR="00455302">
        <w:rPr>
          <w:rFonts w:ascii="Times New Roman" w:eastAsia="Times New Roman" w:hAnsi="Times New Roman" w:cs="Times New Roman"/>
          <w:color w:val="000000"/>
          <w:sz w:val="24"/>
          <w:szCs w:val="24"/>
        </w:rPr>
        <w:t>чего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музыке п</w:t>
      </w:r>
      <w:r w:rsidR="00455302">
        <w:rPr>
          <w:rFonts w:ascii="Times New Roman" w:eastAsia="Times New Roman" w:hAnsi="Times New Roman" w:cs="Times New Roman"/>
          <w:color w:val="000000"/>
          <w:sz w:val="24"/>
          <w:szCs w:val="24"/>
        </w:rPr>
        <w:t>ридав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алось определённое стилевое единство.</w:t>
      </w:r>
      <w:r w:rsidR="004553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8392170" w14:textId="26B70EA0" w:rsidR="00647637" w:rsidRPr="00C75772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эпоху классицизма господствовала колоратурная техника, </w:t>
      </w:r>
      <w:r w:rsidR="00C123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требовавшая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подвижност</w:t>
      </w:r>
      <w:r w:rsidR="00C123A8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всех типов голосов.</w:t>
      </w:r>
      <w:r w:rsidR="00C123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2C4BF39" w14:textId="58758881" w:rsidR="00647637" w:rsidRPr="00C75772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Сложность и </w:t>
      </w:r>
      <w:r w:rsidR="00EC38F0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эффектность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украшений, мелизмов, группетто, </w:t>
      </w:r>
      <w:proofErr w:type="spell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аччакатур</w:t>
      </w:r>
      <w:proofErr w:type="spell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, мордент</w:t>
      </w:r>
      <w:r w:rsidR="0079748B"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шлейфер</w:t>
      </w:r>
      <w:r w:rsidR="0079748B"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proofErr w:type="spell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, трел</w:t>
      </w:r>
      <w:r w:rsidR="0079748B">
        <w:rPr>
          <w:rFonts w:ascii="Times New Roman" w:eastAsia="Times New Roman" w:hAnsi="Times New Roman" w:cs="Times New Roman"/>
          <w:color w:val="000000"/>
          <w:sz w:val="24"/>
          <w:szCs w:val="24"/>
        </w:rPr>
        <w:t>ей и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33ED2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форшлаг</w:t>
      </w:r>
      <w:r w:rsidR="0079748B"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 w:rsidR="00A33E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все это </w:t>
      </w:r>
      <w:r w:rsidR="0079748B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создавало импровизацию в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музыке.</w:t>
      </w:r>
      <w:r w:rsidR="007974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5C70546" w14:textId="77777777" w:rsidR="00793ECD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 современном вокальном искусстве наиболее сложной в вокальной интерпретации остаётся проблема умения и знания использования орнаментики и импровизации</w:t>
      </w:r>
      <w:r w:rsidR="00793EC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3ECD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сли певец не варьирует мелодическую линию при повторение первой части арии или романса (</w:t>
      </w:r>
      <w:proofErr w:type="spell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da</w:t>
      </w:r>
      <w:proofErr w:type="spell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capo</w:t>
      </w:r>
      <w:proofErr w:type="spell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) в каденциях и речитативах, то пение считается неправильным, лишённым воображения и стиля в музыке. В изучение этой проблемы необходимо решить две главные задачи</w:t>
      </w:r>
      <w:r w:rsidR="00793EC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CC91CB4" w14:textId="18DACF9A" w:rsidR="00647637" w:rsidRPr="00C75772" w:rsidRDefault="00793ECD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647637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вокально-техническую </w:t>
      </w:r>
      <w:bookmarkStart w:id="0" w:name="_GoBack"/>
      <w:bookmarkEnd w:id="0"/>
      <w:r w:rsidR="00647637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сторону исполнения и создать конкретную свою оригинальную версию, включающую импровизации в каденции, ферматах,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47637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выдержанных нотах на паузах,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47637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вар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 w:rsidR="00647637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ирование нотного текста при повторени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647637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647637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da</w:t>
      </w:r>
      <w:proofErr w:type="spellEnd"/>
      <w:r w:rsidR="00647637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47637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capo</w:t>
      </w:r>
      <w:proofErr w:type="spellEnd"/>
      <w:r w:rsidR="00647637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14:paraId="5A5F0A2B" w14:textId="5B86AC80" w:rsidR="00647637" w:rsidRPr="00C75772" w:rsidRDefault="00793ECD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47637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художественно-артистическую сторону исполнения, где певец сможет эмоционально и актёрски передать при помощи музыкальных средств выразительности, а именно вокальных украшений, сложности </w:t>
      </w:r>
      <w:proofErr w:type="spellStart"/>
      <w:r w:rsidR="00647637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мелизматики</w:t>
      </w:r>
      <w:proofErr w:type="spellEnd"/>
      <w:r w:rsidR="00647637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колоратурных пассажей характер и </w:t>
      </w:r>
      <w:proofErr w:type="gramStart"/>
      <w:r w:rsidR="00647637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драматургию персонажа</w:t>
      </w:r>
      <w:proofErr w:type="gramEnd"/>
      <w:r w:rsidR="00647637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r w:rsidR="00624072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аффектацию</w:t>
      </w:r>
      <w:r w:rsidR="00B951D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647637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заложен</w:t>
      </w:r>
      <w:r w:rsidR="00B951DA"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="00647637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 w:rsidR="00B951DA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="00647637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тексте музыкального произведения.</w:t>
      </w:r>
      <w:r w:rsidR="00B95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B15F93A" w14:textId="77777777" w:rsidR="00647637" w:rsidRPr="00C75772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Вокально-техническом характере исполнения музыки Классицизма вокальные украшения различаются на две формы звуковоспроизведения.</w:t>
      </w:r>
    </w:p>
    <w:p w14:paraId="6506E53C" w14:textId="77777777" w:rsidR="00647637" w:rsidRPr="00C75772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1-форма - относится </w:t>
      </w:r>
      <w:proofErr w:type="spell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маркетированная</w:t>
      </w:r>
      <w:proofErr w:type="spell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форма исполнения </w:t>
      </w:r>
      <w:proofErr w:type="spell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мелизматической</w:t>
      </w:r>
      <w:proofErr w:type="spell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орнаментикой, вокальные певческие звуки необходимо легко атаковать на дыхание, не форсируя голосом и распределяя </w:t>
      </w:r>
      <w:proofErr w:type="gram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дыхание  на</w:t>
      </w:r>
      <w:proofErr w:type="gram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все вокальные украшения в целом.</w:t>
      </w:r>
    </w:p>
    <w:p w14:paraId="54950D5B" w14:textId="77777777" w:rsidR="00647637" w:rsidRPr="00C75772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2E3EBC" w14:textId="77777777" w:rsidR="00647637" w:rsidRPr="00C75772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2-форма - исполнение колоратурных пассажей, рулад, </w:t>
      </w:r>
      <w:proofErr w:type="spell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легатного</w:t>
      </w:r>
      <w:proofErr w:type="spell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пения украшений, требует большей координации, точного </w:t>
      </w:r>
      <w:proofErr w:type="gram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распределения  и</w:t>
      </w:r>
      <w:proofErr w:type="gram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работы дыхания, активной атаки звука на первую ноту в пассажах , благодаря точному сбросу в конце фразы идёт быстрый добор нового дыхания. Все пассажи, украшения, мелизмы исполняется на опертом,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собранном дыхание, точно атакуя </w:t>
      </w:r>
      <w:proofErr w:type="gram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первый  звук</w:t>
      </w:r>
      <w:proofErr w:type="gram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сильную долю в мелодической линии </w:t>
      </w:r>
      <w:proofErr w:type="spell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украшений,добиваясь</w:t>
      </w:r>
      <w:proofErr w:type="spell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подвижности  и свободы гортани, </w:t>
      </w:r>
      <w:proofErr w:type="spell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резонаторно</w:t>
      </w:r>
      <w:proofErr w:type="spell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-мышечных ощущений, точной исполнительской и звуковой интонации.</w:t>
      </w:r>
    </w:p>
    <w:p w14:paraId="0A29BAF8" w14:textId="77777777" w:rsidR="00647637" w:rsidRPr="00C75772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Главной и важной задачей является создание оригинальной исполнительской версии, включающей вокальную импровизацию в каденциях и варьирование нотного текста при повторение (</w:t>
      </w:r>
      <w:proofErr w:type="spell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da</w:t>
      </w:r>
      <w:proofErr w:type="spell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capo</w:t>
      </w:r>
      <w:proofErr w:type="spellEnd"/>
      <w:proofErr w:type="gram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),донесения</w:t>
      </w:r>
      <w:proofErr w:type="gram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главного аффекта в зоне кульминации, в ярком выражении вокально-исполнительской драматургии, эмоционально-театрального наполнения и эмоциональной </w:t>
      </w:r>
      <w:proofErr w:type="spell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афектации</w:t>
      </w:r>
      <w:proofErr w:type="spell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музыкального произведения.</w:t>
      </w:r>
    </w:p>
    <w:p w14:paraId="7DF67B8E" w14:textId="235C7A66" w:rsidR="00647637" w:rsidRPr="00C75772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Рассмотрим более подробно</w:t>
      </w:r>
      <w:r w:rsidR="00E04DF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как правильно исполнять украшения и мелизмы в музыке Сальери. </w:t>
      </w:r>
    </w:p>
    <w:p w14:paraId="73EEF104" w14:textId="2DD05547" w:rsidR="00647637" w:rsidRPr="00C75772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1 - </w:t>
      </w:r>
      <w:proofErr w:type="spell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Апподжиатура</w:t>
      </w:r>
      <w:proofErr w:type="spell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- (</w:t>
      </w:r>
      <w:proofErr w:type="spell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appoggiatura</w:t>
      </w:r>
      <w:proofErr w:type="spell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E04D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0A11F2A" w14:textId="2252A1AC" w:rsidR="00647637" w:rsidRPr="00C75772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Пропевание</w:t>
      </w:r>
      <w:proofErr w:type="spell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неустойчивой ноты исполняется в счёт последующей опорной гармонической ноты</w:t>
      </w:r>
      <w:r w:rsidR="00CA058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отнимая у неё половину её длительности. Они бывают (двойные, тройные и четвёртые)</w:t>
      </w:r>
    </w:p>
    <w:p w14:paraId="303559B6" w14:textId="77777777" w:rsidR="00647637" w:rsidRPr="00C75772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2-Аччьяккатура-(</w:t>
      </w:r>
      <w:proofErr w:type="spell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acciaccatura</w:t>
      </w:r>
      <w:proofErr w:type="spell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9BF7197" w14:textId="57110126" w:rsidR="00647637" w:rsidRPr="00C75772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Разновидность вида короткого и длинного форшлага</w:t>
      </w:r>
    </w:p>
    <w:p w14:paraId="10755280" w14:textId="2E914626" w:rsidR="00647637" w:rsidRPr="00C75772" w:rsidRDefault="002E02D5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-Короткий форшлаг (одинарный –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пример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а, двойной – пример в)</w:t>
      </w:r>
    </w:p>
    <w:p w14:paraId="7FEAA527" w14:textId="044B595D" w:rsidR="00647637" w:rsidRPr="00C75772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Обозначается </w:t>
      </w:r>
      <w:r w:rsidR="007D7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как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мелкая п</w:t>
      </w:r>
      <w:r w:rsidR="007D795E">
        <w:rPr>
          <w:rFonts w:ascii="Times New Roman" w:eastAsia="Times New Roman" w:hAnsi="Times New Roman" w:cs="Times New Roman"/>
          <w:color w:val="000000"/>
          <w:sz w:val="24"/>
          <w:szCs w:val="24"/>
        </w:rPr>
        <w:t>ере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черкнутая короткая нота, которая предшествует на расстоянии целого тона или полутона, голос как бы скольз</w:t>
      </w:r>
      <w:r w:rsidR="00441D35">
        <w:rPr>
          <w:rFonts w:ascii="Times New Roman" w:eastAsia="Times New Roman" w:hAnsi="Times New Roman" w:cs="Times New Roman"/>
          <w:color w:val="000000"/>
          <w:sz w:val="24"/>
          <w:szCs w:val="24"/>
        </w:rPr>
        <w:t>ит, пробегает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41D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одну или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две ноты и останавливается на устойчивой </w:t>
      </w:r>
      <w:r w:rsidR="008C3E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(основной)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ноте.</w:t>
      </w:r>
    </w:p>
    <w:p w14:paraId="67CED342" w14:textId="5CB6BEE0" w:rsidR="00647637" w:rsidRPr="00C75772" w:rsidRDefault="002E02D5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-Длинный форшлаг (пример б)</w:t>
      </w:r>
      <w:r w:rsidR="00472C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48B8231" w14:textId="2E5EB26C" w:rsidR="00647637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Обозначается </w:t>
      </w:r>
      <w:r w:rsidR="008C3E8E">
        <w:rPr>
          <w:rFonts w:ascii="Times New Roman" w:eastAsia="Times New Roman" w:hAnsi="Times New Roman" w:cs="Times New Roman"/>
          <w:color w:val="000000"/>
          <w:sz w:val="24"/>
          <w:szCs w:val="24"/>
        </w:rPr>
        <w:t>как мелкая не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8C3E8E">
        <w:rPr>
          <w:rFonts w:ascii="Times New Roman" w:eastAsia="Times New Roman" w:hAnsi="Times New Roman" w:cs="Times New Roman"/>
          <w:color w:val="000000"/>
          <w:sz w:val="24"/>
          <w:szCs w:val="24"/>
        </w:rPr>
        <w:t>ере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черкнутая нота. Исполняется за счёт длительности основной ноты, независимо от указанной длительности длинного форшлага, она обычно ровна половине длительности основной ноты.</w:t>
      </w:r>
      <w:r w:rsidR="007D7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50C5EB6" w14:textId="43FD7C94" w:rsidR="007D795E" w:rsidRDefault="007D795E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50488F2" wp14:editId="01B841E2">
            <wp:extent cx="5146963" cy="1968500"/>
            <wp:effectExtent l="0" t="0" r="0" b="0"/>
            <wp:docPr id="4" name="Рисунок 4" descr="https://coollib.com/i/51/409851/i_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oollib.com/i/51/409851/i_03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540" cy="19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76D2F" w14:textId="77777777" w:rsidR="007D795E" w:rsidRPr="00C75772" w:rsidRDefault="007D795E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0E44E6" w14:textId="77777777" w:rsidR="00647637" w:rsidRPr="00C75772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3-Шлейфер - (</w:t>
      </w:r>
      <w:proofErr w:type="spell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schleifer</w:t>
      </w:r>
      <w:proofErr w:type="spell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976271C" w14:textId="77777777" w:rsidR="00647637" w:rsidRPr="00C75772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Разновидность форшлага выписан в виде в 2-3 нот для заполнения интервальных скачков.</w:t>
      </w:r>
    </w:p>
    <w:p w14:paraId="44C74B3E" w14:textId="77777777" w:rsidR="00647637" w:rsidRPr="00C75772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4-Группето-(</w:t>
      </w:r>
      <w:proofErr w:type="spell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gruppetto</w:t>
      </w:r>
      <w:proofErr w:type="spell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C9E5CEC" w14:textId="113DFCEB" w:rsidR="00647637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Главная нота </w:t>
      </w:r>
      <w:proofErr w:type="spell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опевается</w:t>
      </w:r>
      <w:proofErr w:type="spell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сверху и снизу вспомогательными на расстоянии полутона или тона. Группетто не может превышать интервала малой терции, его нужно исполнять с чёткой атакой звука, выделяя все предшествующие звуки.</w:t>
      </w:r>
      <w:r w:rsidR="006B03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21C7E91" w14:textId="6EE7B36B" w:rsidR="006B0377" w:rsidRPr="00C75772" w:rsidRDefault="006B0377" w:rsidP="00FD7909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FC17748" wp14:editId="0EFF565E">
            <wp:extent cx="1565563" cy="536254"/>
            <wp:effectExtent l="0" t="0" r="0" b="0"/>
            <wp:docPr id="1" name="Рисунок 1" descr="https://coollib.com/i/51/409851/i_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ollib.com/i/51/409851/i_0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979" cy="55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66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</w:t>
      </w:r>
      <w:r w:rsidR="00DC66A5">
        <w:rPr>
          <w:noProof/>
        </w:rPr>
        <w:drawing>
          <wp:inline distT="0" distB="0" distL="0" distR="0" wp14:anchorId="340389A9" wp14:editId="24765F53">
            <wp:extent cx="2015836" cy="507839"/>
            <wp:effectExtent l="0" t="0" r="3810" b="6985"/>
            <wp:docPr id="2" name="Рисунок 2" descr="https://coollib.com/i/51/409851/i_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ollib.com/i/51/409851/i_0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434" cy="54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F8394" w14:textId="77777777" w:rsidR="00647637" w:rsidRPr="00C75772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5-Тремоло или трель (</w:t>
      </w:r>
      <w:proofErr w:type="spell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tremolo-tr</w:t>
      </w:r>
      <w:proofErr w:type="spell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547A74C" w14:textId="686D0BE8" w:rsidR="00647637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Быстрое и многократное повторение одного звука или чередование двух звуков (</w:t>
      </w:r>
      <w:r w:rsidR="008172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интервал</w:t>
      </w:r>
      <w:r w:rsidR="00817277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секунды или терции). </w:t>
      </w:r>
      <w:r w:rsidR="00817277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Тремоло,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как и трель</w:t>
      </w:r>
      <w:r w:rsidR="0081727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исполняется с верхней ноты </w:t>
      </w:r>
      <w:r w:rsidR="005E7FF1" w:rsidRPr="005E7FF1">
        <w:rPr>
          <w:rFonts w:ascii="Times New Roman" w:eastAsia="Times New Roman" w:hAnsi="Times New Roman" w:cs="Times New Roman"/>
          <w:color w:val="C00000"/>
          <w:sz w:val="24"/>
          <w:szCs w:val="24"/>
        </w:rPr>
        <w:t>[</w:t>
      </w:r>
      <w:r w:rsidR="0077264A">
        <w:rPr>
          <w:rFonts w:ascii="Times New Roman" w:eastAsia="Times New Roman" w:hAnsi="Times New Roman" w:cs="Times New Roman"/>
          <w:color w:val="C00000"/>
          <w:sz w:val="24"/>
          <w:szCs w:val="24"/>
        </w:rPr>
        <w:t>кажется,</w:t>
      </w:r>
      <w:r w:rsidR="005E7FF1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нотный пример этому противоречит</w:t>
      </w:r>
      <w:r w:rsidR="005E7FF1" w:rsidRPr="005E7FF1">
        <w:rPr>
          <w:rFonts w:ascii="Times New Roman" w:eastAsia="Times New Roman" w:hAnsi="Times New Roman" w:cs="Times New Roman"/>
          <w:color w:val="C00000"/>
          <w:sz w:val="24"/>
          <w:szCs w:val="24"/>
        </w:rPr>
        <w:t>]</w:t>
      </w:r>
      <w:r w:rsidR="005E7FF1" w:rsidRPr="005E7F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на главную ноту при вокально собранном звуке и свободной гортани.</w:t>
      </w:r>
      <w:r w:rsidR="003962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C93BFB9" w14:textId="2809EEE3" w:rsidR="0039624F" w:rsidRPr="00C75772" w:rsidRDefault="0039624F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CBE3523" wp14:editId="2E86FF85">
            <wp:extent cx="2930236" cy="1117142"/>
            <wp:effectExtent l="0" t="0" r="3810" b="6985"/>
            <wp:docPr id="3" name="Рисунок 3" descr="https://coollib.com/i/51/409851/i_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oollib.com/i/51/409851/i_0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678" cy="114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9E2FB" w14:textId="77777777" w:rsidR="00647637" w:rsidRPr="00C75772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6-Мартеллетто-(</w:t>
      </w:r>
      <w:proofErr w:type="spell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martelletto</w:t>
      </w:r>
      <w:proofErr w:type="spell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FB57EE3" w14:textId="24C6AB49" w:rsidR="00647637" w:rsidRPr="00C75772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Повторение звука на одной и той же ноте с одинаковой силой звука. Каждое быстрое повторение (ударение) по мышечному ощущению понижения и повышения звуков в гортани напоминает пение трели. Пение на одной ноте должно быть быстрое, лёгкое</w:t>
      </w:r>
      <w:r w:rsidR="00EF2D7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хорошей атакой звука без срыва голоса.</w:t>
      </w:r>
      <w:r w:rsidR="00EF2D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9407271" w14:textId="03E1201F" w:rsidR="00155ECD" w:rsidRPr="00C75772" w:rsidRDefault="00155ECD" w:rsidP="00225716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sectPr w:rsidR="00155ECD" w:rsidRPr="00C75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entury Gothic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252"/>
    <w:rsid w:val="00067713"/>
    <w:rsid w:val="00155ECD"/>
    <w:rsid w:val="00225716"/>
    <w:rsid w:val="002E02D5"/>
    <w:rsid w:val="002E5C2A"/>
    <w:rsid w:val="0034471C"/>
    <w:rsid w:val="0039624F"/>
    <w:rsid w:val="0042195C"/>
    <w:rsid w:val="00441D35"/>
    <w:rsid w:val="00455302"/>
    <w:rsid w:val="00472C08"/>
    <w:rsid w:val="005E7FF1"/>
    <w:rsid w:val="005F7252"/>
    <w:rsid w:val="00624072"/>
    <w:rsid w:val="00647637"/>
    <w:rsid w:val="006A0775"/>
    <w:rsid w:val="006A50C4"/>
    <w:rsid w:val="006B0377"/>
    <w:rsid w:val="006B472D"/>
    <w:rsid w:val="006E5F3D"/>
    <w:rsid w:val="007616C8"/>
    <w:rsid w:val="0077264A"/>
    <w:rsid w:val="00793ECD"/>
    <w:rsid w:val="0079748B"/>
    <w:rsid w:val="007A7CFD"/>
    <w:rsid w:val="007D097F"/>
    <w:rsid w:val="007D795E"/>
    <w:rsid w:val="0080170A"/>
    <w:rsid w:val="00817277"/>
    <w:rsid w:val="00825948"/>
    <w:rsid w:val="00840088"/>
    <w:rsid w:val="008C3E8E"/>
    <w:rsid w:val="00A33ED2"/>
    <w:rsid w:val="00A52A9C"/>
    <w:rsid w:val="00A739B6"/>
    <w:rsid w:val="00B951DA"/>
    <w:rsid w:val="00BE77BC"/>
    <w:rsid w:val="00C123A8"/>
    <w:rsid w:val="00C75772"/>
    <w:rsid w:val="00CA058A"/>
    <w:rsid w:val="00D66746"/>
    <w:rsid w:val="00DC66A5"/>
    <w:rsid w:val="00E04DFD"/>
    <w:rsid w:val="00EC38F0"/>
    <w:rsid w:val="00EF2D73"/>
    <w:rsid w:val="00F11EBA"/>
    <w:rsid w:val="00F41365"/>
    <w:rsid w:val="00FD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9CA91"/>
  <w15:chartTrackingRefBased/>
  <w15:docId w15:val="{0F6CDB49-F2BC-2E46-AAC6-DD3E1A49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5F3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2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773</Words>
  <Characters>4409</Characters>
  <Application>Microsoft Office Word</Application>
  <DocSecurity>0</DocSecurity>
  <Lines>36</Lines>
  <Paragraphs>10</Paragraphs>
  <ScaleCrop>false</ScaleCrop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01litaal@gmail.com</dc:creator>
  <cp:keywords/>
  <dc:description/>
  <cp:lastModifiedBy>Лебедев Виталий Николаевич</cp:lastModifiedBy>
  <cp:revision>51</cp:revision>
  <dcterms:created xsi:type="dcterms:W3CDTF">2022-04-22T09:46:00Z</dcterms:created>
  <dcterms:modified xsi:type="dcterms:W3CDTF">2022-04-22T13:39:00Z</dcterms:modified>
</cp:coreProperties>
</file>