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FIKIH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FIKIH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Fıkıh ve Fıkıh Usulü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fakih, fıkıh, içtihat, ilmihal, Mecelle, mezhep, müçtehit, usul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FKH.10.1.1. Fıkıh ve fıkıh usulü ile ilgili kaynak kullanımını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Fıkıh ve fıkıh usulünü incelemek için gerekli dinî kaynakları tespit eder.</w:t>
            </w:r>
          </w:p>
          <w:p>
            <w:pPr>
              <w:spacing w:after="0"/>
            </w:pPr>
            <w:r>
              <w:rPr>
                <w:b w:val="0"/>
                <w:sz w:val="19"/>
              </w:rPr>
              <w:t>b) Fıkıh ve fıkıh usulü ile ilgili kaynakları özelliklerine göre sınıflandırır.</w:t>
            </w:r>
          </w:p>
          <w:p>
            <w:pPr>
              <w:spacing w:after="0"/>
            </w:pPr>
            <w:r>
              <w:rPr>
                <w:b w:val="0"/>
                <w:sz w:val="19"/>
              </w:rPr>
              <w:t>c) Seçilen kaynaklardan fıkıh ve fıkıh usulü ile ilgili bilgileri bulur.</w:t>
            </w:r>
          </w:p>
          <w:p>
            <w:pPr>
              <w:spacing w:after="0"/>
            </w:pPr>
            <w:r>
              <w:rPr>
                <w:b w:val="0"/>
                <w:sz w:val="19"/>
              </w:rPr>
              <w:t>ç) Ulaşılan bilgiler ışığında fıkıh ve fıkıh usulü ile ilgili kaynakları karşılaştırır.</w:t>
            </w:r>
          </w:p>
          <w:p>
            <w:pPr>
              <w:spacing w:after="0"/>
            </w:pPr>
            <w:r>
              <w:rPr>
                <w:b w:val="0"/>
                <w:sz w:val="19"/>
              </w:rPr>
              <w:t>d) Ulaşılan bilgiler ışığında fıkıh ve fıkıh usulü ile ilgili kaynakları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(FKH.10.1.1. Fıkıh ve fıkıh usulü ile ilgili kaynak kullanımını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açık uçlu sorular, boşluk doldurma soruları, öğrenme günlüğü, an-lam çözümleme tamamlama tablosu, öz değerlendirme formu, cümle tamamlama soruları ve Frayer diyagramı aracılığıyla değerlendirilebilir.</w:t>
            </w:r>
          </w:p>
          <w:p>
            <w:pPr>
              <w:spacing w:after="0"/>
            </w:pPr>
            <w:r>
              <w:rPr>
                <w:b w:val="0"/>
                <w:sz w:val="19"/>
              </w:rPr>
              <w:t xml:space="preserve">Öğrencilerden performans görevi olarak fıkıh tarihinin dönemleri ile ilgili yazılı veya görsel bir sunum hazırlamaları istenebilir. </w:t>
            </w:r>
          </w:p>
          <w:p>
            <w:pPr>
              <w:spacing w:after="0"/>
            </w:pPr>
            <w:r>
              <w:rPr>
                <w:b w:val="0"/>
                <w:sz w:val="19"/>
              </w:rPr>
              <w:t>Hazırlanan sunumlar; veri toplama, ilişki kurma, içerik, sunum ve doğruluk ölçütlerini içeren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FIKIH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Fıkıh ve Fıkıh Usulü</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fakih, fıkıh, içtihat, ilmihal, Mecelle, mezhep, müçtehit, usul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FKH.10.1.1. Fıkıh ve fıkıh usulü ile ilgili kaynak kullanımını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Fıkıh ve fıkıh usulünü incelemek için gerekli dinî kaynakları tespit eder.</w:t>
            </w:r>
          </w:p>
          <w:p>
            <w:pPr>
              <w:spacing w:after="0"/>
            </w:pPr>
            <w:r>
              <w:rPr>
                <w:b w:val="0"/>
                <w:sz w:val="19"/>
              </w:rPr>
              <w:t>b) Fıkıh ve fıkıh usulü ile ilgili kaynakları özelliklerine göre sınıflandırır.</w:t>
            </w:r>
          </w:p>
          <w:p>
            <w:pPr>
              <w:spacing w:after="0"/>
            </w:pPr>
            <w:r>
              <w:rPr>
                <w:b w:val="0"/>
                <w:sz w:val="19"/>
              </w:rPr>
              <w:t>c) Seçilen kaynaklardan fıkıh ve fıkıh usulü ile ilgili bilgileri bulur.</w:t>
            </w:r>
          </w:p>
          <w:p>
            <w:pPr>
              <w:spacing w:after="0"/>
            </w:pPr>
            <w:r>
              <w:rPr>
                <w:b w:val="0"/>
                <w:sz w:val="19"/>
              </w:rPr>
              <w:t>ç) Ulaşılan bilgiler ışığında fıkıh ve fıkıh usulü ile ilgili kaynakları karşılaştırır.</w:t>
            </w:r>
          </w:p>
          <w:p>
            <w:pPr>
              <w:spacing w:after="0"/>
            </w:pPr>
            <w:r>
              <w:rPr>
                <w:b w:val="0"/>
                <w:sz w:val="19"/>
              </w:rPr>
              <w:t>d) Ulaşılan bilgiler ışığında fıkıh ve fıkıh usulü ile ilgili kaynakları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(FKH.10.1.1. Fıkıh ve fıkıh usulü ile ilgili kaynak kullanımını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açık uçlu sorular, boşluk doldurma soruları, öğrenme günlüğü, an-lam çözümleme tamamlama tablosu, öz değerlendirme formu, cümle tamamlama soruları ve Frayer diyagramı aracılığıyla değerlendirilebilir.</w:t>
            </w:r>
          </w:p>
          <w:p>
            <w:pPr>
              <w:spacing w:after="0"/>
            </w:pPr>
            <w:r>
              <w:rPr>
                <w:b w:val="0"/>
                <w:sz w:val="19"/>
              </w:rPr>
              <w:t xml:space="preserve">Öğrencilerden performans görevi olarak fıkıh tarihinin dönemleri ile ilgili yazılı veya görsel bir sunum hazırlamaları istenebilir. </w:t>
            </w:r>
          </w:p>
          <w:p>
            <w:pPr>
              <w:spacing w:after="0"/>
            </w:pPr>
            <w:r>
              <w:rPr>
                <w:b w:val="0"/>
                <w:sz w:val="19"/>
              </w:rPr>
              <w:t>Hazırlanan sunumlar; veri toplama, ilişki kurma, içerik, sunum ve doğruluk ölçütlerini içeren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FIKIH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Fıkıh İlminin Temel İlkeleri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fakih, fıkıh, içtihat, ilmihal, Mecelle, mezhep, müçtehit, usul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FKH.10.1.2. Fıkıh ilminin temel ilkeleri ile ilgili argümanları irdeleyebilme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Fıkıh ilminin temel ilkeleri ile ilgili argümanları tespit eder.</w:t>
            </w:r>
          </w:p>
          <w:p>
            <w:pPr>
              <w:spacing w:after="0"/>
            </w:pPr>
            <w:r>
              <w:rPr>
                <w:b w:val="0"/>
                <w:sz w:val="19"/>
              </w:rPr>
              <w:t>b) Fıkıh ilminin temel ilkeleri ile ilgili argümanları karşılaştırır.</w:t>
            </w:r>
          </w:p>
          <w:p>
            <w:pPr>
              <w:spacing w:after="0"/>
            </w:pPr>
            <w:r>
              <w:rPr>
                <w:b w:val="0"/>
                <w:sz w:val="19"/>
              </w:rPr>
              <w:t>c) Fıkıh ilminin temel ilkeleri ile ilgili argümanları temel dinî bilgi kaynaklarını ölçüt alarak inceler.</w:t>
            </w:r>
          </w:p>
          <w:p>
            <w:pPr>
              <w:spacing w:after="0"/>
            </w:pPr>
            <w:r>
              <w:rPr>
                <w:b w:val="0"/>
                <w:sz w:val="19"/>
              </w:rPr>
              <w:t>ç) Fıkıh ilminin temel ilkeleri ile ilgili tercih edilebilir argümanları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(FKH.10.1.2. Fıkıh ilminin temel ilkeleri ile ilgili argümanları irdeleyebilme)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açık uçlu sorular, boşluk doldurma soruları, öğrenme günlüğü, an-lam çözümleme tamamlama tablosu, öz değerlendirme formu, cümle tamamlama soruları ve Frayer diyagramı aracılığıyla değerlendirilebilir.</w:t>
            </w:r>
          </w:p>
          <w:p>
            <w:pPr>
              <w:spacing w:after="0"/>
            </w:pPr>
            <w:r>
              <w:rPr>
                <w:b w:val="0"/>
                <w:sz w:val="19"/>
              </w:rPr>
              <w:t xml:space="preserve">Öğrencilerden performans görevi olarak fıkıh tarihinin dönemleri ile ilgili yazılı veya görsel bir sunum hazırlamaları istenebilir. </w:t>
            </w:r>
          </w:p>
          <w:p>
            <w:pPr>
              <w:spacing w:after="0"/>
            </w:pPr>
            <w:r>
              <w:rPr>
                <w:b w:val="0"/>
                <w:sz w:val="19"/>
              </w:rPr>
              <w:t>Hazırlanan sunumlar; veri toplama, ilişki kurma, içerik, sunum ve doğruluk ölçütlerini içeren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FIKIH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Fıkıh İlminin Temel İlkeleri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fakih, fıkıh, içtihat, ilmihal, Mecelle, mezhep, müçtehit, usul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FKH.10.1.2. Fıkıh ilminin temel ilkeleri ile ilgili argümanları irdeleyebilme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Fıkıh ilminin temel ilkeleri ile ilgili argümanları tespit eder.</w:t>
            </w:r>
          </w:p>
          <w:p>
            <w:pPr>
              <w:spacing w:after="0"/>
            </w:pPr>
            <w:r>
              <w:rPr>
                <w:b w:val="0"/>
                <w:sz w:val="19"/>
              </w:rPr>
              <w:t>b) Fıkıh ilminin temel ilkeleri ile ilgili argümanları karşılaştırır.</w:t>
            </w:r>
          </w:p>
          <w:p>
            <w:pPr>
              <w:spacing w:after="0"/>
            </w:pPr>
            <w:r>
              <w:rPr>
                <w:b w:val="0"/>
                <w:sz w:val="19"/>
              </w:rPr>
              <w:t>c) Fıkıh ilminin temel ilkeleri ile ilgili argümanları temel dinî bilgi kaynaklarını ölçüt alarak inceler.</w:t>
            </w:r>
          </w:p>
          <w:p>
            <w:pPr>
              <w:spacing w:after="0"/>
            </w:pPr>
            <w:r>
              <w:rPr>
                <w:b w:val="0"/>
                <w:sz w:val="19"/>
              </w:rPr>
              <w:t>ç) Fıkıh ilminin temel ilkeleri ile ilgili tercih edilebilir argümanları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(FKH.10.1.2. Fıkıh ilminin temel ilkeleri ile ilgili argümanları irdeleyebilme)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açık uçlu sorular, boşluk doldurma soruları, öğrenme günlüğü, an-lam çözümleme tamamlama tablosu, öz değerlendirme formu, cümle tamamlama soruları ve Frayer diyagramı aracılığıyla değerlendirilebilir.</w:t>
            </w:r>
          </w:p>
          <w:p>
            <w:pPr>
              <w:spacing w:after="0"/>
            </w:pPr>
            <w:r>
              <w:rPr>
                <w:b w:val="0"/>
                <w:sz w:val="19"/>
              </w:rPr>
              <w:t xml:space="preserve">Öğrencilerden performans görevi olarak fıkıh tarihinin dönemleri ile ilgili yazılı veya görsel bir sunum hazırlamaları istenebilir. </w:t>
            </w:r>
          </w:p>
          <w:p>
            <w:pPr>
              <w:spacing w:after="0"/>
            </w:pPr>
            <w:r>
              <w:rPr>
                <w:b w:val="0"/>
                <w:sz w:val="19"/>
              </w:rPr>
              <w:t>Hazırlanan sunumlar; veri toplama, ilişki kurma, içerik, sunum ve doğruluk ölçütlerini içeren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FIKIH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Fıkıh Tarihi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fakih, fıkıh, içtihat, ilmihal, Mecelle, mezhep, müçtehit, usul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FKH.10.1.3. Fıkıh ilminin tarihi ile ilgili zamanı algılayabilme ve kronolojik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Fıkıh ilminin tarihî dönemlerini karşılaştırır.</w:t>
            </w:r>
          </w:p>
          <w:p>
            <w:pPr>
              <w:spacing w:after="0"/>
            </w:pPr>
            <w:r>
              <w:rPr>
                <w:b w:val="0"/>
                <w:sz w:val="19"/>
              </w:rPr>
              <w:t>b) Fıkıh ilminin tarihî dönemleriyle ilgili zaman kavramlarını hesaplayarak dönüştürür.</w:t>
            </w:r>
          </w:p>
          <w:p>
            <w:pPr>
              <w:spacing w:after="0"/>
            </w:pPr>
            <w:r>
              <w:rPr>
                <w:b w:val="0"/>
                <w:sz w:val="19"/>
              </w:rPr>
              <w:t>c) Fıkıh ilminin tarihî dönemlerini kronolojik olarak sıralar.</w:t>
            </w:r>
          </w:p>
          <w:p>
            <w:pPr>
              <w:spacing w:after="0"/>
            </w:pPr>
            <w:r>
              <w:rPr>
                <w:b w:val="0"/>
                <w:sz w:val="19"/>
              </w:rPr>
              <w:t>ç) Fıkıh ilminin tarihî dönemlerini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(FKH.10.1.3. Fıkıh ilminin tarihi ile ilgili zamanı algılayabilme ve kronolojik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açık uçlu sorular, boşluk doldurma soruları, öğrenme günlüğü, an-lam çözümleme tamamlama tablosu, öz değerlendirme formu, cümle tamamlama soruları ve Frayer diyagramı aracılığıyla değerlendirilebilir.</w:t>
            </w:r>
          </w:p>
          <w:p>
            <w:pPr>
              <w:spacing w:after="0"/>
            </w:pPr>
            <w:r>
              <w:rPr>
                <w:b w:val="0"/>
                <w:sz w:val="19"/>
              </w:rPr>
              <w:t xml:space="preserve">Öğrencilerden performans görevi olarak fıkıh tarihinin dönemleri ile ilgili yazılı veya görsel bir sunum hazırlamaları istenebilir. </w:t>
            </w:r>
          </w:p>
          <w:p>
            <w:pPr>
              <w:spacing w:after="0"/>
            </w:pPr>
            <w:r>
              <w:rPr>
                <w:b w:val="0"/>
                <w:sz w:val="19"/>
              </w:rPr>
              <w:t>Hazırlanan sunumlar; veri toplama, ilişki kurma, içerik, sunum ve doğruluk ölçütlerini içeren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FIKIH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Fıkıh Tarihi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fakih, fıkıh, içtihat, ilmihal, Mecelle, mezhep, müçtehit, usul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FKH.10.1.3. Fıkıh ilminin tarihi ile ilgili zamanı algılayabilme ve kronolojik düşünebilme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Fıkıh ilminin tarihî dönemlerini karşılaştırır.</w:t>
            </w:r>
          </w:p>
          <w:p>
            <w:pPr>
              <w:spacing w:after="0"/>
            </w:pPr>
            <w:r>
              <w:rPr>
                <w:b w:val="0"/>
                <w:sz w:val="19"/>
              </w:rPr>
              <w:t>b) Fıkıh ilminin tarihî dönemleriyle ilgili zaman kavramlarını hesaplayarak dönüştürür.</w:t>
            </w:r>
          </w:p>
          <w:p>
            <w:pPr>
              <w:spacing w:after="0"/>
            </w:pPr>
            <w:r>
              <w:rPr>
                <w:b w:val="0"/>
                <w:sz w:val="19"/>
              </w:rPr>
              <w:t>c) Fıkıh ilminin tarihî dönemlerini kronolojik olarak sıralar.</w:t>
            </w:r>
          </w:p>
          <w:p>
            <w:pPr>
              <w:spacing w:after="0"/>
            </w:pPr>
            <w:r>
              <w:rPr>
                <w:b w:val="0"/>
                <w:sz w:val="19"/>
              </w:rPr>
              <w:t>ç) Fıkıh ilminin tarihî dönemlerini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(FKH.10.1.3. Fıkıh ilminin tarihi ile ilgili zamanı algılayabilme ve kronolojik düşünebilme)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açık uçlu sorular, boşluk doldurma soruları, öğrenme günlüğü, an-lam çözümleme tamamlama tablosu, öz değerlendirme formu, cümle tamamlama soruları ve Frayer diyagramı aracılığıyla değerlendirilebilir.</w:t>
            </w:r>
          </w:p>
          <w:p>
            <w:pPr>
              <w:spacing w:after="0"/>
            </w:pPr>
            <w:r>
              <w:rPr>
                <w:b w:val="0"/>
                <w:sz w:val="19"/>
              </w:rPr>
              <w:t xml:space="preserve">Öğrencilerden performans görevi olarak fıkıh tarihinin dönemleri ile ilgili yazılı veya görsel bir sunum hazırlamaları istenebilir. </w:t>
            </w:r>
          </w:p>
          <w:p>
            <w:pPr>
              <w:spacing w:after="0"/>
            </w:pPr>
            <w:r>
              <w:rPr>
                <w:b w:val="0"/>
                <w:sz w:val="19"/>
              </w:rPr>
              <w:t>Hazırlanan sunumlar; veri toplama, ilişki kurma, içerik, sunum ve doğruluk ölçütlerini içeren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FIKIH İLMİ VE TARİHİ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Fıkıh Tarihi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fakih, fıkıh, içtihat, ilmihal, Mecelle, mezhep, müçtehit, usul</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FKH.10.1.4. Fıkhi mezheplerin oluşumundan sonraki gelişmeleri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Fıkhi mezheplerin oluşumundan sonraki gelişmeleri çözümler.</w:t>
            </w:r>
          </w:p>
          <w:p>
            <w:pPr>
              <w:spacing w:after="0"/>
            </w:pPr>
            <w:r>
              <w:rPr>
                <w:b w:val="0"/>
                <w:sz w:val="19"/>
              </w:rPr>
              <w:t>b) Fıkhi mezheplerin oluşumundan sonraki gelişmeleri sınıflandırır.</w:t>
            </w:r>
          </w:p>
          <w:p>
            <w:pPr>
              <w:spacing w:after="0"/>
            </w:pPr>
            <w:r>
              <w:rPr>
                <w:b w:val="0"/>
                <w:sz w:val="19"/>
              </w:rPr>
              <w:t>c) Fıkhi mezheplerin oluşumundan sonraki gelişmeleri yorumlar.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(FKH.10.1.4. Fıkhi mezheplerin oluşumundan sonraki gelişmeleri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açık uçlu sorular, boşluk doldurma soruları, öğrenme günlüğü, an-lam çözümleme tamamlama tablosu, öz değerlendirme formu, cümle tamamlama soruları ve Frayer diyagramı aracılığıyla değerlendirilebilir.</w:t>
            </w:r>
          </w:p>
          <w:p>
            <w:pPr>
              <w:spacing w:after="0"/>
            </w:pPr>
            <w:r>
              <w:rPr>
                <w:b w:val="0"/>
                <w:sz w:val="19"/>
              </w:rPr>
              <w:t xml:space="preserve">Öğrencilerden performans görevi olarak fıkıh tarihinin dönemleri ile ilgili yazılı veya görsel bir sunum hazırlamaları istenebilir. </w:t>
            </w:r>
          </w:p>
          <w:p>
            <w:pPr>
              <w:spacing w:after="0"/>
            </w:pPr>
            <w:r>
              <w:rPr>
                <w:b w:val="0"/>
                <w:sz w:val="19"/>
              </w:rPr>
              <w:t>Hazırlanan sunumlar; veri toplama, ilişki kurma, içerik, sunum ve doğruluk ölçütlerini içeren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FIKHİ HÜKÜMLER VE DELİLLERİ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Fıkhi Hükümler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edilleişeriyye, ehliyet, hüküm, maslahat, mekasiduşşeria, mükellef, nas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FKH.10.2.1. Fıkhi hükümlerle ilgili dinî kavramları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Fıkhi hükümlerle ilgili dinî kavramları tespit eder.</w:t>
            </w:r>
          </w:p>
          <w:p>
            <w:pPr>
              <w:spacing w:after="0"/>
            </w:pPr>
            <w:r>
              <w:rPr>
                <w:b w:val="0"/>
                <w:sz w:val="19"/>
              </w:rPr>
              <w:t>b) Belirlenen kavramların fıkıh usulündeki yeri ve önemini araştırır.</w:t>
            </w:r>
          </w:p>
          <w:p>
            <w:pPr>
              <w:spacing w:after="0"/>
            </w:pPr>
            <w:r>
              <w:rPr>
                <w:b w:val="0"/>
                <w:sz w:val="19"/>
              </w:rPr>
              <w:t>c) Fıkhi hükümlerle ilgili kavramları ilişkili olduğu alana göre etiketler.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(FKH.10.2.1. Fıkhi hükümlerle ilgili dinî kavramları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anlam çözümleme tablosu, kavram haritası veya eşleştirme soruları aracılığıyla değerlendirilebilir.</w:t>
            </w:r>
          </w:p>
          <w:p>
            <w:pPr>
              <w:spacing w:after="0"/>
            </w:pPr>
            <w:r>
              <w:rPr>
                <w:b w:val="0"/>
                <w:sz w:val="19"/>
              </w:rPr>
              <w:t xml:space="preserve">Öğrencilerden performans görevi olarak fıkhi hükümlerin delilleri ve yöntemleri ile ilgili fıkıh usulü eserlerini, ansiklopedi maddelerini, ilmihal kitaplarını ve konu ile ilgili araştırma makalelerini incelemeleri istenebilir. </w:t>
            </w:r>
          </w:p>
          <w:p>
            <w:pPr>
              <w:spacing w:after="0"/>
            </w:pPr>
            <w:r>
              <w:rPr>
                <w:b w:val="0"/>
                <w:sz w:val="19"/>
              </w:rPr>
              <w:t xml:space="preserve">Yapılan çalışmalar; veri toplama, ilişki kurma, içerik </w:t>
            </w:r>
          </w:p>
          <w:p>
            <w:pPr>
              <w:spacing w:after="0"/>
            </w:pPr>
            <w:r>
              <w:rPr>
                <w:b w:val="0"/>
                <w:sz w:val="19"/>
              </w:rPr>
              <w:t>ve doğruluk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FIKHİ HÜKÜMLER VE DELİLLERİ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Fıkhi Hükümler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edilleişeriyye, ehliyet, hüküm, maslahat, mekasiduşşeria, mükellef, nas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FKH.10.2.1. Fıkhi hükümlerle ilgili dinî kavramları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Fıkhi hükümlerle ilgili dinî kavramları tespit eder.</w:t>
            </w:r>
          </w:p>
          <w:p>
            <w:pPr>
              <w:spacing w:after="0"/>
            </w:pPr>
            <w:r>
              <w:rPr>
                <w:b w:val="0"/>
                <w:sz w:val="19"/>
              </w:rPr>
              <w:t>b) Belirlenen kavramların fıkıh usulündeki yeri ve önemini araştırır.</w:t>
            </w:r>
          </w:p>
          <w:p>
            <w:pPr>
              <w:spacing w:after="0"/>
            </w:pPr>
            <w:r>
              <w:rPr>
                <w:b w:val="0"/>
                <w:sz w:val="19"/>
              </w:rPr>
              <w:t>c) Fıkhi hükümlerle ilgili kavramları ilişkili olduğu alana göre etiketler.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(FKH.10.2.1. Fıkhi hükümlerle ilgili dinî kavramları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anlam çözümleme tablosu, kavram haritası veya eşleştirme soruları aracılığıyla değerlendirilebilir.</w:t>
            </w:r>
          </w:p>
          <w:p>
            <w:pPr>
              <w:spacing w:after="0"/>
            </w:pPr>
            <w:r>
              <w:rPr>
                <w:b w:val="0"/>
                <w:sz w:val="19"/>
              </w:rPr>
              <w:t xml:space="preserve">Öğrencilerden performans görevi olarak fıkhi hükümlerin delilleri ve yöntemleri ile ilgili fıkıh usulü eserlerini, ansiklopedi maddelerini, ilmihal kitaplarını ve konu ile ilgili araştırma makalelerini incelemeleri istenebilir. </w:t>
            </w:r>
          </w:p>
          <w:p>
            <w:pPr>
              <w:spacing w:after="0"/>
            </w:pPr>
            <w:r>
              <w:rPr>
                <w:b w:val="0"/>
                <w:sz w:val="19"/>
              </w:rPr>
              <w:t xml:space="preserve">Yapılan çalışmalar; veri toplama, ilişki kurma, içerik </w:t>
            </w:r>
          </w:p>
          <w:p>
            <w:pPr>
              <w:spacing w:after="0"/>
            </w:pPr>
            <w:r>
              <w:rPr>
                <w:b w:val="0"/>
                <w:sz w:val="19"/>
              </w:rPr>
              <w:t>ve doğruluk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FIKHİ HÜKÜMLER VE DELİLLERİ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Fıkhi Hükümler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edilleişeriyye, ehliyet, hüküm, maslahat, mekasiduşşeria, mükellef, nas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FKH.10.2.1. Fıkhi hükümlerle ilgili dinî kavramları ayırt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Fıkhi hükümlerle ilgili dinî kavramları tespit eder.</w:t>
            </w:r>
          </w:p>
          <w:p>
            <w:pPr>
              <w:spacing w:after="0"/>
            </w:pPr>
            <w:r>
              <w:rPr>
                <w:b w:val="0"/>
                <w:sz w:val="19"/>
              </w:rPr>
              <w:t>b) Belirlenen kavramların fıkıh usulündeki yeri ve önemini araştırır.</w:t>
            </w:r>
          </w:p>
          <w:p>
            <w:pPr>
              <w:spacing w:after="0"/>
            </w:pPr>
            <w:r>
              <w:rPr>
                <w:b w:val="0"/>
                <w:sz w:val="19"/>
              </w:rPr>
              <w:t>c) Fıkhi hükümlerle ilgili kavramları ilişkili olduğu alana göre etiketler.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(FKH.10.2.1. Fıkhi hükümlerle ilgili dinî kavramları ayırt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anlam çözümleme tablosu, kavram haritası veya eşleştirme soruları aracılığıyla değerlendirilebilir.</w:t>
            </w:r>
          </w:p>
          <w:p>
            <w:pPr>
              <w:spacing w:after="0"/>
            </w:pPr>
            <w:r>
              <w:rPr>
                <w:b w:val="0"/>
                <w:sz w:val="19"/>
              </w:rPr>
              <w:t>Öğrencilerden performans görevi olarak fıkhi hükümlerin delilleri ve yöntemleri ile ilgili fı-</w:t>
            </w:r>
          </w:p>
          <w:p>
            <w:pPr>
              <w:spacing w:after="0"/>
            </w:pPr>
            <w:r>
              <w:rPr>
                <w:b w:val="0"/>
                <w:sz w:val="19"/>
              </w:rPr>
              <w:t xml:space="preserve">kıh usulü eserlerini, ansiklopedi maddelerini, ilmihal kitaplarını ve konu ile ilgili araştırma </w:t>
            </w:r>
          </w:p>
          <w:p>
            <w:pPr>
              <w:spacing w:after="0"/>
            </w:pPr>
            <w:r>
              <w:rPr>
                <w:b w:val="0"/>
                <w:sz w:val="19"/>
              </w:rPr>
              <w:t xml:space="preserve">makalelerini incelemeleri istenebilir. </w:t>
            </w:r>
          </w:p>
          <w:p>
            <w:pPr>
              <w:spacing w:after="0"/>
            </w:pPr>
            <w:r>
              <w:rPr>
                <w:b w:val="0"/>
                <w:sz w:val="19"/>
              </w:rPr>
              <w:t>Yapılan çalışmalar; veri toplama, ilişki kurma, içerik ve doğruluk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FIKHİ HÜKÜMLER VE DELİLLERİ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Fıkhi Hükümlerin Delilleri ve Yöntemleri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edilleişeriyye, ehliyet, hüküm, maslahat, mekasiduşşeria, mükellef, nas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FKH.10.2.2. Fıkhi hükümlerin delilleri ve yöntemleri ile ilgili dinî kavramları bağlamına uy-</w:t>
            </w:r>
          </w:p>
          <w:p>
            <w:pPr>
              <w:spacing w:after="0"/>
            </w:pPr>
            <w:r>
              <w:rPr>
                <w:b w:val="0"/>
                <w:sz w:val="19"/>
              </w:rPr>
              <w:t>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Fıkhi hükümlerin delilleri ve yöntemleri ile ilgili kavramları fark eder.</w:t>
            </w:r>
          </w:p>
          <w:p>
            <w:pPr>
              <w:spacing w:after="0"/>
            </w:pPr>
            <w:r>
              <w:rPr>
                <w:b w:val="0"/>
                <w:sz w:val="19"/>
              </w:rPr>
              <w:t>b) Fıkhi hükümlerin delilleri ve yöntemleri ile ilgili kavramlar arasında ilişki kurar.</w:t>
            </w:r>
          </w:p>
          <w:p>
            <w:pPr>
              <w:spacing w:after="0"/>
            </w:pPr>
            <w:r>
              <w:rPr>
                <w:b w:val="0"/>
                <w:sz w:val="19"/>
              </w:rPr>
              <w:t>c) Fıkhi hükümlerin delilleri ve yöntemleri ile ilgili kavramların benzerliklerini ve farklılıklarını açıklar.</w:t>
            </w:r>
          </w:p>
          <w:p>
            <w:pPr>
              <w:spacing w:after="0"/>
            </w:pPr>
            <w:r>
              <w:rPr>
                <w:b w:val="0"/>
                <w:sz w:val="19"/>
              </w:rPr>
              <w:t>ç) Fıkhi hükümlerin delilleri ve yöntemleri ile ilgili kavramlara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(FKH.10.2.2. Fıkhi hükümlerin delilleri ve yöntemleri ile ilgili dinî kavramları bağlamına uy-)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anlam çözümleme tablosu, kavram haritası veya eşleştirme soruları aracılığıyla değerlendirilebilir.</w:t>
            </w:r>
          </w:p>
          <w:p>
            <w:pPr>
              <w:spacing w:after="0"/>
            </w:pPr>
            <w:r>
              <w:rPr>
                <w:b w:val="0"/>
                <w:sz w:val="19"/>
              </w:rPr>
              <w:t>Öğrencilerden performans görevi olarak fıkhi hükümlerin delilleri ve yöntemleri ile ilgili fı-</w:t>
            </w:r>
          </w:p>
          <w:p>
            <w:pPr>
              <w:spacing w:after="0"/>
            </w:pPr>
            <w:r>
              <w:rPr>
                <w:b w:val="0"/>
                <w:sz w:val="19"/>
              </w:rPr>
              <w:t xml:space="preserve">kıh usulü eserlerini, ansiklopedi maddelerini, ilmihal kitaplarını ve konu ile ilgili araştırma </w:t>
            </w:r>
          </w:p>
          <w:p>
            <w:pPr>
              <w:spacing w:after="0"/>
            </w:pPr>
            <w:r>
              <w:rPr>
                <w:b w:val="0"/>
                <w:sz w:val="19"/>
              </w:rPr>
              <w:t xml:space="preserve">makalelerini incelemeleri istenebilir. </w:t>
            </w:r>
          </w:p>
          <w:p>
            <w:pPr>
              <w:spacing w:after="0"/>
            </w:pPr>
            <w:r>
              <w:rPr>
                <w:b w:val="0"/>
                <w:sz w:val="19"/>
              </w:rPr>
              <w:t>Yapılan çalışmalar; veri toplama, ilişki kurma, içerik ve doğruluk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FIKHİ HÜKÜMLER VE DELİLLERİ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Fıkhi Hükümlerin Delilleri ve Yöntemleri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edilleişeriyye, ehliyet, hüküm, maslahat, mekasiduşşeria, mükellef, nas</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FKH.10.2.2. Fıkhi hükümlerin delilleri ve yöntemleri ile ilgili dinî kavramları bağlamına uy-</w:t>
            </w:r>
          </w:p>
          <w:p>
            <w:pPr>
              <w:spacing w:after="0"/>
            </w:pPr>
            <w:r>
              <w:rPr>
                <w:b w:val="0"/>
                <w:sz w:val="19"/>
              </w:rPr>
              <w:t>gun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Fıkhi hükümlerin delilleri ve yöntemleri ile ilgili kavramları fark eder.</w:t>
            </w:r>
          </w:p>
          <w:p>
            <w:pPr>
              <w:spacing w:after="0"/>
            </w:pPr>
            <w:r>
              <w:rPr>
                <w:b w:val="0"/>
                <w:sz w:val="19"/>
              </w:rPr>
              <w:t>b) Fıkhi hükümlerin delilleri ve yöntemleri ile ilgili kavramlar arasında ilişki kurar.</w:t>
            </w:r>
          </w:p>
          <w:p>
            <w:pPr>
              <w:spacing w:after="0"/>
            </w:pPr>
            <w:r>
              <w:rPr>
                <w:b w:val="0"/>
                <w:sz w:val="19"/>
              </w:rPr>
              <w:t>c) Fıkhi hükümlerin delilleri ve yöntemleri ile ilgili kavramların benzerliklerini ve farklılıklarını açıklar.</w:t>
            </w:r>
          </w:p>
          <w:p>
            <w:pPr>
              <w:spacing w:after="0"/>
            </w:pPr>
            <w:r>
              <w:rPr>
                <w:b w:val="0"/>
                <w:sz w:val="19"/>
              </w:rPr>
              <w:t>ç) Fıkhi hükümlerin delilleri ve yöntemleri ile ilgili kavramlara sözlü ve yazılı iletişimde bağlamına uygun olarak yer verir.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(FKH.10.2.2. Fıkhi hükümlerin delilleri ve yöntemleri ile ilgili dinî kavramları bağlamına uy-)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bilgi haritası, anlam çözümleme tablosu, kavram haritası veya eşleştirme soruları aracılığıyla değerlendirilebilir.</w:t>
            </w:r>
          </w:p>
          <w:p>
            <w:pPr>
              <w:spacing w:after="0"/>
            </w:pPr>
            <w:r>
              <w:rPr>
                <w:b w:val="0"/>
                <w:sz w:val="19"/>
              </w:rPr>
              <w:t>Öğrencilerden performans görevi olarak fıkhi hükümlerin delilleri ve yöntemleri ile ilgili fı-</w:t>
            </w:r>
          </w:p>
          <w:p>
            <w:pPr>
              <w:spacing w:after="0"/>
            </w:pPr>
            <w:r>
              <w:rPr>
                <w:b w:val="0"/>
                <w:sz w:val="19"/>
              </w:rPr>
              <w:t xml:space="preserve">kıh usulü eserlerini, ansiklopedi maddelerini, ilmihal kitaplarını ve konu ile ilgili araştırma </w:t>
            </w:r>
          </w:p>
          <w:p>
            <w:pPr>
              <w:spacing w:after="0"/>
            </w:pPr>
            <w:r>
              <w:rPr>
                <w:b w:val="0"/>
                <w:sz w:val="19"/>
              </w:rPr>
              <w:t xml:space="preserve">makalelerini incelemeleri istenebilir. </w:t>
            </w:r>
          </w:p>
          <w:p>
            <w:pPr>
              <w:spacing w:after="0"/>
            </w:pPr>
            <w:r>
              <w:rPr>
                <w:b w:val="0"/>
                <w:sz w:val="19"/>
              </w:rPr>
              <w:t>Yapılan çalışmalar; veri toplama, ilişki kurma, içerik ve doğruluk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FKH.10.3.1. Namaz ibadetini usulüne uygun olarak tatbik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Namazın kılınışının süreç ve kurallarını açıklar.</w:t>
            </w:r>
          </w:p>
          <w:p>
            <w:pPr>
              <w:spacing w:after="0"/>
            </w:pPr>
            <w:r>
              <w:rPr>
                <w:b w:val="0"/>
                <w:sz w:val="19"/>
              </w:rPr>
              <w:t>b) Namazın kılınışı için ön hazırlık yapar.</w:t>
            </w:r>
          </w:p>
          <w:p>
            <w:pPr>
              <w:spacing w:after="0"/>
            </w:pPr>
            <w:r>
              <w:rPr>
                <w:b w:val="0"/>
                <w:sz w:val="19"/>
              </w:rPr>
              <w:t>c) Namazı usulüne uygun biçimde icra eder.</w:t>
            </w:r>
          </w:p>
          <w:p>
            <w:pPr>
              <w:spacing w:after="0"/>
            </w:pPr>
            <w:r>
              <w:rPr>
                <w:b w:val="0"/>
                <w:sz w:val="19"/>
              </w:rPr>
              <w:t>ç) Namazın kılınışının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(FKH.10.3.1. Namaz ibadetini usulüne uygun olarak tatbik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 xml:space="preserve">formu, bilgi kartları, kavram haritası, anlam çözümleme tablosu ve açık uçlu sorular aracılığıyla değerlendirilebilir. </w:t>
            </w:r>
          </w:p>
          <w:p>
            <w:pPr>
              <w:spacing w:after="0"/>
            </w:pPr>
            <w:r>
              <w:rPr>
                <w:b w:val="0"/>
                <w:sz w:val="19"/>
              </w:rPr>
              <w:t xml:space="preserve">Öğrencilerden performans görevi olarak ibadetlerin günlük yaşam içindeki yeri ve insanları nasıl etkilediği üzerine bir köşe yazısı veya konuşma metni yazmaları istenebilir. </w:t>
            </w:r>
          </w:p>
          <w:p>
            <w:pPr>
              <w:spacing w:after="0"/>
            </w:pPr>
            <w:r>
              <w:rPr>
                <w:b w:val="0"/>
                <w:sz w:val="19"/>
              </w:rPr>
              <w:t>Hazırlanan metinler veri toplama, ilişki kurma, içerik, çözümleme, yorumlama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FKH.10.3.1. Namaz ibadetini usulüne uygun olarak tatbik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Namazın kılınışının süreç ve kurallarını açıklar.</w:t>
            </w:r>
          </w:p>
          <w:p>
            <w:pPr>
              <w:spacing w:after="0"/>
            </w:pPr>
            <w:r>
              <w:rPr>
                <w:b w:val="0"/>
                <w:sz w:val="19"/>
              </w:rPr>
              <w:t>b) Namazın kılınışı için ön hazırlık yapar.</w:t>
            </w:r>
          </w:p>
          <w:p>
            <w:pPr>
              <w:spacing w:after="0"/>
            </w:pPr>
            <w:r>
              <w:rPr>
                <w:b w:val="0"/>
                <w:sz w:val="19"/>
              </w:rPr>
              <w:t>c) Namazı usulüne uygun biçimde icra eder.</w:t>
            </w:r>
          </w:p>
          <w:p>
            <w:pPr>
              <w:spacing w:after="0"/>
            </w:pPr>
            <w:r>
              <w:rPr>
                <w:b w:val="0"/>
                <w:sz w:val="19"/>
              </w:rPr>
              <w:t>ç) Namazın kılınışının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(FKH.10.3.1. Namaz ibadetini usulüne uygun olarak tatbik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 xml:space="preserve">formu, bilgi kartları, kavram haritası, anlam çözümleme tablosu ve açık uçlu sorular aracılığıyla değerlendirilebilir. </w:t>
            </w:r>
          </w:p>
          <w:p>
            <w:pPr>
              <w:spacing w:after="0"/>
            </w:pPr>
            <w:r>
              <w:rPr>
                <w:b w:val="0"/>
                <w:sz w:val="19"/>
              </w:rPr>
              <w:t xml:space="preserve">Öğrencilerden performans görevi olarak ibadetlerin günlük yaşam içindeki yeri ve insanları nasıl etkilediği üzerine bir köşe yazısı veya konuşma metni yazmaları istenebilir. </w:t>
            </w:r>
          </w:p>
          <w:p>
            <w:pPr>
              <w:spacing w:after="0"/>
            </w:pPr>
            <w:r>
              <w:rPr>
                <w:b w:val="0"/>
                <w:sz w:val="19"/>
              </w:rPr>
              <w:t>Hazırlanan metinler veri toplama, ilişki kurma, içerik, çözümleme, yorumlama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Namaz</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FKH.10.3.1. Namaz ibadetini usulüne uygun olarak tatbik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Namazın kılınışının süreç ve kurallarını açıklar.</w:t>
            </w:r>
          </w:p>
          <w:p>
            <w:pPr>
              <w:spacing w:after="0"/>
            </w:pPr>
            <w:r>
              <w:rPr>
                <w:b w:val="0"/>
                <w:sz w:val="19"/>
              </w:rPr>
              <w:t>b) Namazın kılınışı için ön hazırlık yapar.</w:t>
            </w:r>
          </w:p>
          <w:p>
            <w:pPr>
              <w:spacing w:after="0"/>
            </w:pPr>
            <w:r>
              <w:rPr>
                <w:b w:val="0"/>
                <w:sz w:val="19"/>
              </w:rPr>
              <w:t>c) Namazı usulüne uygun biçimde icra eder.</w:t>
            </w:r>
          </w:p>
          <w:p>
            <w:pPr>
              <w:spacing w:after="0"/>
            </w:pPr>
            <w:r>
              <w:rPr>
                <w:b w:val="0"/>
                <w:sz w:val="19"/>
              </w:rPr>
              <w:t>ç) Namazın kılınışının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(FKH.10.3.1. Namaz ibadetini usulüne uygun olarak tatbik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 xml:space="preserve">formu, bilgi kartları, kavram haritası, anlam çözümleme tablosu ve açık uçlu sorular aracılığıyla değerlendirilebilir. </w:t>
            </w:r>
          </w:p>
          <w:p>
            <w:pPr>
              <w:spacing w:after="0"/>
            </w:pPr>
            <w:r>
              <w:rPr>
                <w:b w:val="0"/>
                <w:sz w:val="19"/>
              </w:rPr>
              <w:t xml:space="preserve">Öğrencilerden performans görevi olarak ibadetlerin günlük yaşam içindeki yeri ve insanları nasıl etkilediği üzerine bir köşe yazısı veya konuşma metni yazmaları istenebilir. </w:t>
            </w:r>
          </w:p>
          <w:p>
            <w:pPr>
              <w:spacing w:after="0"/>
            </w:pPr>
            <w:r>
              <w:rPr>
                <w:b w:val="0"/>
                <w:sz w:val="19"/>
              </w:rPr>
              <w:t>Hazırlanan metinler veri toplama, ilişki kurma, içerik, çözümleme, yorumlama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Oruç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FKH.10.3.2. Oruç ile ilgili deneyimlerini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Oruç ile ilgili deneyimlerini gözden geçirir.</w:t>
            </w:r>
          </w:p>
          <w:p>
            <w:pPr>
              <w:spacing w:after="0"/>
            </w:pPr>
            <w:r>
              <w:rPr>
                <w:b w:val="0"/>
                <w:sz w:val="19"/>
              </w:rPr>
              <w:t>b) Oruç ile ilgili deneyimlerine dayalı çıkarım yapar.</w:t>
            </w:r>
          </w:p>
          <w:p>
            <w:pPr>
              <w:spacing w:after="0"/>
            </w:pPr>
            <w:r>
              <w:rPr>
                <w:b w:val="0"/>
                <w:sz w:val="19"/>
              </w:rPr>
              <w:t>c) Oruç ile ilgili ulaştığı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(FKH.10.3.2. Oruç ile ilgili deneyimlerini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 xml:space="preserve">formu, bilgi kartları, kavram haritası, anlam çözümleme tablosu ve açık uçlu sorular aracılığıyla değerlendirilebilir. </w:t>
            </w:r>
          </w:p>
          <w:p>
            <w:pPr>
              <w:spacing w:after="0"/>
            </w:pPr>
            <w:r>
              <w:rPr>
                <w:b w:val="0"/>
                <w:sz w:val="19"/>
              </w:rPr>
              <w:t xml:space="preserve">Öğrencilerden performans görevi olarak ibadetlerin günlük yaşam içindeki yeri ve insanları nasıl etkilediği üzerine bir köşe yazısı veya konuşma metni yazmaları istenebilir. </w:t>
            </w:r>
          </w:p>
          <w:p>
            <w:pPr>
              <w:spacing w:after="0"/>
            </w:pPr>
            <w:r>
              <w:rPr>
                <w:b w:val="0"/>
                <w:sz w:val="19"/>
              </w:rPr>
              <w:t>Hazırlanan metinler veri toplama, ilişki kurma, içerik, çözümleme, yorumlama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Oruç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FKH.10.3.2. Oruç ile ilgili deneyimlerini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Oruç ile ilgili deneyimlerini gözden geçirir.</w:t>
            </w:r>
          </w:p>
          <w:p>
            <w:pPr>
              <w:spacing w:after="0"/>
            </w:pPr>
            <w:r>
              <w:rPr>
                <w:b w:val="0"/>
                <w:sz w:val="19"/>
              </w:rPr>
              <w:t>b) Oruç ile ilgili deneyimlerine dayalı çıkarım yapar.</w:t>
            </w:r>
          </w:p>
          <w:p>
            <w:pPr>
              <w:spacing w:after="0"/>
            </w:pPr>
            <w:r>
              <w:rPr>
                <w:b w:val="0"/>
                <w:sz w:val="19"/>
              </w:rPr>
              <w:t>c) Oruç ile ilgili ulaştığı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(FKH.10.3.2. Oruç ile ilgili deneyimlerini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 xml:space="preserve">formu, bilgi kartları, kavram haritası, anlam çözümleme tablosu ve açık uçlu sorular aracılığıyla değerlendirilebilir. </w:t>
            </w:r>
          </w:p>
          <w:p>
            <w:pPr>
              <w:spacing w:after="0"/>
            </w:pPr>
            <w:r>
              <w:rPr>
                <w:b w:val="0"/>
                <w:sz w:val="19"/>
              </w:rPr>
              <w:t xml:space="preserve">Öğrencilerden performans görevi olarak ibadetlerin günlük yaşam içindeki yeri ve insanları nasıl etkilediği üzerine bir köşe yazısı veya konuşma metni yazmaları istenebilir. </w:t>
            </w:r>
          </w:p>
          <w:p>
            <w:pPr>
              <w:spacing w:after="0"/>
            </w:pPr>
            <w:r>
              <w:rPr>
                <w:b w:val="0"/>
                <w:sz w:val="19"/>
              </w:rPr>
              <w:t>Hazırlanan metinler veri toplama, ilişki kurma, içerik, çözümleme, yorumlama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Oruç</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FKH.10.3.2. Oruç ile ilgili deneyimlerini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Oruç ile ilgili deneyimlerini gözden geçirir.</w:t>
            </w:r>
          </w:p>
          <w:p>
            <w:pPr>
              <w:spacing w:after="0"/>
            </w:pPr>
            <w:r>
              <w:rPr>
                <w:b w:val="0"/>
                <w:sz w:val="19"/>
              </w:rPr>
              <w:t>b) Oruç ile ilgili deneyimlerine dayalı çıkarım yapar.</w:t>
            </w:r>
          </w:p>
          <w:p>
            <w:pPr>
              <w:spacing w:after="0"/>
            </w:pPr>
            <w:r>
              <w:rPr>
                <w:b w:val="0"/>
                <w:sz w:val="19"/>
              </w:rPr>
              <w:t>c) Oruç ile ilgili ulaştığı çıkarımları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D12. Sabır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(FKH.10.3.2. Oruç ile ilgili deneyimlerini yansıtabilme)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formu, bilgi kartları, kavram haritası, anlam çözümleme tablosu ve açık uçlu sorular aracı-</w:t>
            </w:r>
          </w:p>
          <w:p>
            <w:pPr>
              <w:spacing w:after="0"/>
            </w:pPr>
            <w:r>
              <w:rPr>
                <w:b w:val="0"/>
                <w:sz w:val="19"/>
              </w:rPr>
              <w:t xml:space="preserve">lığıyla değerlendirilebilir. </w:t>
            </w:r>
          </w:p>
          <w:p>
            <w:pPr>
              <w:spacing w:after="0"/>
            </w:pPr>
            <w:r>
              <w:rPr>
                <w:b w:val="0"/>
                <w:sz w:val="19"/>
              </w:rPr>
              <w:t>Öğrencilerden performans görevi olarak ibadetlerin günlük yaşam içindeki yeri ve insanları nasıl etkilediği üzerine bir köşe yazısı veya konuşma metni yazmaları istenebilir. Hazırlanan metinler veri toplama, ilişki kurma, içerik, çözümleme, yorumlama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Zekât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FKH.10.3.3. Zekâtın hükümlerini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Zekât ile ilgili hükümleri tespit eder.</w:t>
            </w:r>
          </w:p>
          <w:p>
            <w:pPr>
              <w:spacing w:after="0"/>
            </w:pPr>
            <w:r>
              <w:rPr>
                <w:b w:val="0"/>
                <w:sz w:val="19"/>
              </w:rPr>
              <w:t>b) Zekâtın hükümleri ile zekâtın bireysel ve toplumsal faydalarını ilişkilendirir.</w:t>
            </w:r>
          </w:p>
          <w:p>
            <w:pPr>
              <w:spacing w:after="0"/>
            </w:pPr>
            <w:r>
              <w:rPr>
                <w:b w:val="0"/>
                <w:sz w:val="19"/>
              </w:rPr>
              <w:t>c) Zekâtın bireysel ve toplumsal faydaları hakkında özgün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(FKH.10.3.3. Zekâtın hükümlerini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formu, bilgi kartları, kavram haritası, anlam çözümleme tablosu ve açık uçlu sorular aracı-</w:t>
            </w:r>
          </w:p>
          <w:p>
            <w:pPr>
              <w:spacing w:after="0"/>
            </w:pPr>
            <w:r>
              <w:rPr>
                <w:b w:val="0"/>
                <w:sz w:val="19"/>
              </w:rPr>
              <w:t xml:space="preserve">lığıyla değerlendirilebilir. </w:t>
            </w:r>
          </w:p>
          <w:p>
            <w:pPr>
              <w:spacing w:after="0"/>
            </w:pPr>
            <w:r>
              <w:rPr>
                <w:b w:val="0"/>
                <w:sz w:val="19"/>
              </w:rPr>
              <w:t>Öğrencilerden performans görevi olarak ibadetlerin günlük yaşam içindeki yeri ve insanları nasıl etkilediği üzerine bir köşe yazısı veya konuşma metni yazmaları istenebilir. Hazırlanan metinler veri toplama, ilişki kurma, içerik, çözümleme, yorumlama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Zekât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FKH.10.3.3. Zekâtın hükümlerini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Zekât ile ilgili hükümleri tespit eder.</w:t>
            </w:r>
          </w:p>
          <w:p>
            <w:pPr>
              <w:spacing w:after="0"/>
            </w:pPr>
            <w:r>
              <w:rPr>
                <w:b w:val="0"/>
                <w:sz w:val="19"/>
              </w:rPr>
              <w:t>b) Zekâtın hükümleri ile zekâtın bireysel ve toplumsal faydalarını ilişkilendirir.</w:t>
            </w:r>
          </w:p>
          <w:p>
            <w:pPr>
              <w:spacing w:after="0"/>
            </w:pPr>
            <w:r>
              <w:rPr>
                <w:b w:val="0"/>
                <w:sz w:val="19"/>
              </w:rPr>
              <w:t>c) Zekâtın bireysel ve toplumsal faydaları hakkında özgün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(FKH.10.3.3. Zekâtın hükümlerini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formu, bilgi kartları, kavram haritası, anlam çözümleme tablosu ve açık uçlu sorular aracı-</w:t>
            </w:r>
          </w:p>
          <w:p>
            <w:pPr>
              <w:spacing w:after="0"/>
            </w:pPr>
            <w:r>
              <w:rPr>
                <w:b w:val="0"/>
                <w:sz w:val="19"/>
              </w:rPr>
              <w:t xml:space="preserve">lığıyla değerlendirilebilir. </w:t>
            </w:r>
          </w:p>
          <w:p>
            <w:pPr>
              <w:spacing w:after="0"/>
            </w:pPr>
            <w:r>
              <w:rPr>
                <w:b w:val="0"/>
                <w:sz w:val="19"/>
              </w:rPr>
              <w:t>Öğrencilerden performans görevi olarak ibadetlerin günlük yaşam içindeki yeri ve insanları nasıl etkilediği üzerine bir köşe yazısı veya konuşma metni yazmaları istenebilir. Hazırlanan metinler veri toplama, ilişki kurma, içerik, çözümleme, yorumlama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Zekât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FKH.10.3.3. Zekâtın hükümlerini sentezleyebilme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Zekât ile ilgili hükümleri tespit eder.</w:t>
            </w:r>
          </w:p>
          <w:p>
            <w:pPr>
              <w:spacing w:after="0"/>
            </w:pPr>
            <w:r>
              <w:rPr>
                <w:b w:val="0"/>
                <w:sz w:val="19"/>
              </w:rPr>
              <w:t>b) Zekâtın hükümleri ile zekâtın bireysel ve toplumsal faydalarını ilişkilendirir.</w:t>
            </w:r>
          </w:p>
          <w:p>
            <w:pPr>
              <w:spacing w:after="0"/>
            </w:pPr>
            <w:r>
              <w:rPr>
                <w:b w:val="0"/>
                <w:sz w:val="19"/>
              </w:rPr>
              <w:t>c) Zekâtın bireysel ve toplumsal faydaları hakkında özgün bir içerik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(FKH.10.3.3. Zekâtın hükümlerini sentezleyebilme)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formu, bilgi kartları, kavram haritası, anlam çözümleme tablosu ve açık uçlu sorular aracı-</w:t>
            </w:r>
          </w:p>
          <w:p>
            <w:pPr>
              <w:spacing w:after="0"/>
            </w:pPr>
            <w:r>
              <w:rPr>
                <w:b w:val="0"/>
                <w:sz w:val="19"/>
              </w:rPr>
              <w:t xml:space="preserve">lığıyla değerlendirilebilir. </w:t>
            </w:r>
          </w:p>
          <w:p>
            <w:pPr>
              <w:spacing w:after="0"/>
            </w:pPr>
            <w:r>
              <w:rPr>
                <w:b w:val="0"/>
                <w:sz w:val="19"/>
              </w:rPr>
              <w:t>Öğrencilerden performans görevi olarak ibadetlerin günlük yaşam içindeki yeri ve insanları nasıl etkilediği üzerine bir köşe yazısı veya konuşma metni yazmaları istenebilir. Hazırlanan metinler veri toplama, ilişki kurma, içerik, çözümleme, yorumlama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FKH.10.3.4. Haccın hükümleri ile ilgili kaynak kullanımını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Haccın hükümlerini incelemek için gerekli dinî kaynakları tespit eder.</w:t>
            </w:r>
          </w:p>
          <w:p>
            <w:pPr>
              <w:spacing w:after="0"/>
            </w:pPr>
            <w:r>
              <w:rPr>
                <w:b w:val="0"/>
                <w:sz w:val="19"/>
              </w:rPr>
              <w:t>b) Haccın hükümleri ile ilgili dinî kaynakları özelliklerine göre sınıflandırır.</w:t>
            </w:r>
          </w:p>
          <w:p>
            <w:pPr>
              <w:spacing w:after="0"/>
            </w:pPr>
            <w:r>
              <w:rPr>
                <w:b w:val="0"/>
                <w:sz w:val="19"/>
              </w:rPr>
              <w:t>c) Seçilen dinî kaynaklardan haccın hükümleri ile ilgili bilgileri bulur.</w:t>
            </w:r>
          </w:p>
          <w:p>
            <w:pPr>
              <w:spacing w:after="0"/>
            </w:pPr>
            <w:r>
              <w:rPr>
                <w:b w:val="0"/>
                <w:sz w:val="19"/>
              </w:rPr>
              <w:t>ç) Ulaşılan bilgiler ışığında haccın hükümleri ile ilgili seçtiği dinî kaynakları karşılaştırır.</w:t>
            </w:r>
          </w:p>
          <w:p>
            <w:pPr>
              <w:spacing w:after="0"/>
            </w:pPr>
            <w:r>
              <w:rPr>
                <w:b w:val="0"/>
                <w:sz w:val="19"/>
              </w:rPr>
              <w:t>d) Ulaşılan bilgiler ışığında haccın hükümleri ile ilgili seçtiği dinî kaynakları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(FKH.10.3.4. Haccın hükümleri ile ilgili kaynak kullanımını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formu, bilgi kartları, kavram haritası, anlam çözümleme tablosu ve açık uçlu sorular aracılığıyla değerlendirilebilir.</w:t>
            </w:r>
          </w:p>
          <w:p>
            <w:pPr>
              <w:spacing w:after="0"/>
            </w:pPr>
            <w:r>
              <w:rPr>
                <w:b w:val="0"/>
                <w:sz w:val="19"/>
              </w:rPr>
              <w:t xml:space="preserve">Öğrencilerden performans görevi olarak ibadetlerin günlük yaşam içindeki yeri ve insanları nasıl etkilediği üzerine bir köşe yazısı veya konuşma metni yazmaları istenebilir. </w:t>
            </w:r>
          </w:p>
          <w:p>
            <w:pPr>
              <w:spacing w:after="0"/>
            </w:pPr>
            <w:r>
              <w:rPr>
                <w:b w:val="0"/>
                <w:sz w:val="19"/>
              </w:rPr>
              <w:t>Hazırlanan metinler veri toplama, ilişki kurma, içerik, çözümleme, yorumlama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FKH.10.3.4. Haccın hükümleri ile ilgili kaynak kullanımını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Haccın hükümlerini incelemek için gerekli dinî kaynakları tespit eder.</w:t>
            </w:r>
          </w:p>
          <w:p>
            <w:pPr>
              <w:spacing w:after="0"/>
            </w:pPr>
            <w:r>
              <w:rPr>
                <w:b w:val="0"/>
                <w:sz w:val="19"/>
              </w:rPr>
              <w:t>b) Haccın hükümleri ile ilgili dinî kaynakları özelliklerine göre sınıflandırır.</w:t>
            </w:r>
          </w:p>
          <w:p>
            <w:pPr>
              <w:spacing w:after="0"/>
            </w:pPr>
            <w:r>
              <w:rPr>
                <w:b w:val="0"/>
                <w:sz w:val="19"/>
              </w:rPr>
              <w:t>c) Seçilen dinî kaynaklardan haccın hükümleri ile ilgili bilgileri bulur.</w:t>
            </w:r>
          </w:p>
          <w:p>
            <w:pPr>
              <w:spacing w:after="0"/>
            </w:pPr>
            <w:r>
              <w:rPr>
                <w:b w:val="0"/>
                <w:sz w:val="19"/>
              </w:rPr>
              <w:t>ç) Ulaşılan bilgiler ışığında haccın hükümleri ile ilgili seçtiği dinî kaynakları karşılaştırır.</w:t>
            </w:r>
          </w:p>
          <w:p>
            <w:pPr>
              <w:spacing w:after="0"/>
            </w:pPr>
            <w:r>
              <w:rPr>
                <w:b w:val="0"/>
                <w:sz w:val="19"/>
              </w:rPr>
              <w:t>d) Ulaşılan bilgiler ışığında haccın hükümleri ile ilgili seçtiği dinî kaynakları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(FKH.10.3.4. Haccın hükümleri ile ilgili kaynak kullanımını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formu, bilgi kartları, kavram haritası, anlam çözümleme tablosu ve açık uçlu sorular aracılığıyla değerlendirilebilir.</w:t>
            </w:r>
          </w:p>
          <w:p>
            <w:pPr>
              <w:spacing w:after="0"/>
            </w:pPr>
            <w:r>
              <w:rPr>
                <w:b w:val="0"/>
                <w:sz w:val="19"/>
              </w:rPr>
              <w:t xml:space="preserve">Öğrencilerden performans görevi olarak ibadetlerin günlük yaşam içindeki yeri ve insanları nasıl etkilediği üzerine bir köşe yazısı veya konuşma metni yazmaları istenebilir. </w:t>
            </w:r>
          </w:p>
          <w:p>
            <w:pPr>
              <w:spacing w:after="0"/>
            </w:pPr>
            <w:r>
              <w:rPr>
                <w:b w:val="0"/>
                <w:sz w:val="19"/>
              </w:rPr>
              <w:t>Hazırlanan metinler veri toplama, ilişki kurma, içerik, çözümleme, yorumlama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25. Hafta: 29 Mart - 2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Hac</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FKH.10.3.4. Haccın hükümleri ile ilgili kaynak kullanımını yönetebilme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Haccın hükümlerini incelemek için gerekli dinî kaynakları tespit eder.</w:t>
            </w:r>
          </w:p>
          <w:p>
            <w:pPr>
              <w:spacing w:after="0"/>
            </w:pPr>
            <w:r>
              <w:rPr>
                <w:b w:val="0"/>
                <w:sz w:val="19"/>
              </w:rPr>
              <w:t>b) Haccın hükümleri ile ilgili dinî kaynakları özelliklerine göre sınıflandırır.</w:t>
            </w:r>
          </w:p>
          <w:p>
            <w:pPr>
              <w:spacing w:after="0"/>
            </w:pPr>
            <w:r>
              <w:rPr>
                <w:b w:val="0"/>
                <w:sz w:val="19"/>
              </w:rPr>
              <w:t>c) Seçilen dinî kaynaklardan haccın hükümleri ile ilgili bilgileri bulur.</w:t>
            </w:r>
          </w:p>
          <w:p>
            <w:pPr>
              <w:spacing w:after="0"/>
            </w:pPr>
            <w:r>
              <w:rPr>
                <w:b w:val="0"/>
                <w:sz w:val="19"/>
              </w:rPr>
              <w:t>ç) Ulaşılan bilgiler ışığında haccın hükümleri ile ilgili seçtiği dinî kaynakları karşılaştırır.</w:t>
            </w:r>
          </w:p>
          <w:p>
            <w:pPr>
              <w:spacing w:after="0"/>
            </w:pPr>
            <w:r>
              <w:rPr>
                <w:b w:val="0"/>
                <w:sz w:val="19"/>
              </w:rPr>
              <w:t>d) Ulaşılan bilgiler ışığında haccın hükümleri ile ilgili seçtiği dinî kaynakları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(FKH.10.3.4. Haccın hükümleri ile ilgili kaynak kullanımını yönetebilme)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formu, bilgi kartları, kavram haritası, anlam çözümleme tablosu ve açık uçlu sorular aracılığıyla değerlendirilebilir.</w:t>
            </w:r>
          </w:p>
          <w:p>
            <w:pPr>
              <w:spacing w:after="0"/>
            </w:pPr>
            <w:r>
              <w:rPr>
                <w:b w:val="0"/>
                <w:sz w:val="19"/>
              </w:rPr>
              <w:t xml:space="preserve">Öğrencilerden performans görevi olarak ibadetlerin günlük yaşam içindeki yeri ve insanları nasıl etkilediği üzerine bir köşe yazısı veya konuşma metni yazmaları istenebilir. </w:t>
            </w:r>
          </w:p>
          <w:p>
            <w:pPr>
              <w:spacing w:after="0"/>
            </w:pPr>
            <w:r>
              <w:rPr>
                <w:b w:val="0"/>
                <w:sz w:val="19"/>
              </w:rPr>
              <w:t>Hazırlanan metinler veri toplama, ilişki kurma, içerik, çözümleme, yorumlama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İBADETLER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Cihat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emir bilmaruf nehiy anilmünker, kurban, nafile, nisap, tadilierkân, tebliğ</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FKH.10.3.5. Cihatla ilgili bilgilere ulaşmak için temel kaynakları kullanabilme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Cihat ile ilgili ayetlere ulaşmak için Kur’an-ı Kerim meallerine başvurur.</w:t>
            </w:r>
          </w:p>
          <w:p>
            <w:pPr>
              <w:spacing w:after="0"/>
            </w:pPr>
            <w:r>
              <w:rPr>
                <w:b w:val="0"/>
                <w:sz w:val="19"/>
              </w:rPr>
              <w:t>b) Cihat ile ilgili hadislere ulaşmak için hadis kaynaklarına başvurur.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D11. Özgürlük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(FKH.10.3.5. Cihatla ilgili bilgilere ulaşmak için temel kaynakları kullanabilme)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Frayer diyagramı, çalışma kâğıdı, T tablosu, çıkış kartı, öz değerlendirme </w:t>
            </w:r>
          </w:p>
          <w:p>
            <w:pPr>
              <w:spacing w:after="0"/>
            </w:pPr>
            <w:r>
              <w:rPr>
                <w:b w:val="0"/>
                <w:sz w:val="19"/>
              </w:rPr>
              <w:t>formu, bilgi kartları, kavram haritası, anlam çözümleme tablosu ve açık uçlu sorular aracılığıyla değerlendirilebilir.</w:t>
            </w:r>
          </w:p>
          <w:p>
            <w:pPr>
              <w:spacing w:after="0"/>
            </w:pPr>
            <w:r>
              <w:rPr>
                <w:b w:val="0"/>
                <w:sz w:val="19"/>
              </w:rPr>
              <w:t xml:space="preserve">Öğrencilerden performans görevi olarak ibadetlerin günlük yaşam içindeki yeri ve insanları nasıl etkilediği üzerine bir köşe yazısı veya konuşma metni yazmaları istenebilir. </w:t>
            </w:r>
          </w:p>
          <w:p>
            <w:pPr>
              <w:spacing w:after="0"/>
            </w:pPr>
            <w:r>
              <w:rPr>
                <w:b w:val="0"/>
                <w:sz w:val="19"/>
              </w:rPr>
              <w:t>Hazırlanan metinler veri toplama, ilişki kurma, içerik, çözümleme, yorumlama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Aile Hayatı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had, nikâh, riba, tazir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FKH.10.4.1. Aile hayatı ile ilgili konuları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Aile hayatı ile ilgili konuları belirler.</w:t>
            </w:r>
          </w:p>
          <w:p>
            <w:pPr>
              <w:spacing w:after="0"/>
            </w:pPr>
            <w:r>
              <w:rPr>
                <w:b w:val="0"/>
                <w:sz w:val="19"/>
              </w:rPr>
              <w:t>b) Aile hayatı ile ilgili belirlenen konular hakkında soru sorar.</w:t>
            </w:r>
          </w:p>
          <w:p>
            <w:pPr>
              <w:spacing w:after="0"/>
            </w:pPr>
            <w:r>
              <w:rPr>
                <w:b w:val="0"/>
                <w:sz w:val="19"/>
              </w:rPr>
              <w:t>c) Aile hayatı ile ilgili merak ettiği konuları inceler.</w:t>
            </w:r>
          </w:p>
          <w:p>
            <w:pPr>
              <w:spacing w:after="0"/>
            </w:pPr>
            <w:r>
              <w:rPr>
                <w:b w:val="0"/>
                <w:sz w:val="19"/>
              </w:rPr>
              <w:t>ç) Aile hayatı ile ilgili yaptığı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(FKH.10.4.1. Aile hayatı ile ilgili konuları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balık kılçığı, kısa cevaplı ve açık uçlu sorular, Venn Şeması, kavram haritası, kümeleme, çıkış kartı ve öğrenme günlüğü kullanılarak değerlendirilebilir.</w:t>
            </w:r>
          </w:p>
          <w:p>
            <w:pPr>
              <w:spacing w:after="0"/>
            </w:pPr>
            <w:r>
              <w:rPr>
                <w:b w:val="0"/>
                <w:sz w:val="19"/>
              </w:rPr>
              <w:t xml:space="preserve">Öğrencilerden performans görevi olarak aile hayatı ile ilgili hükümlerin sağlıklı bir toplumun oluşmasına ve neslin devamına katkısıyla ilgili blog yazısı yazmaları istenebilir. </w:t>
            </w:r>
          </w:p>
          <w:p>
            <w:pPr>
              <w:spacing w:after="0"/>
            </w:pPr>
            <w:r>
              <w:rPr>
                <w:b w:val="0"/>
                <w:sz w:val="19"/>
              </w:rPr>
              <w:t>Yapılan çalışmalar; veri toplama, yorumlama, sorgulama ve özgünlük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Aile Hayatı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had, nikâh, riba, tazir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FKH.10.4.1. Aile hayatı ile ilgili konuları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Aile hayatı ile ilgili konuları belirler.</w:t>
            </w:r>
          </w:p>
          <w:p>
            <w:pPr>
              <w:spacing w:after="0"/>
            </w:pPr>
            <w:r>
              <w:rPr>
                <w:b w:val="0"/>
                <w:sz w:val="19"/>
              </w:rPr>
              <w:t>b) Aile hayatı ile ilgili belirlenen konular hakkında soru sorar.</w:t>
            </w:r>
          </w:p>
          <w:p>
            <w:pPr>
              <w:spacing w:after="0"/>
            </w:pPr>
            <w:r>
              <w:rPr>
                <w:b w:val="0"/>
                <w:sz w:val="19"/>
              </w:rPr>
              <w:t>c) Aile hayatı ile ilgili merak ettiği konuları inceler.</w:t>
            </w:r>
          </w:p>
          <w:p>
            <w:pPr>
              <w:spacing w:after="0"/>
            </w:pPr>
            <w:r>
              <w:rPr>
                <w:b w:val="0"/>
                <w:sz w:val="19"/>
              </w:rPr>
              <w:t>ç) Aile hayatı ile ilgili yaptığı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(FKH.10.4.1. Aile hayatı ile ilgili konuları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balık kılçığı, kısa cevaplı ve açık uçlu sorular, Venn Şeması, kavram haritası, kümeleme, çıkış kartı ve öğrenme günlüğü kullanılarak değerlendirilebilir.</w:t>
            </w:r>
          </w:p>
          <w:p>
            <w:pPr>
              <w:spacing w:after="0"/>
            </w:pPr>
            <w:r>
              <w:rPr>
                <w:b w:val="0"/>
                <w:sz w:val="19"/>
              </w:rPr>
              <w:t xml:space="preserve">Öğrencilerden performans görevi olarak aile hayatı ile ilgili hükümlerin sağlıklı bir toplumun oluşmasına ve neslin devamına katkısıyla ilgili blog yazısı yazmaları istenebilir. </w:t>
            </w:r>
          </w:p>
          <w:p>
            <w:pPr>
              <w:spacing w:after="0"/>
            </w:pPr>
            <w:r>
              <w:rPr>
                <w:b w:val="0"/>
                <w:sz w:val="19"/>
              </w:rPr>
              <w:t>Yapılan çalışmalar; veri toplama, yorumlama, sorgulama ve özgünlük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Aile Hayatı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had, nikâh, riba, tazir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FKH.10.4.1. Aile hayatı ile ilgili konuları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Aile hayatı ile ilgili konuları belirler.</w:t>
            </w:r>
          </w:p>
          <w:p>
            <w:pPr>
              <w:spacing w:after="0"/>
            </w:pPr>
            <w:r>
              <w:rPr>
                <w:b w:val="0"/>
                <w:sz w:val="19"/>
              </w:rPr>
              <w:t>b) Aile hayatı ile ilgili belirlenen konular hakkında soru sorar.</w:t>
            </w:r>
          </w:p>
          <w:p>
            <w:pPr>
              <w:spacing w:after="0"/>
            </w:pPr>
            <w:r>
              <w:rPr>
                <w:b w:val="0"/>
                <w:sz w:val="19"/>
              </w:rPr>
              <w:t>c) Aile hayatı ile ilgili merak ettiği konuları inceler.</w:t>
            </w:r>
          </w:p>
          <w:p>
            <w:pPr>
              <w:spacing w:after="0"/>
            </w:pPr>
            <w:r>
              <w:rPr>
                <w:b w:val="0"/>
                <w:sz w:val="19"/>
              </w:rPr>
              <w:t>ç) Aile hayatı ile ilgili yaptığı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(FKH.10.4.1. Aile hayatı ile ilgili konuları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balık kılçığı, kısa cevaplı ve açık uçlu sorular, Venn Şeması, kavram haritası, kümeleme, çıkış kartı ve öğrenme günlüğü kullanılarak değerlendirilebilir.</w:t>
            </w:r>
          </w:p>
          <w:p>
            <w:pPr>
              <w:spacing w:after="0"/>
            </w:pPr>
            <w:r>
              <w:rPr>
                <w:b w:val="0"/>
                <w:sz w:val="19"/>
              </w:rPr>
              <w:t xml:space="preserve">Öğrencilerden performans görevi olarak aile hayatı ile ilgili hükümlerin sağlıklı bir toplumun oluşmasına ve neslin devamına katkısıyla ilgili blog yazısı yazmaları istenebilir. </w:t>
            </w:r>
          </w:p>
          <w:p>
            <w:pPr>
              <w:spacing w:after="0"/>
            </w:pPr>
            <w:r>
              <w:rPr>
                <w:b w:val="0"/>
                <w:sz w:val="19"/>
              </w:rPr>
              <w:t>Yapılan çalışmalar; veri toplama, yorumlama, sorgulama ve özgünlük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Hayat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had, nikâh, riba, tazir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FKH.10.4.2. Ekonomik hayat ile ilgili dinî görüş/argümanları irdeleyebilme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Ekonomik hayat ile ilgili konular hakkında görüş/argümanları tespit eder.</w:t>
            </w:r>
          </w:p>
          <w:p>
            <w:pPr>
              <w:spacing w:after="0"/>
            </w:pPr>
            <w:r>
              <w:rPr>
                <w:b w:val="0"/>
                <w:sz w:val="19"/>
              </w:rPr>
              <w:t>b) Ekonomik hayat ile ilgili konular hakkında görüş/argümanları karşılaştırır.</w:t>
            </w:r>
          </w:p>
          <w:p>
            <w:pPr>
              <w:spacing w:after="0"/>
            </w:pPr>
            <w:r>
              <w:rPr>
                <w:b w:val="0"/>
                <w:sz w:val="19"/>
              </w:rPr>
              <w:t>c) Ekonomik hayat ile ilgili konular hakkında görüş/argümanları temel dinî bilgi kaynaklarını ölçüt alarak inceler.</w:t>
            </w:r>
          </w:p>
          <w:p>
            <w:pPr>
              <w:spacing w:after="0"/>
            </w:pPr>
            <w:r>
              <w:rPr>
                <w:b w:val="0"/>
                <w:sz w:val="19"/>
              </w:rPr>
              <w:t>ç) Ekonomik hayat ile ilgili konular hakkında tercih edilebilir görüş/argümanları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(FKH.10.4.2. Ekonomik hayat ile ilgili dinî görüş/argümanları irdeleyebilme)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balık kılçığı, kısa cevaplı ve açık uçlu sorular, Venn Şeması, kavram haritası, kümeleme, çıkış kartı ve öğrenme günlüğü kullanılarak değerlendirilebilir.</w:t>
            </w:r>
          </w:p>
          <w:p>
            <w:pPr>
              <w:spacing w:after="0"/>
            </w:pPr>
            <w:r>
              <w:rPr>
                <w:b w:val="0"/>
                <w:sz w:val="19"/>
              </w:rPr>
              <w:t xml:space="preserve">Öğrencilerden performans görevi olarak aile hayatı ile ilgili hükümlerin sağlıklı bir toplumun oluşmasına ve neslin devamına katkısıyla ilgili blog yazısı yazmaları istenebilir. </w:t>
            </w:r>
          </w:p>
          <w:p>
            <w:pPr>
              <w:spacing w:after="0"/>
            </w:pPr>
            <w:r>
              <w:rPr>
                <w:b w:val="0"/>
                <w:sz w:val="19"/>
              </w:rPr>
              <w:t>Yapılan çalışmalar; veri toplama, yorumlama, sorgulama ve özgünlük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Ekonomik Hayat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had, nikâh, riba, tazir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FKH.10.4.2. Ekonomik hayat ile ilgili dinî görüş/argümanları irdeleyebilme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Ekonomik hayat ile ilgili konular hakkında görüş/argümanları tespit eder.</w:t>
            </w:r>
          </w:p>
          <w:p>
            <w:pPr>
              <w:spacing w:after="0"/>
            </w:pPr>
            <w:r>
              <w:rPr>
                <w:b w:val="0"/>
                <w:sz w:val="19"/>
              </w:rPr>
              <w:t>b) Ekonomik hayat ile ilgili konular hakkında görüş/argümanları karşılaştırır.</w:t>
            </w:r>
          </w:p>
          <w:p>
            <w:pPr>
              <w:spacing w:after="0"/>
            </w:pPr>
            <w:r>
              <w:rPr>
                <w:b w:val="0"/>
                <w:sz w:val="19"/>
              </w:rPr>
              <w:t>c) Ekonomik hayat ile ilgili konular hakkında görüş/argümanları temel dinî bilgi kaynaklarını ölçüt alarak inceler.</w:t>
            </w:r>
          </w:p>
          <w:p>
            <w:pPr>
              <w:spacing w:after="0"/>
            </w:pPr>
            <w:r>
              <w:rPr>
                <w:b w:val="0"/>
                <w:sz w:val="19"/>
              </w:rPr>
              <w:t>ç) Ekonomik hayat ile ilgili konular hakkında tercih edilebilir görüş/argümanları gerekçeleriyle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(FKH.10.4.2. Ekonomik hayat ile ilgili dinî görüş/argümanları irdeleyebilme)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balık kılçığı, kısa cevaplı ve açık uçlu sorular, Venn Şeması, kavram haritası, kümeleme, çıkış kartı ve öğrenme günlüğü kullanılarak değerlendirilebilir.</w:t>
            </w:r>
          </w:p>
          <w:p>
            <w:pPr>
              <w:spacing w:after="0"/>
            </w:pPr>
            <w:r>
              <w:rPr>
                <w:b w:val="0"/>
                <w:sz w:val="19"/>
              </w:rPr>
              <w:t xml:space="preserve">Öğrencilerden performans görevi olarak aile hayatı ile ilgili hükümlerin sağlıklı bir toplumun oluşmasına ve neslin devamına katkısıyla ilgili blog yazısı yazmaları istenebilir. </w:t>
            </w:r>
          </w:p>
          <w:p>
            <w:pPr>
              <w:spacing w:after="0"/>
            </w:pPr>
            <w:r>
              <w:rPr>
                <w:b w:val="0"/>
                <w:sz w:val="19"/>
              </w:rPr>
              <w:t>Yapılan çalışmalar; veri toplama, yorumlama, sorgulama ve özgünlük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Helaller ve Haramlar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had, nikâh, riba, tazir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FKH.10.4.3. Helaller ve haramlarla ilgili dinî meseleleri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Helaller ve haramlarla ilgili dinî meseleleri fark eder.</w:t>
            </w:r>
          </w:p>
          <w:p>
            <w:pPr>
              <w:spacing w:after="0"/>
            </w:pPr>
            <w:r>
              <w:rPr>
                <w:b w:val="0"/>
                <w:sz w:val="19"/>
              </w:rPr>
              <w:t>b) Helaller ve haramlarla ilgili dinî meseleleri tanımlar.</w:t>
            </w:r>
          </w:p>
          <w:p>
            <w:pPr>
              <w:spacing w:after="0"/>
            </w:pPr>
            <w:r>
              <w:rPr>
                <w:b w:val="0"/>
                <w:sz w:val="19"/>
              </w:rPr>
              <w:t>c) Helaller ve haramlarla ilgili dinî meselelerin ortaya çıkış sebeplerini açıklar.</w:t>
            </w:r>
          </w:p>
          <w:p>
            <w:pPr>
              <w:spacing w:after="0"/>
            </w:pPr>
            <w:r>
              <w:rPr>
                <w:b w:val="0"/>
                <w:sz w:val="19"/>
              </w:rPr>
              <w:t>ç) Helaller ve haramlarla ilgili dinî meselelerin özelliklerini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(FKH.10.4.3. Helaller ve haramlarla ilgili dinî meseleleri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balık kılçığı, kısa cevaplı ve açık uçlu sorular, Venn Şeması, kavram haritası, kümeleme, çıkış kartı ve öğrenme günlüğü kullanılarak değerlendirilebilir.</w:t>
            </w:r>
          </w:p>
          <w:p>
            <w:pPr>
              <w:spacing w:after="0"/>
            </w:pPr>
            <w:r>
              <w:rPr>
                <w:b w:val="0"/>
                <w:sz w:val="19"/>
              </w:rPr>
              <w:t xml:space="preserve">Öğrencilerden performans görevi olarak aile hayatı ile ilgili hükümlerin sağlıklı bir toplumun oluşmasına ve neslin devamına katkısıyla ilgili blog yazısı yazmaları istenebilir. </w:t>
            </w:r>
          </w:p>
          <w:p>
            <w:pPr>
              <w:spacing w:after="0"/>
            </w:pPr>
            <w:r>
              <w:rPr>
                <w:b w:val="0"/>
                <w:sz w:val="19"/>
              </w:rPr>
              <w:t>Yapılan çalışmalar; veri toplama, yorumlama, sorgulama ve özgünlük ölçütlerinin bulunduğu analitik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Helaller ve Haramlar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had, nikâh, riba, tazir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FKH.10.4.3. Helaller ve haramlarla ilgili dinî meseleleri anlayabilme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Helaller ve haramlarla ilgili dinî meseleleri fark eder.</w:t>
            </w:r>
          </w:p>
          <w:p>
            <w:pPr>
              <w:spacing w:after="0"/>
            </w:pPr>
            <w:r>
              <w:rPr>
                <w:b w:val="0"/>
                <w:sz w:val="19"/>
              </w:rPr>
              <w:t>b) Helaller ve haramlarla ilgili dinî meseleleri tanımlar.</w:t>
            </w:r>
          </w:p>
          <w:p>
            <w:pPr>
              <w:spacing w:after="0"/>
            </w:pPr>
            <w:r>
              <w:rPr>
                <w:b w:val="0"/>
                <w:sz w:val="19"/>
              </w:rPr>
              <w:t>c) Helaller ve haramlarla ilgili dinî meselelerin ortaya çıkış sebeplerini açıklar.</w:t>
            </w:r>
          </w:p>
          <w:p>
            <w:pPr>
              <w:spacing w:after="0"/>
            </w:pPr>
            <w:r>
              <w:rPr>
                <w:b w:val="0"/>
                <w:sz w:val="19"/>
              </w:rPr>
              <w:t>ç) Helaller ve haramlarla ilgili dinî meselelerin özelliklerini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D13. Sağlıklı Yaşam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(FKH.10.4.3. Helaller ve haramlarla ilgili dinî meseleleri anlayabilme)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balık kılçığı, kısa cevaplı ve açık uçlu sorular, Venn Şeması, kavram haritası, kümeleme, çıkış kartı ve öğrenme günlüğü kullanılarak değerlendirilebilir.</w:t>
            </w:r>
          </w:p>
          <w:p>
            <w:pPr>
              <w:spacing w:after="0"/>
            </w:pPr>
            <w:r>
              <w:rPr>
                <w:b w:val="0"/>
                <w:sz w:val="19"/>
              </w:rPr>
              <w:t xml:space="preserve">Öğrencilerden performans görevi olarak aile hayatı ile ilgili hükümlerin sağlıklı bir toplumun oluşmasına ve neslin devamına katkısıyla ilgili blog yazısı yazmaları istenebilir. </w:t>
            </w:r>
          </w:p>
          <w:p>
            <w:pPr>
              <w:spacing w:after="0"/>
            </w:pPr>
            <w:r>
              <w:rPr>
                <w:b w:val="0"/>
                <w:sz w:val="19"/>
              </w:rPr>
              <w:t>Yapılan çalışmalar; veri toplama, yorumlama, sorgulama ve özgünlük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Ceza Hukuku (Ukubat)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had, nikâh, riba, tazir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FKH.10.4.4. İslam ceza hukuku ile ilgili konuları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ceza hukukunun konuları ile ilgili çözümleme yapar.</w:t>
            </w:r>
          </w:p>
          <w:p>
            <w:pPr>
              <w:spacing w:after="0"/>
            </w:pPr>
            <w:r>
              <w:rPr>
                <w:b w:val="0"/>
                <w:sz w:val="19"/>
              </w:rPr>
              <w:t>b) İslam ceza hukukunun konuları ile ilgili sınıflandırma yapar.</w:t>
            </w:r>
          </w:p>
          <w:p>
            <w:pPr>
              <w:spacing w:after="0"/>
            </w:pPr>
            <w:r>
              <w:rPr>
                <w:b w:val="0"/>
                <w:sz w:val="19"/>
              </w:rPr>
              <w:t>c) İslam ceza hukukunun konuları ile ilgili yorumlama yapar.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(FKH.10.4.4. İslam ceza hukuku ile ilgili konuları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balık kılçığı, kısa cevaplı ve açık uçlu sorular, Venn Şeması, kavram haritası, kümeleme, çıkış kartı ve öğrenme günlüğü kullanılarak değerlendirilebilir.</w:t>
            </w:r>
          </w:p>
          <w:p>
            <w:pPr>
              <w:spacing w:after="0"/>
            </w:pPr>
            <w:r>
              <w:rPr>
                <w:b w:val="0"/>
                <w:sz w:val="19"/>
              </w:rPr>
              <w:t xml:space="preserve">Öğrencilerden performans görevi olarak aile hayatı ile ilgili hükümlerin sağlıklı bir toplumun oluşmasına ve neslin devamına katkısıyla ilgili blog yazısı yazmaları istenebilir. </w:t>
            </w:r>
          </w:p>
          <w:p>
            <w:pPr>
              <w:spacing w:after="0"/>
            </w:pPr>
            <w:r>
              <w:rPr>
                <w:b w:val="0"/>
                <w:sz w:val="19"/>
              </w:rPr>
              <w:t>Yapılan çalışmalar; veri toplama, yorumlama, sorgulama ve özgünlük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SOSYAL VE EKONOMIK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İslam Ceza Hukuku (Ukubat)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had, nikâh, riba, tazir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FKH.10.4.4. İslam ceza hukuku ile ilgili konuları özetleyebilme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İslam ceza hukukunun konuları ile ilgili çözümleme yapar.</w:t>
            </w:r>
          </w:p>
          <w:p>
            <w:pPr>
              <w:spacing w:after="0"/>
            </w:pPr>
            <w:r>
              <w:rPr>
                <w:b w:val="0"/>
                <w:sz w:val="19"/>
              </w:rPr>
              <w:t>b) İslam ceza hukukunun konuları ile ilgili sınıflandırma yapar.</w:t>
            </w:r>
          </w:p>
          <w:p>
            <w:pPr>
              <w:spacing w:after="0"/>
            </w:pPr>
            <w:r>
              <w:rPr>
                <w:b w:val="0"/>
                <w:sz w:val="19"/>
              </w:rPr>
              <w:t>c) İslam ceza hukukunun konuları ile ilgili yorumlama yapar.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(FKH.10.4.4. İslam ceza hukuku ile ilgili konuları özetleyebilme)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tanılayıcı dallanmış ağaç, balık kılçığı, kısa cevaplı ve açık uçlu sorular, Venn Şeması, kavram haritası, kümeleme, çıkış kartı ve öğrenme günlüğü kullanılarak değerlendirilebilir.</w:t>
            </w:r>
          </w:p>
          <w:p>
            <w:pPr>
              <w:spacing w:after="0"/>
            </w:pPr>
            <w:r>
              <w:rPr>
                <w:b w:val="0"/>
                <w:sz w:val="19"/>
              </w:rPr>
              <w:t xml:space="preserve">Öğrencilerden performans görevi olarak aile hayatı ile ilgili hükümlerin sağlıklı bir toplumun oluşmasına ve neslin devamına katkısıyla ilgili blog yazısı yazmaları istenebilir. </w:t>
            </w:r>
          </w:p>
          <w:p>
            <w:pPr>
              <w:spacing w:after="0"/>
            </w:pPr>
            <w:r>
              <w:rPr>
                <w:b w:val="0"/>
                <w:sz w:val="19"/>
              </w:rPr>
              <w:t>Yapılan çalışmalar; veri toplama, yorumlama, sorgulama ve özgünlük ölçütlerinin bulunduğu analitik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Fıkıh Dersi (10.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Fıkıh Dersi (10.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Fıkıh Dersi (10.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Fıkıh Dersi (10.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Fıkıh Dersi (10.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Fıkıh Dersi (10.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FIKIH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Fıkıh Dersi (10.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Fıkıh</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Fıkıh Dersi (10. Sınıf)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Fıkıh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