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11. SINIF HİTABET VE MESLEKİ UYGULAMA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 HİZMETLERİ VE İLETİŞİM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Ülkemizde Din Hizmetleri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 xml:space="preserve">cami, cemaat, davet, emir bilmaruf </w:t>
            </w:r>
          </w:p>
          <w:p>
            <w:pPr>
              <w:spacing w:after="0"/>
            </w:pPr>
            <w:r>
              <w:rPr>
                <w:b w:val="0"/>
                <w:sz w:val="19"/>
              </w:rPr>
              <w:t>nehiy anilmünker, hitabet, imam-hatip, irşat, mescit, müezzin-kayyım, müftü, tebliğ, vaiz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HMU.11.1.1. Ülkemizdeki din hizmetlerini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Ülkemizdeki din hizmetleri ile ilgili merak ettiği konuları belirler.</w:t>
            </w:r>
          </w:p>
          <w:p>
            <w:pPr>
              <w:spacing w:after="0"/>
            </w:pPr>
            <w:r>
              <w:rPr>
                <w:b w:val="0"/>
                <w:sz w:val="19"/>
              </w:rPr>
              <w:t>b) Ülkemizdeki din hizmetleri ile ilgili belirlediği konular hakkında sorular sorar.</w:t>
            </w:r>
          </w:p>
          <w:p>
            <w:pPr>
              <w:spacing w:after="0"/>
            </w:pPr>
            <w:r>
              <w:rPr>
                <w:b w:val="0"/>
                <w:sz w:val="19"/>
              </w:rPr>
              <w:t>c) Ülkemizdeki din hizmetleri ile ilgili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(HMU.11.1.1. Ülkemizdeki din hizmetlerini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soru kutusu tekniği, listeleme tekniği, kavram haritası ve bağlam temelli sorular kullanılarak değerlendirilebilir. </w:t>
            </w:r>
          </w:p>
          <w:p>
            <w:pPr>
              <w:spacing w:after="0"/>
            </w:pPr>
            <w:r>
              <w:rPr>
                <w:b w:val="0"/>
                <w:sz w:val="19"/>
              </w:rPr>
              <w:t>Öğrencilerden performans görevi olarak “ülkemizdeki din hizmetlerini yürüten kurumlar ve bu kurumlardaki meslekler” ile ilgili bir afiş hazırlamaları istenebilir. Hazırlanan afiş; “bilgi toplama, dil ve anlatım, özgünlük, estetik ve tasarım” gibi ölçütler kullanılarak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 HİZMETLERİ VE İLETİŞİM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Ülkemizde Din Hizmetleri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 xml:space="preserve">cami, cemaat, davet, emir bilmaruf </w:t>
            </w:r>
          </w:p>
          <w:p>
            <w:pPr>
              <w:spacing w:after="0"/>
            </w:pPr>
            <w:r>
              <w:rPr>
                <w:b w:val="0"/>
                <w:sz w:val="19"/>
              </w:rPr>
              <w:t>nehiy anilmünker, hitabet, imam-hatip, irşat, mescit, müezzin-kayyım, müftü, tebliğ, vaiz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HMU.11.1.1. Ülkemizdeki din hizmetlerini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Ülkemizdeki din hizmetleri ile ilgili merak ettiği konuları belirler.</w:t>
            </w:r>
          </w:p>
          <w:p>
            <w:pPr>
              <w:spacing w:after="0"/>
            </w:pPr>
            <w:r>
              <w:rPr>
                <w:b w:val="0"/>
                <w:sz w:val="19"/>
              </w:rPr>
              <w:t>b) Ülkemizdeki din hizmetleri ile ilgili belirlediği konular hakkında sorular sorar.</w:t>
            </w:r>
          </w:p>
          <w:p>
            <w:pPr>
              <w:spacing w:after="0"/>
            </w:pPr>
            <w:r>
              <w:rPr>
                <w:b w:val="0"/>
                <w:sz w:val="19"/>
              </w:rPr>
              <w:t>c) Ülkemizdeki din hizmetleri ile ilgili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(HMU.11.1.1. Ülkemizdeki din hizmetlerini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soru kutusu tekniği, listeleme tekniği, kavram haritası ve bağlam temelli sorular kullanılarak değerlendirilebilir. </w:t>
            </w:r>
          </w:p>
          <w:p>
            <w:pPr>
              <w:spacing w:after="0"/>
            </w:pPr>
            <w:r>
              <w:rPr>
                <w:b w:val="0"/>
                <w:sz w:val="19"/>
              </w:rPr>
              <w:t>Öğrencilerden performans görevi olarak “ülkemizdeki din hizmetlerini yürüten kurumlar ve bu kurumlardaki meslekler” ile ilgili bir afiş hazırlamaları istenebilir. Hazırlanan afiş; “bilgi toplama, dil ve anlatım, özgünlük, estetik ve tasarım” gibi ölçütler kullanılarak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3. Hafta: 28 Eylül - 2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 - 2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 HİZMETLERİ VE İLETİŞİM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Ülkemizde Din Hizmetleri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 xml:space="preserve">cami, cemaat, davet, emir bilmaruf </w:t>
            </w:r>
          </w:p>
          <w:p>
            <w:pPr>
              <w:spacing w:after="0"/>
            </w:pPr>
            <w:r>
              <w:rPr>
                <w:b w:val="0"/>
                <w:sz w:val="19"/>
              </w:rPr>
              <w:t>nehiy anilmünker, hitabet, imam-hatip, irşat, mescit, müezzin-kayyım, müftü, tebliğ, vaiz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HMU.11.1.1. Ülkemizdeki din hizmetlerini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Ülkemizdeki din hizmetleri ile ilgili merak ettiği konuları belirler.</w:t>
            </w:r>
          </w:p>
          <w:p>
            <w:pPr>
              <w:spacing w:after="0"/>
            </w:pPr>
            <w:r>
              <w:rPr>
                <w:b w:val="0"/>
                <w:sz w:val="19"/>
              </w:rPr>
              <w:t>b) Ülkemizdeki din hizmetleri ile ilgili belirlediği konular hakkında sorular sorar.</w:t>
            </w:r>
          </w:p>
          <w:p>
            <w:pPr>
              <w:spacing w:after="0"/>
            </w:pPr>
            <w:r>
              <w:rPr>
                <w:b w:val="0"/>
                <w:sz w:val="19"/>
              </w:rPr>
              <w:t>c) Ülkemizdeki din hizmetleri ile ilgili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(HMU.11.1.1. Ülkemizdeki din hizmetlerini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soru kutusu tekniği, listeleme tekniği, kavram haritası ve bağlam temelli sorular kullanılarak değerlendirilebilir. </w:t>
            </w:r>
          </w:p>
          <w:p>
            <w:pPr>
              <w:spacing w:after="0"/>
            </w:pPr>
            <w:r>
              <w:rPr>
                <w:b w:val="0"/>
                <w:sz w:val="19"/>
              </w:rPr>
              <w:t>Öğrencilerden performans görevi olarak “ülkemizdeki din hizmetlerini yürüten kurumlar ve bu kurumlardaki meslekler” ile ilgili bir afiş hazırlamaları istenebilir. Hazırlanan afiş; “bilgi toplama, dil ve anlatım, özgünlük, estetik ve tasarım” gibi ölçütler kullanılarak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4. Hafta: 5-9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 HİZMETLERİ VE İLETİŞİM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Ülkemizde Din Hizmetleri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 xml:space="preserve">cami, cemaat, davet, emir bilmaruf </w:t>
            </w:r>
          </w:p>
          <w:p>
            <w:pPr>
              <w:spacing w:after="0"/>
            </w:pPr>
            <w:r>
              <w:rPr>
                <w:b w:val="0"/>
                <w:sz w:val="19"/>
              </w:rPr>
              <w:t>nehiy anilmünker, hitabet, imam-hatip, irşat, mescit, müezzin-kayyım, müftü, tebliğ, vaiz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HMU.11.1.1. Ülkemizdeki din hizmetlerini müşahede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Ülkemizdeki din hizmetleri ile ilgili merak ettiği konuları belirler.</w:t>
            </w:r>
          </w:p>
          <w:p>
            <w:pPr>
              <w:spacing w:after="0"/>
            </w:pPr>
            <w:r>
              <w:rPr>
                <w:b w:val="0"/>
                <w:sz w:val="19"/>
              </w:rPr>
              <w:t>b) Ülkemizdeki din hizmetleri ile ilgili belirlediği konular hakkında sorular sorar.</w:t>
            </w:r>
          </w:p>
          <w:p>
            <w:pPr>
              <w:spacing w:after="0"/>
            </w:pPr>
            <w:r>
              <w:rPr>
                <w:b w:val="0"/>
                <w:sz w:val="19"/>
              </w:rPr>
              <w:t>c) Ülkemizdeki din hizmetleri ile ilgili merak ettiği konuları inceler.</w:t>
            </w:r>
          </w:p>
          <w:p>
            <w:pPr>
              <w:spacing w:after="0"/>
            </w:pPr>
            <w:r>
              <w:rPr>
                <w:b w:val="0"/>
                <w:sz w:val="19"/>
              </w:rPr>
              <w:t>ç) İnceleme sonuçları hakkında çıkarım yapar.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D16. Sorumluluk</w:t>
            </w:r>
          </w:p>
          <w:p>
            <w:pPr>
              <w:spacing w:after="0"/>
            </w:pPr>
            <w:r>
              <w:rPr>
                <w:b w:val="0"/>
                <w:sz w:val="19"/>
              </w:rPr>
              <w:t>D20. Yardımseverlik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(HMU.11.1.1. Ülkemizdeki din hizmetlerini müşahede edebilme)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soru kutusu tekniği, listeleme tekniği, kavram haritası ve bağlam temelli sorular kullanılarak değerlendirilebilir. </w:t>
            </w:r>
          </w:p>
          <w:p>
            <w:pPr>
              <w:spacing w:after="0"/>
            </w:pPr>
            <w:r>
              <w:rPr>
                <w:b w:val="0"/>
                <w:sz w:val="19"/>
              </w:rPr>
              <w:t>Öğrencilerden performans görevi olarak “ülkemizdeki din hizmetlerini yürüten kurumlar ve bu kurumlardaki meslekler” ile ilgili bir afiş hazırlamaları istenebilir. Hazırlanan afiş; “bilgi toplama, dil ve anlatım, özgünlük, estetik ve tasarım” gibi ölçütler kullanılarak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 HİZMETLERİ VE İLETİŞİM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Hizmetlerinde İletişim ve Hitabet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 xml:space="preserve">cami, cemaat, davet, emir bilmaruf </w:t>
            </w:r>
          </w:p>
          <w:p>
            <w:pPr>
              <w:spacing w:after="0"/>
            </w:pPr>
            <w:r>
              <w:rPr>
                <w:b w:val="0"/>
                <w:sz w:val="19"/>
              </w:rPr>
              <w:t>nehiy anilmünker, hitabet, imam-hatip, irşat, mescit, müezzin-kayyım, müftü, tebliğ, vaiz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HMU.11.1.2. Din hizmetlerinde iletişim ve hitabetin unsurlarını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hizmetlerinde iletişim ve hitabetin unsurlarını belirler.</w:t>
            </w:r>
          </w:p>
          <w:p>
            <w:pPr>
              <w:spacing w:after="0"/>
            </w:pPr>
            <w:r>
              <w:rPr>
                <w:b w:val="0"/>
                <w:sz w:val="19"/>
              </w:rPr>
              <w:t>b) Din hizmetlerinde iletişim ve hitabetin unsurları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(HMU.11.1.2. Din hizmetlerinde iletişim ve hitabetin unsurlarını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soru kutusu tekniği, listeleme tekniği, kavram haritası ve bağlam temelli sorular kullanılarak değerlendirilebilir. </w:t>
            </w:r>
          </w:p>
          <w:p>
            <w:pPr>
              <w:spacing w:after="0"/>
            </w:pPr>
            <w:r>
              <w:rPr>
                <w:b w:val="0"/>
                <w:sz w:val="19"/>
              </w:rPr>
              <w:t>Öğrencilerden performans görevi olarak “ülkemizdeki din hizmetlerini yürüten kurumlar ve bu kurumlardaki meslekler” ile ilgili bir afiş hazırlamaları istenebilir. Hazırlanan afiş; “bilgi toplama, dil ve anlatım, özgünlük, estetik ve tasarım” gibi ölçütler kullanılarak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6. Hafta: 19-23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 HİZMETLERİ VE İLETİŞİM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Hizmetlerinde İletişim ve Hitabet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 xml:space="preserve">cami, cemaat, davet, emir bilmaruf </w:t>
            </w:r>
          </w:p>
          <w:p>
            <w:pPr>
              <w:spacing w:after="0"/>
            </w:pPr>
            <w:r>
              <w:rPr>
                <w:b w:val="0"/>
                <w:sz w:val="19"/>
              </w:rPr>
              <w:t>nehiy anilmünker, hitabet, imam-hatip, irşat, mescit, müezzin-kayyım, müftü, tebliğ, vaiz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HMU.11.1.2. Din hizmetlerinde iletişim ve hitabetin unsurlarını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hizmetlerinde iletişim ve hitabetin unsurlarını belirler.</w:t>
            </w:r>
          </w:p>
          <w:p>
            <w:pPr>
              <w:spacing w:after="0"/>
            </w:pPr>
            <w:r>
              <w:rPr>
                <w:b w:val="0"/>
                <w:sz w:val="19"/>
              </w:rPr>
              <w:t>b) Din hizmetlerinde iletişim ve hitabetin unsurları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(HMU.11.1.2. Din hizmetlerinde iletişim ve hitabetin unsurlarını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soru kutusu tekniği, listeleme tekniği, kavram haritası ve bağlam temelli sorular kullanılarak değerlendirilebilir. </w:t>
            </w:r>
          </w:p>
          <w:p>
            <w:pPr>
              <w:spacing w:after="0"/>
            </w:pPr>
            <w:r>
              <w:rPr>
                <w:b w:val="0"/>
                <w:sz w:val="19"/>
              </w:rPr>
              <w:t>Öğrencilerden performans görevi olarak “ülkemizdeki din hizmetlerini yürüten kurumlar ve bu kurumlardaki meslekler” ile ilgili bir afiş hazırlamaları istenebilir. Hazırlanan afiş; “bilgi toplama, dil ve anlatım, özgünlük, estetik ve tasarım” gibi ölçütler kullanılarak dereceli puanlama anahtarı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 DİN HİZMETLERİ VE İLETİŞİM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Din Hizmetlerinde İletişim ve Hitabet</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 xml:space="preserve">cami, cemaat, davet, emir bilmaruf </w:t>
            </w:r>
          </w:p>
          <w:p>
            <w:pPr>
              <w:spacing w:after="0"/>
            </w:pPr>
            <w:r>
              <w:rPr>
                <w:b w:val="0"/>
                <w:sz w:val="19"/>
              </w:rPr>
              <w:t>nehiy anilmünker, hitabet, imam-hatip, irşat, mescit, müezzin-kayyım, müftü, tebliğ, vaiz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HMU.11.1.2. Din hizmetlerinde iletişim ve hitabetin unsurlarını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Din hizmetlerinde iletişim ve hitabetin unsurlarını belirler.</w:t>
            </w:r>
          </w:p>
          <w:p>
            <w:pPr>
              <w:spacing w:after="0"/>
            </w:pPr>
            <w:r>
              <w:rPr>
                <w:b w:val="0"/>
                <w:sz w:val="19"/>
              </w:rPr>
              <w:t>b) Din hizmetlerinde iletişim ve hitabetin unsurları arasındaki ilişkileri belirler.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(HMU.11.1.2. Din hizmetlerinde iletişim ve hitabetin unsurlarını çözümleyebilme)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soru kutusu tekniği, listeleme tekniği, kavram haritası ve bağlam temelli sorular kullanılarak değerlendirilebilir. </w:t>
            </w:r>
          </w:p>
          <w:p>
            <w:pPr>
              <w:spacing w:after="0"/>
            </w:pPr>
            <w:r>
              <w:rPr>
                <w:b w:val="0"/>
                <w:sz w:val="19"/>
              </w:rPr>
              <w:t>Öğrencilerden performans görevi olarak “ülkemizdeki din hizmetlerini yürüten kurumlar ve bu kurumlardaki meslekler” ile ilgili bir afiş hazırlamaları istenebilir. Hazırlanan afiş; “bilgi toplama, dil ve anlatım, özgünlük, estetik ve tasarım” gibi ölçütler kullanılarak dereceli puanlama anahtarı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8. Hafta: 2-6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DİNÎ HİTABET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Vaaz Uygulaması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hatip, hutbe, mihrap, minber, vaaz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HMU.11.2.1. Vaazı usulüne uygun olarak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Vaazı diğer hitabet türlerinden ayırt eder.</w:t>
            </w:r>
          </w:p>
          <w:p>
            <w:pPr>
              <w:spacing w:after="0"/>
            </w:pPr>
            <w:r>
              <w:rPr>
                <w:b w:val="0"/>
                <w:sz w:val="19"/>
              </w:rPr>
              <w:t>b) Uygulayacağı vaaza yönelik ön hazırlık yapar.</w:t>
            </w:r>
          </w:p>
          <w:p>
            <w:pPr>
              <w:spacing w:after="0"/>
            </w:pPr>
            <w:r>
              <w:rPr>
                <w:b w:val="0"/>
                <w:sz w:val="19"/>
              </w:rPr>
              <w:t>c) Vaazı usulüne uygun biçimde uygular.</w:t>
            </w:r>
          </w:p>
          <w:p>
            <w:pPr>
              <w:spacing w:after="0"/>
            </w:pPr>
            <w:r>
              <w:rPr>
                <w:b w:val="0"/>
                <w:sz w:val="19"/>
              </w:rPr>
              <w:t>ç) Vaaz ile ilgili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(HMU.11.2.1. Vaazı usulüne uygun olarak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9. Hafta: 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DİNÎ HİTABET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Vaaz Uygulaması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hatip, hutbe, mihrap, minber, vaaz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HMU.11.2.1. Vaazı usulüne uygun olarak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Vaazı diğer hitabet türlerinden ayırt eder.</w:t>
            </w:r>
          </w:p>
          <w:p>
            <w:pPr>
              <w:spacing w:after="0"/>
            </w:pPr>
            <w:r>
              <w:rPr>
                <w:b w:val="0"/>
                <w:sz w:val="19"/>
              </w:rPr>
              <w:t>b) Uygulayacağı vaaza yönelik ön hazırlık yapar.</w:t>
            </w:r>
          </w:p>
          <w:p>
            <w:pPr>
              <w:spacing w:after="0"/>
            </w:pPr>
            <w:r>
              <w:rPr>
                <w:b w:val="0"/>
                <w:sz w:val="19"/>
              </w:rPr>
              <w:t>c) Vaazı usulüne uygun biçimde uygular.</w:t>
            </w:r>
          </w:p>
          <w:p>
            <w:pPr>
              <w:spacing w:after="0"/>
            </w:pPr>
            <w:r>
              <w:rPr>
                <w:b w:val="0"/>
                <w:sz w:val="19"/>
              </w:rPr>
              <w:t>ç) Vaaz ile ilgili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(HMU.11.2.1. Vaazı usulüne uygun olarak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DİNÎ HİTABET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Vaaz Uygulaması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hatip, hutbe, mihrap, minber, vaaz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HMU.11.2.1. Vaazı usulüne uygun olarak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Vaazı diğer hitabet türlerinden ayırt eder.</w:t>
            </w:r>
          </w:p>
          <w:p>
            <w:pPr>
              <w:spacing w:after="0"/>
            </w:pPr>
            <w:r>
              <w:rPr>
                <w:b w:val="0"/>
                <w:sz w:val="19"/>
              </w:rPr>
              <w:t>b) Uygulayacağı vaaza yönelik ön hazırlık yapar.</w:t>
            </w:r>
          </w:p>
          <w:p>
            <w:pPr>
              <w:spacing w:after="0"/>
            </w:pPr>
            <w:r>
              <w:rPr>
                <w:b w:val="0"/>
                <w:sz w:val="19"/>
              </w:rPr>
              <w:t>c) Vaazı usulüne uygun biçimde uygular.</w:t>
            </w:r>
          </w:p>
          <w:p>
            <w:pPr>
              <w:spacing w:after="0"/>
            </w:pPr>
            <w:r>
              <w:rPr>
                <w:b w:val="0"/>
                <w:sz w:val="19"/>
              </w:rPr>
              <w:t>ç) Vaaz ile ilgili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(HMU.11.2.1. Vaazı usulüne uygun olarak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bağlam temelli sorular, dereceli puanlama </w:t>
            </w:r>
          </w:p>
          <w:p>
            <w:pPr>
              <w:spacing w:after="0"/>
            </w:pPr>
            <w:r>
              <w:rPr>
                <w:b w:val="0"/>
                <w:sz w:val="19"/>
              </w:rPr>
              <w:t xml:space="preserve">anahtarı, öz değerlendirme formu, akran değerlendirme formu ve karşılaştırma tabloları </w:t>
            </w:r>
          </w:p>
          <w:p>
            <w:pPr>
              <w:spacing w:after="0"/>
            </w:pPr>
            <w:r>
              <w:rPr>
                <w:b w:val="0"/>
                <w:sz w:val="19"/>
              </w:rPr>
              <w:t xml:space="preserve">kullanılarak değerlendirilebilir. </w:t>
            </w:r>
          </w:p>
          <w:p>
            <w:pPr>
              <w:spacing w:after="0"/>
            </w:pPr>
            <w:r>
              <w:rPr>
                <w:b w:val="0"/>
                <w:sz w:val="19"/>
              </w:rPr>
              <w:t>Hz. Peygamber’in hutbelerinin temel özelliklerini ve mesajlarını ele alan bir program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11. Hafta: 30 Kasım - 4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 - 4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DİNÎ HİTABET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Hutbe Uygulaması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hatip, hutbe, mihrap, minber, vaaz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HMU.11.2.2. Hutbeyi usulüne uygun olarak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Hutbeyi diğer hitabet türlerinden ayırt eder.</w:t>
            </w:r>
          </w:p>
          <w:p>
            <w:pPr>
              <w:spacing w:after="0"/>
            </w:pPr>
            <w:r>
              <w:rPr>
                <w:b w:val="0"/>
                <w:sz w:val="19"/>
              </w:rPr>
              <w:t>b) Uygulayacağı hutbeye yönelik ön hazırlık yapar.</w:t>
            </w:r>
          </w:p>
          <w:p>
            <w:pPr>
              <w:spacing w:after="0"/>
            </w:pPr>
            <w:r>
              <w:rPr>
                <w:b w:val="0"/>
                <w:sz w:val="19"/>
              </w:rPr>
              <w:t>c) Hutbeyi usulüne uygun biçimde uygular.</w:t>
            </w:r>
          </w:p>
          <w:p>
            <w:pPr>
              <w:spacing w:after="0"/>
            </w:pPr>
            <w:r>
              <w:rPr>
                <w:b w:val="0"/>
                <w:sz w:val="19"/>
              </w:rPr>
              <w:t>ç) Hutbe ile ilgili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(HMU.11.2.2. Hutbeyi usulüne uygun olarak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bağlam temelli sorular, dereceli puanlama </w:t>
            </w:r>
          </w:p>
          <w:p>
            <w:pPr>
              <w:spacing w:after="0"/>
            </w:pPr>
            <w:r>
              <w:rPr>
                <w:b w:val="0"/>
                <w:sz w:val="19"/>
              </w:rPr>
              <w:t xml:space="preserve">anahtarı, öz değerlendirme formu, akran değerlendirme formu ve karşılaştırma tabloları </w:t>
            </w:r>
          </w:p>
          <w:p>
            <w:pPr>
              <w:spacing w:after="0"/>
            </w:pPr>
            <w:r>
              <w:rPr>
                <w:b w:val="0"/>
                <w:sz w:val="19"/>
              </w:rPr>
              <w:t xml:space="preserve">kullanılarak değerlendirilebilir. </w:t>
            </w:r>
          </w:p>
          <w:p>
            <w:pPr>
              <w:spacing w:after="0"/>
            </w:pPr>
            <w:r>
              <w:rPr>
                <w:b w:val="0"/>
                <w:sz w:val="19"/>
              </w:rPr>
              <w:t>Hz. Peygamber’in hutbelerinin temel özelliklerini ve mesajlarını ele alan bir program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12. Hafta: 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DİNÎ HİTABET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Hutbe Uygulaması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hatip, hutbe, mihrap, minber, vaaz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HMU.11.2.2. Hutbeyi usulüne uygun olarak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Hutbeyi diğer hitabet türlerinden ayırt eder.</w:t>
            </w:r>
          </w:p>
          <w:p>
            <w:pPr>
              <w:spacing w:after="0"/>
            </w:pPr>
            <w:r>
              <w:rPr>
                <w:b w:val="0"/>
                <w:sz w:val="19"/>
              </w:rPr>
              <w:t>b) Uygulayacağı hutbeye yönelik ön hazırlık yapar.</w:t>
            </w:r>
          </w:p>
          <w:p>
            <w:pPr>
              <w:spacing w:after="0"/>
            </w:pPr>
            <w:r>
              <w:rPr>
                <w:b w:val="0"/>
                <w:sz w:val="19"/>
              </w:rPr>
              <w:t>c) Hutbeyi usulüne uygun biçimde uygular.</w:t>
            </w:r>
          </w:p>
          <w:p>
            <w:pPr>
              <w:spacing w:after="0"/>
            </w:pPr>
            <w:r>
              <w:rPr>
                <w:b w:val="0"/>
                <w:sz w:val="19"/>
              </w:rPr>
              <w:t>ç) Hutbe ile ilgili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(HMU.11.2.2. Hutbeyi usulüne uygun olarak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bağlam temelli sorular, dereceli puanlama </w:t>
            </w:r>
          </w:p>
          <w:p>
            <w:pPr>
              <w:spacing w:after="0"/>
            </w:pPr>
            <w:r>
              <w:rPr>
                <w:b w:val="0"/>
                <w:sz w:val="19"/>
              </w:rPr>
              <w:t xml:space="preserve">anahtarı, öz değerlendirme formu, akran değerlendirme formu ve karşılaştırma tabloları </w:t>
            </w:r>
          </w:p>
          <w:p>
            <w:pPr>
              <w:spacing w:after="0"/>
            </w:pPr>
            <w:r>
              <w:rPr>
                <w:b w:val="0"/>
                <w:sz w:val="19"/>
              </w:rPr>
              <w:t xml:space="preserve">kullanılarak değerlendirilebilir. </w:t>
            </w:r>
          </w:p>
          <w:p>
            <w:pPr>
              <w:spacing w:after="0"/>
            </w:pPr>
            <w:r>
              <w:rPr>
                <w:b w:val="0"/>
                <w:sz w:val="19"/>
              </w:rPr>
              <w:t>Hz. Peygamber’in hutbelerinin temel özelliklerini ve mesajlarını ele alan bir program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DİNÎ HİTABET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Hutbe Uygulaması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hatip, hutbe, mihrap, minber, vaaz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HMU.11.2.2. Hutbeyi usulüne uygun olarak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Hutbeyi diğer hitabet türlerinden ayırt eder.</w:t>
            </w:r>
          </w:p>
          <w:p>
            <w:pPr>
              <w:spacing w:after="0"/>
            </w:pPr>
            <w:r>
              <w:rPr>
                <w:b w:val="0"/>
                <w:sz w:val="19"/>
              </w:rPr>
              <w:t>b) Uygulayacağı hutbeye yönelik ön hazırlık yapar.</w:t>
            </w:r>
          </w:p>
          <w:p>
            <w:pPr>
              <w:spacing w:after="0"/>
            </w:pPr>
            <w:r>
              <w:rPr>
                <w:b w:val="0"/>
                <w:sz w:val="19"/>
              </w:rPr>
              <w:t>c) Hutbeyi usulüne uygun biçimde uygular.</w:t>
            </w:r>
          </w:p>
          <w:p>
            <w:pPr>
              <w:spacing w:after="0"/>
            </w:pPr>
            <w:r>
              <w:rPr>
                <w:b w:val="0"/>
                <w:sz w:val="19"/>
              </w:rPr>
              <w:t>ç) Hutbe ile ilgili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p>
            <w:pPr>
              <w:spacing w:after="0"/>
            </w:pP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(HMU.11.2.2. Hutbeyi usulüne uygun olarak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bağlam temelli sorular, dereceli puanlama </w:t>
            </w:r>
          </w:p>
          <w:p>
            <w:pPr>
              <w:spacing w:after="0"/>
            </w:pPr>
            <w:r>
              <w:rPr>
                <w:b w:val="0"/>
                <w:sz w:val="19"/>
              </w:rPr>
              <w:t xml:space="preserve">anahtarı, öz değerlendirme formu, akran değerlendirme formu ve karşılaştırma tabloları </w:t>
            </w:r>
          </w:p>
          <w:p>
            <w:pPr>
              <w:spacing w:after="0"/>
            </w:pPr>
            <w:r>
              <w:rPr>
                <w:b w:val="0"/>
                <w:sz w:val="19"/>
              </w:rPr>
              <w:t xml:space="preserve">kullanılarak değerlendirilebilir. </w:t>
            </w:r>
          </w:p>
          <w:p>
            <w:pPr>
              <w:spacing w:after="0"/>
            </w:pPr>
            <w:r>
              <w:rPr>
                <w:b w:val="0"/>
                <w:sz w:val="19"/>
              </w:rPr>
              <w:t>Hz. Peygamber’in hutbelerinin temel özelliklerini ve mesajlarını ele alan bir program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DİNÎ HİTABET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4-6 Yaş Grubu Din Eğitimi Uygulaması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hatip, hutbe, mihrap, minber, vaaz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HMU.11.2.3. 4–6 yaş grubuna yönelik din eğitimini usulüne uygun olarak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4–6 yaş din eğitiminin temel ilkelerini ve uygulanma esaslarını açıklar.</w:t>
            </w:r>
          </w:p>
          <w:p>
            <w:pPr>
              <w:spacing w:after="0"/>
            </w:pPr>
            <w:r>
              <w:rPr>
                <w:b w:val="0"/>
                <w:sz w:val="19"/>
              </w:rPr>
              <w:t>b) 4–6 yaş grubuna yönelik din eğitimi etkinliklerine ilişkin ön hazırlık yapar.</w:t>
            </w:r>
          </w:p>
          <w:p>
            <w:pPr>
              <w:spacing w:after="0"/>
            </w:pPr>
            <w:r>
              <w:rPr>
                <w:b w:val="0"/>
                <w:sz w:val="19"/>
              </w:rPr>
              <w:t>c) 4–6 yaş grubuna uygun din eğitimi sürecini usulüne uygun biçimde tatbik eder.</w:t>
            </w:r>
          </w:p>
          <w:p>
            <w:pPr>
              <w:spacing w:after="0"/>
            </w:pPr>
            <w:r>
              <w:rPr>
                <w:b w:val="0"/>
                <w:sz w:val="19"/>
              </w:rPr>
              <w:t>ç) 4–6 yaş din eğitimi uygulama sürecini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(HMU.11.2.3. 4–6 yaş grubuna yönelik din eğitimini usulüne uygun olarak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bağlam temelli sorular, dereceli puanlama </w:t>
            </w:r>
          </w:p>
          <w:p>
            <w:pPr>
              <w:spacing w:after="0"/>
            </w:pPr>
            <w:r>
              <w:rPr>
                <w:b w:val="0"/>
                <w:sz w:val="19"/>
              </w:rPr>
              <w:t xml:space="preserve">anahtarı, öz değerlendirme formu, akran değerlendirme formu ve karşılaştırma tabloları </w:t>
            </w:r>
          </w:p>
          <w:p>
            <w:pPr>
              <w:spacing w:after="0"/>
            </w:pPr>
            <w:r>
              <w:rPr>
                <w:b w:val="0"/>
                <w:sz w:val="19"/>
              </w:rPr>
              <w:t xml:space="preserve">kullanılarak değerlendirilebilir. </w:t>
            </w:r>
          </w:p>
          <w:p>
            <w:pPr>
              <w:spacing w:after="0"/>
            </w:pPr>
            <w:r>
              <w:rPr>
                <w:b w:val="0"/>
                <w:sz w:val="19"/>
              </w:rPr>
              <w:t>Hz. Peygamber’in hutbelerinin temel özelliklerini ve mesajlarını ele alan bir program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15. Hafta: 28 Aralık - 1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 - 1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DİNÎ HİTABET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4-6 Yaş Grubu Din Eğitimi Uygulaması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hatip, hutbe, mihrap, minber, vaaz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HMU.11.2.3. 4–6 yaş grubuna yönelik din eğitimini usulüne uygun olarak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4–6 yaş din eğitiminin temel ilkelerini ve uygulanma esaslarını açıklar.</w:t>
            </w:r>
          </w:p>
          <w:p>
            <w:pPr>
              <w:spacing w:after="0"/>
            </w:pPr>
            <w:r>
              <w:rPr>
                <w:b w:val="0"/>
                <w:sz w:val="19"/>
              </w:rPr>
              <w:t>b) 4–6 yaş grubuna yönelik din eğitimi etkinliklerine ilişkin ön hazırlık yapar.</w:t>
            </w:r>
          </w:p>
          <w:p>
            <w:pPr>
              <w:spacing w:after="0"/>
            </w:pPr>
            <w:r>
              <w:rPr>
                <w:b w:val="0"/>
                <w:sz w:val="19"/>
              </w:rPr>
              <w:t>c) 4–6 yaş grubuna uygun din eğitimi sürecini usulüne uygun biçimde tatbik eder.</w:t>
            </w:r>
          </w:p>
          <w:p>
            <w:pPr>
              <w:spacing w:after="0"/>
            </w:pPr>
            <w:r>
              <w:rPr>
                <w:b w:val="0"/>
                <w:sz w:val="19"/>
              </w:rPr>
              <w:t>ç) 4–6 yaş din eğitimi uygulama sürecini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(HMU.11.2.3. 4–6 yaş grubuna yönelik din eğitimini usulüne uygun olarak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bağlam temelli sorular, dereceli puanlama </w:t>
            </w:r>
          </w:p>
          <w:p>
            <w:pPr>
              <w:spacing w:after="0"/>
            </w:pPr>
            <w:r>
              <w:rPr>
                <w:b w:val="0"/>
                <w:sz w:val="19"/>
              </w:rPr>
              <w:t xml:space="preserve">anahtarı, öz değerlendirme formu, akran değerlendirme formu ve karşılaştırma tabloları </w:t>
            </w:r>
          </w:p>
          <w:p>
            <w:pPr>
              <w:spacing w:after="0"/>
            </w:pPr>
            <w:r>
              <w:rPr>
                <w:b w:val="0"/>
                <w:sz w:val="19"/>
              </w:rPr>
              <w:t xml:space="preserve">kullanılarak değerlendirilebilir. </w:t>
            </w:r>
          </w:p>
          <w:p>
            <w:pPr>
              <w:spacing w:after="0"/>
            </w:pPr>
            <w:r>
              <w:rPr>
                <w:b w:val="0"/>
                <w:sz w:val="19"/>
              </w:rPr>
              <w:t>Hz. Peygamber’in hutbelerinin temel özelliklerini ve mesajlarını ele alan bir program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16. Hafta: 4-8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DİNÎ HİTABET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4-6 Yaş Grubu Din Eğitimi Uygulaması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hatip, hutbe, mihrap, minber, vaaz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HMU.11.2.3. 4–6 yaş grubuna yönelik din eğitimini usulüne uygun olarak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4–6 yaş din eğitiminin temel ilkelerini ve uygulanma esaslarını açıklar.</w:t>
            </w:r>
          </w:p>
          <w:p>
            <w:pPr>
              <w:spacing w:after="0"/>
            </w:pPr>
            <w:r>
              <w:rPr>
                <w:b w:val="0"/>
                <w:sz w:val="19"/>
              </w:rPr>
              <w:t>b) 4–6 yaş grubuna yönelik din eğitimi etkinliklerine ilişkin ön hazırlık yapar.</w:t>
            </w:r>
          </w:p>
          <w:p>
            <w:pPr>
              <w:spacing w:after="0"/>
            </w:pPr>
            <w:r>
              <w:rPr>
                <w:b w:val="0"/>
                <w:sz w:val="19"/>
              </w:rPr>
              <w:t>c) 4–6 yaş grubuna uygun din eğitimi sürecini usulüne uygun biçimde tatbik eder.</w:t>
            </w:r>
          </w:p>
          <w:p>
            <w:pPr>
              <w:spacing w:after="0"/>
            </w:pPr>
            <w:r>
              <w:rPr>
                <w:b w:val="0"/>
                <w:sz w:val="19"/>
              </w:rPr>
              <w:t>ç) 4–6 yaş din eğitimi uygulama sürecini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(HMU.11.2.3. 4–6 yaş grubuna yönelik din eğitimini usulüne uygun olarak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bağlam temelli sorular, dereceli puanlama </w:t>
            </w:r>
          </w:p>
          <w:p>
            <w:pPr>
              <w:spacing w:after="0"/>
            </w:pPr>
            <w:r>
              <w:rPr>
                <w:b w:val="0"/>
                <w:sz w:val="19"/>
              </w:rPr>
              <w:t xml:space="preserve">anahtarı, öz değerlendirme formu, akran değerlendirme formu ve karşılaştırma tabloları </w:t>
            </w:r>
          </w:p>
          <w:p>
            <w:pPr>
              <w:spacing w:after="0"/>
            </w:pPr>
            <w:r>
              <w:rPr>
                <w:b w:val="0"/>
                <w:sz w:val="19"/>
              </w:rPr>
              <w:t xml:space="preserve">kullanılarak değerlendirilebilir. </w:t>
            </w:r>
          </w:p>
          <w:p>
            <w:pPr>
              <w:spacing w:after="0"/>
            </w:pPr>
            <w:r>
              <w:rPr>
                <w:b w:val="0"/>
                <w:sz w:val="19"/>
              </w:rPr>
              <w:t>Hz. Peygamber’in hutbelerinin temel özelliklerini ve mesajlarını ele alan bir program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17. Hafta: 11-15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2. DİNÎ HİTABET UYGULAMALARI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4-6 Yaş Grubu Din Eğitimi Uygulaması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hatip, hutbe, mihrap, minber, vaaz</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HMU.11.2.3. 4–6 yaş grubuna yönelik din eğitimini usulüne uygun olarak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4–6 yaş din eğitiminin temel ilkelerini ve uygulanma esaslarını açıklar.</w:t>
            </w:r>
          </w:p>
          <w:p>
            <w:pPr>
              <w:spacing w:after="0"/>
            </w:pPr>
            <w:r>
              <w:rPr>
                <w:b w:val="0"/>
                <w:sz w:val="19"/>
              </w:rPr>
              <w:t>b) 4–6 yaş grubuna yönelik din eğitimi etkinliklerine ilişkin ön hazırlık yapar.</w:t>
            </w:r>
          </w:p>
          <w:p>
            <w:pPr>
              <w:spacing w:after="0"/>
            </w:pPr>
            <w:r>
              <w:rPr>
                <w:b w:val="0"/>
                <w:sz w:val="19"/>
              </w:rPr>
              <w:t>c) 4–6 yaş grubuna uygun din eğitimi sürecini usulüne uygun biçimde tatbik eder.</w:t>
            </w:r>
          </w:p>
          <w:p>
            <w:pPr>
              <w:spacing w:after="0"/>
            </w:pPr>
            <w:r>
              <w:rPr>
                <w:b w:val="0"/>
                <w:sz w:val="19"/>
              </w:rPr>
              <w:t>ç) 4–6 yaş din eğitimi uygulama sürecini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D9. Merhamet</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(HMU.11.2.3. 4–6 yaş grubuna yönelik din eğitimini usulüne uygun olarak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bağlam temelli sorular, dereceli puanlama </w:t>
            </w:r>
          </w:p>
          <w:p>
            <w:pPr>
              <w:spacing w:after="0"/>
            </w:pPr>
            <w:r>
              <w:rPr>
                <w:b w:val="0"/>
                <w:sz w:val="19"/>
              </w:rPr>
              <w:t xml:space="preserve">anahtarı, öz değerlendirme formu, akran değerlendirme formu ve karşılaştırma tabloları </w:t>
            </w:r>
          </w:p>
          <w:p>
            <w:pPr>
              <w:spacing w:after="0"/>
            </w:pPr>
            <w:r>
              <w:rPr>
                <w:b w:val="0"/>
                <w:sz w:val="19"/>
              </w:rPr>
              <w:t xml:space="preserve">kullanılarak değerlendirilebilir. </w:t>
            </w:r>
          </w:p>
          <w:p>
            <w:pPr>
              <w:spacing w:after="0"/>
            </w:pPr>
            <w:r>
              <w:rPr>
                <w:b w:val="0"/>
                <w:sz w:val="19"/>
              </w:rPr>
              <w:t>Hz. Peygamber’in hutbelerinin temel özelliklerini ve mesajlarını ele alan bir program için konuşma metni hazırlama, performans görevi olarak verilebilir. Bu performans görevi “konuyu araştırma, kaynak kullanma, metnin konuyu kapsaması, dil ve anlatım kurallarına uygunluk” ölçütlerine göre dereceli puanlama anahtarı ve öz değerlendirme formu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19. Hafta: 8-12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TESBİHAT VE DUALAR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Cami Musikisi Örnekleri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ezan, istiğfar, kamet, mevlit, musiki, salatıümmiyye, sela, tekbir, tesbihat,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HMU.11.3.1. Cami musikisi örneklerini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Cami musikisi örneklerinin süreç ve kurallarını açıklar.</w:t>
            </w:r>
          </w:p>
          <w:p>
            <w:pPr>
              <w:spacing w:after="0"/>
            </w:pPr>
            <w:r>
              <w:rPr>
                <w:b w:val="0"/>
                <w:sz w:val="19"/>
              </w:rPr>
              <w:t>b) Cami musikisi örneklerini icra etmek için ön hazırlık yapar.</w:t>
            </w:r>
          </w:p>
          <w:p>
            <w:pPr>
              <w:spacing w:after="0"/>
            </w:pPr>
            <w:r>
              <w:rPr>
                <w:b w:val="0"/>
                <w:sz w:val="19"/>
              </w:rPr>
              <w:t>c) Cami musikisi örneklerini usulüne uygun biçimde tatbik eder.</w:t>
            </w:r>
          </w:p>
          <w:p>
            <w:pPr>
              <w:spacing w:after="0"/>
            </w:pPr>
            <w:r>
              <w:rPr>
                <w:b w:val="0"/>
                <w:sz w:val="19"/>
              </w:rPr>
              <w:t>ç) Cami musikisi örneklerinin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(HMU.11.3.1. Cami musikisi örneklerini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eşleştirme tablosu, kontrol listesi, öz değerlendirme formu, akran değerlendirme formu ve bağlam temelli sorular değerlendirilebilir. </w:t>
            </w:r>
          </w:p>
          <w:p>
            <w:pPr>
              <w:spacing w:after="0"/>
            </w:pPr>
            <w:r>
              <w:rPr>
                <w:b w:val="0"/>
                <w:sz w:val="19"/>
              </w:rPr>
              <w:t>Performans görevi olarak öğrencilerden dinî musikinin din hizmetlerine katkısına ilişkin bir bilgi görseli hazırlamaları istenebilir. Performans görevi; “amaç belirleme, bilgi toplama, bilgileri düzenleme ve görselleştirme, sunum yapma” ölçütlerine göre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20. Hafta: 15-19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TESBİHAT VE DUALAR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Cami Musikisi Örnekleri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ezan, istiğfar, kamet, mevlit, musiki, salatıümmiyye, sela, tekbir, tesbihat,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HMU.11.3.1. Cami musikisi örneklerini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Cami musikisi örneklerinin süreç ve kurallarını açıklar.</w:t>
            </w:r>
          </w:p>
          <w:p>
            <w:pPr>
              <w:spacing w:after="0"/>
            </w:pPr>
            <w:r>
              <w:rPr>
                <w:b w:val="0"/>
                <w:sz w:val="19"/>
              </w:rPr>
              <w:t>b) Cami musikisi örneklerini icra etmek için ön hazırlık yapar.</w:t>
            </w:r>
          </w:p>
          <w:p>
            <w:pPr>
              <w:spacing w:after="0"/>
            </w:pPr>
            <w:r>
              <w:rPr>
                <w:b w:val="0"/>
                <w:sz w:val="19"/>
              </w:rPr>
              <w:t>c) Cami musikisi örneklerini usulüne uygun biçimde tatbik eder.</w:t>
            </w:r>
          </w:p>
          <w:p>
            <w:pPr>
              <w:spacing w:after="0"/>
            </w:pPr>
            <w:r>
              <w:rPr>
                <w:b w:val="0"/>
                <w:sz w:val="19"/>
              </w:rPr>
              <w:t>ç) Cami musikisi örneklerinin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(HMU.11.3.1. Cami musikisi örneklerini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eşleştirme tablosu, kontrol listesi, öz değerlendirme formu, akran değerlendirme formu ve bağlam temelli sorular değerlendirilebilir. </w:t>
            </w:r>
          </w:p>
          <w:p>
            <w:pPr>
              <w:spacing w:after="0"/>
            </w:pPr>
            <w:r>
              <w:rPr>
                <w:b w:val="0"/>
                <w:sz w:val="19"/>
              </w:rPr>
              <w:t>Performans görevi olarak öğrencilerden dinî musikinin din hizmetlerine katkısına ilişkin bir bilgi görseli hazırlamaları istenebilir. Performans görevi; “amaç belirleme, bilgi toplama, bilgileri düzenleme ve görselleştirme, sunum yapma” ölçütlerine göre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21. Hafta: 22-26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TESBİHAT VE DUALAR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Cami Musikisi Örnekleri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ezan, istiğfar, kamet, mevlit, musiki, salatıümmiyye, sela, tekbir, tesbihat,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HMU.11.3.1. Cami musikisi örneklerini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Cami musikisi örneklerinin süreç ve kurallarını açıklar.</w:t>
            </w:r>
          </w:p>
          <w:p>
            <w:pPr>
              <w:spacing w:after="0"/>
            </w:pPr>
            <w:r>
              <w:rPr>
                <w:b w:val="0"/>
                <w:sz w:val="19"/>
              </w:rPr>
              <w:t>b) Cami musikisi örneklerini icra etmek için ön hazırlık yapar.</w:t>
            </w:r>
          </w:p>
          <w:p>
            <w:pPr>
              <w:spacing w:after="0"/>
            </w:pPr>
            <w:r>
              <w:rPr>
                <w:b w:val="0"/>
                <w:sz w:val="19"/>
              </w:rPr>
              <w:t>c) Cami musikisi örneklerini usulüne uygun biçimde tatbik eder.</w:t>
            </w:r>
          </w:p>
          <w:p>
            <w:pPr>
              <w:spacing w:after="0"/>
            </w:pPr>
            <w:r>
              <w:rPr>
                <w:b w:val="0"/>
                <w:sz w:val="19"/>
              </w:rPr>
              <w:t>ç) Cami musikisi örneklerinin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(HMU.11.3.1. Cami musikisi örneklerini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eşleştirme tablosu, kontrol listesi, öz değerlendirme formu, akran değerlendirme formu ve bağlam temelli sorular değerlendirilebilir. </w:t>
            </w:r>
          </w:p>
          <w:p>
            <w:pPr>
              <w:spacing w:after="0"/>
            </w:pPr>
            <w:r>
              <w:rPr>
                <w:b w:val="0"/>
                <w:sz w:val="19"/>
              </w:rPr>
              <w:t>Performans görevi olarak öğrencilerden dinî musikinin din hizmetlerine katkısına ilişkin bir bilgi görseli hazırlamaları istenebilir. Performans görevi; “amaç belirleme, bilgi toplama, bilgileri düzenleme ve görselleştirme, sunum yapma” ölçütlerine göre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22. Hafta: 1-5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TESBİHAT VE DUALAR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Cami Musikisi Örnekleri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ezan, istiğfar, kamet, mevlit, musiki, salatıümmiyye, sela, tekbir, tesbihat,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HMU.11.3.1. Cami musikisi örneklerini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Cami musikisi örneklerinin süreç ve kurallarını açıklar.</w:t>
            </w:r>
          </w:p>
          <w:p>
            <w:pPr>
              <w:spacing w:after="0"/>
            </w:pPr>
            <w:r>
              <w:rPr>
                <w:b w:val="0"/>
                <w:sz w:val="19"/>
              </w:rPr>
              <w:t>b) Cami musikisi örneklerini icra etmek için ön hazırlık yapar.</w:t>
            </w:r>
          </w:p>
          <w:p>
            <w:pPr>
              <w:spacing w:after="0"/>
            </w:pPr>
            <w:r>
              <w:rPr>
                <w:b w:val="0"/>
                <w:sz w:val="19"/>
              </w:rPr>
              <w:t>c) Cami musikisi örneklerini usulüne uygun biçimde tatbik eder.</w:t>
            </w:r>
          </w:p>
          <w:p>
            <w:pPr>
              <w:spacing w:after="0"/>
            </w:pPr>
            <w:r>
              <w:rPr>
                <w:b w:val="0"/>
                <w:sz w:val="19"/>
              </w:rPr>
              <w:t>ç) Cami musikisi örneklerinin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p>
            <w:pPr>
              <w:spacing w:after="0"/>
            </w:pPr>
            <w:r>
              <w:rPr>
                <w:b w:val="0"/>
                <w:sz w:val="19"/>
              </w:rPr>
              <w:t>SDB2.2. İş Birliği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D14. 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(HMU.11.3.1. Cami musikisi örneklerini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eşleştirme tablosu, kontrol listesi, öz değerlendirme formu, akran değerlendirme formu ve bağlam temelli sorular değerlendirilebilir. </w:t>
            </w:r>
          </w:p>
          <w:p>
            <w:pPr>
              <w:spacing w:after="0"/>
            </w:pPr>
            <w:r>
              <w:rPr>
                <w:b w:val="0"/>
                <w:sz w:val="19"/>
              </w:rPr>
              <w:t>Performans görevi olarak öğrencilerden dinî musikinin din hizmetlerine katkısına ilişkin bir bilgi görseli hazırlamaları istenebilir. Performans görevi; “amaç belirleme, bilgi toplama, bilgileri düzenleme ve görselleştirme, sunum yapma” ölçütlerine göre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23. Hafta: 15-19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TESBİHAT VE DUALAR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Dua Örnekleri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ezan, istiğfar, kamet, mevlit, musiki, salatıümmiyye, sela, tekbir, tesbihat,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HMU.11.3.2. Dua örneklerini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Dua örneklerinin süreç ve kurallarını açıklar.</w:t>
            </w:r>
          </w:p>
          <w:p>
            <w:pPr>
              <w:spacing w:after="0"/>
            </w:pPr>
            <w:r>
              <w:rPr>
                <w:b w:val="0"/>
                <w:sz w:val="19"/>
              </w:rPr>
              <w:t>b) Dua örneklerini icra etmek için ön hazırlık yapar.</w:t>
            </w:r>
          </w:p>
          <w:p>
            <w:pPr>
              <w:spacing w:after="0"/>
            </w:pPr>
            <w:r>
              <w:rPr>
                <w:b w:val="0"/>
                <w:sz w:val="19"/>
              </w:rPr>
              <w:t>c) Dua örneklerini usulüne uygun biçimde tatbik eder.</w:t>
            </w:r>
          </w:p>
          <w:p>
            <w:pPr>
              <w:spacing w:after="0"/>
            </w:pPr>
            <w:r>
              <w:rPr>
                <w:b w:val="0"/>
                <w:sz w:val="19"/>
              </w:rPr>
              <w:t>ç) Dua örneklerinin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(HMU.11.3.2. Dua örneklerini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eşleştirme tablosu, kontrol listesi, öz değerlendirme formu, akran değerlendirme formu ve bağlam temelli sorular değerlendirilebilir. </w:t>
            </w:r>
          </w:p>
          <w:p>
            <w:pPr>
              <w:spacing w:after="0"/>
            </w:pPr>
            <w:r>
              <w:rPr>
                <w:b w:val="0"/>
                <w:sz w:val="19"/>
              </w:rPr>
              <w:t>Performans görevi olarak öğrencilerden dinî musikinin din hizmetlerine katkısına ilişkin bir bilgi görseli hazırlamaları istenebilir. Performans görevi; “amaç belirleme, bilgi toplama, bilgileri düzenleme ve görselleştirme, sunum yapma” ölçütlerine göre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24. Hafta: 22-26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TESBİHAT VE DUALAR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Dua Örnekleri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ezan, istiğfar, kamet, mevlit, musiki, salatıümmiyye, sela, tekbir, tesbihat,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HMU.11.3.2. Dua örneklerini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Dua örneklerinin süreç ve kurallarını açıklar.</w:t>
            </w:r>
          </w:p>
          <w:p>
            <w:pPr>
              <w:spacing w:after="0"/>
            </w:pPr>
            <w:r>
              <w:rPr>
                <w:b w:val="0"/>
                <w:sz w:val="19"/>
              </w:rPr>
              <w:t>b) Dua örneklerini icra etmek için ön hazırlık yapar.</w:t>
            </w:r>
          </w:p>
          <w:p>
            <w:pPr>
              <w:spacing w:after="0"/>
            </w:pPr>
            <w:r>
              <w:rPr>
                <w:b w:val="0"/>
                <w:sz w:val="19"/>
              </w:rPr>
              <w:t>c) Dua örneklerini usulüne uygun biçimde tatbik eder.</w:t>
            </w:r>
          </w:p>
          <w:p>
            <w:pPr>
              <w:spacing w:after="0"/>
            </w:pPr>
            <w:r>
              <w:rPr>
                <w:b w:val="0"/>
                <w:sz w:val="19"/>
              </w:rPr>
              <w:t>ç) Dua örneklerinin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(HMU.11.3.2. Dua örneklerini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eşleştirme tablosu, kontrol listesi, öz değerlendirme formu, akran değerlendirme formu ve bağlam temelli sorular değerlendirilebilir. </w:t>
            </w:r>
          </w:p>
          <w:p>
            <w:pPr>
              <w:spacing w:after="0"/>
            </w:pPr>
            <w:r>
              <w:rPr>
                <w:b w:val="0"/>
                <w:sz w:val="19"/>
              </w:rPr>
              <w:t>Performans görevi olarak öğrencilerden dinî musikinin din hizmetlerine katkısına ilişkin bir bilgi görseli hazırlamaları istenebilir. Performans görevi; “amaç belirleme, bilgi toplama, bilgileri düzenleme ve görselleştirme, sunum yapma” ölçütlerine göre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25. Hafta: 29 Mart -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 -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TESBİHAT VE DUALAR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Dua Örnekleri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ezan, istiğfar, kamet, mevlit, musiki, salatıümmiyye, sela, tekbir, tesbihat,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HMU.11.3.2. Dua örneklerini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Dua örneklerinin süreç ve kurallarını açıklar.</w:t>
            </w:r>
          </w:p>
          <w:p>
            <w:pPr>
              <w:spacing w:after="0"/>
            </w:pPr>
            <w:r>
              <w:rPr>
                <w:b w:val="0"/>
                <w:sz w:val="19"/>
              </w:rPr>
              <w:t>b) Dua örneklerini icra etmek için ön hazırlık yapar.</w:t>
            </w:r>
          </w:p>
          <w:p>
            <w:pPr>
              <w:spacing w:after="0"/>
            </w:pPr>
            <w:r>
              <w:rPr>
                <w:b w:val="0"/>
                <w:sz w:val="19"/>
              </w:rPr>
              <w:t>c) Dua örneklerini usulüne uygun biçimde tatbik eder.</w:t>
            </w:r>
          </w:p>
          <w:p>
            <w:pPr>
              <w:spacing w:after="0"/>
            </w:pPr>
            <w:r>
              <w:rPr>
                <w:b w:val="0"/>
                <w:sz w:val="19"/>
              </w:rPr>
              <w:t>ç) Dua örneklerinin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(HMU.11.3.2. Dua örneklerini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eşleştirme tablosu, kontrol listesi, öz değerlendirme formu, akran değerlendirme formu ve bağlam temelli sorular değerlendirilebilir. </w:t>
            </w:r>
          </w:p>
          <w:p>
            <w:pPr>
              <w:spacing w:after="0"/>
            </w:pPr>
            <w:r>
              <w:rPr>
                <w:b w:val="0"/>
                <w:sz w:val="19"/>
              </w:rPr>
              <w:t>Performans görevi olarak öğrencilerden dinî musikinin din hizmetlerine katkısına ilişkin bir bilgi görseli hazırlamaları istenebilir. Performans görevi; “amaç belirleme, bilgi toplama, bilgileri düzenleme ve görselleştirme, sunum yapma” ölçütlerine göre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26. Hafta: 5-9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TESBİHAT VE DUALAR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Dua Örnekleri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aşrışerif, ezan, istiğfar, kamet, mevlit, musiki, salatıümmiyye, sela, tekbir, tesbihat, tövbe</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HMU.11.3.2. Dua örneklerini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Dua örneklerinin süreç ve kurallarını açıklar.</w:t>
            </w:r>
          </w:p>
          <w:p>
            <w:pPr>
              <w:spacing w:after="0"/>
            </w:pPr>
            <w:r>
              <w:rPr>
                <w:b w:val="0"/>
                <w:sz w:val="19"/>
              </w:rPr>
              <w:t>b) Dua örneklerini icra etmek için ön hazırlık yapar.</w:t>
            </w:r>
          </w:p>
          <w:p>
            <w:pPr>
              <w:spacing w:after="0"/>
            </w:pPr>
            <w:r>
              <w:rPr>
                <w:b w:val="0"/>
                <w:sz w:val="19"/>
              </w:rPr>
              <w:t>c) Dua örneklerini usulüne uygun biçimde tatbik eder.</w:t>
            </w:r>
          </w:p>
          <w:p>
            <w:pPr>
              <w:spacing w:after="0"/>
            </w:pPr>
            <w:r>
              <w:rPr>
                <w:b w:val="0"/>
                <w:sz w:val="19"/>
              </w:rPr>
              <w:t>ç) Dua örneklerinin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SDB1.2. Kendini Düzenleme (Öz Düzenleme Becerisi)</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D10. Mütevazılık</w:t>
            </w:r>
          </w:p>
          <w:p>
            <w:pPr>
              <w:spacing w:after="0"/>
            </w:pP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(HMU.11.3.2. Dua örneklerini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Öğrenme çıktıları; yapılandırılmış grid, çıkış kartı, kısa cevaplı sorular, açık uçlu sorular, tanılayıcı dallanmış ağaç, doğru yanlış soruları, eşleştirme tablosu, kontrol listesi, öz değerlendirme formu, akran değerlendirme formu ve bağlam temelli sorular değerlendirilebilir. </w:t>
            </w:r>
          </w:p>
          <w:p>
            <w:pPr>
              <w:spacing w:after="0"/>
            </w:pPr>
            <w:r>
              <w:rPr>
                <w:b w:val="0"/>
                <w:sz w:val="19"/>
              </w:rPr>
              <w:t>Performans görevi olarak öğrencilerden dinî musikinin din hizmetlerine katkısına ilişkin bir bilgi görseli hazırlamaları istenebilir. Performans görevi; “amaç belirleme, bilgi toplama, bilgileri düzenleme ve görselleştirme, sunum yapma” ölçütlerine göre dereceli puanlama anahtarı ile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27. Hafta: 12-16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DİNÎ MERASİMLER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Sosyal Yaşamda Dinî Merasimler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defin, gasil, gazi, kandil, nikâh, nişan, şehit, taziye, teçhiz, tekfin, teşyi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HMU.11.4.1. Sosyal yaşamda yer alan dinî merasimleri usulüne uygun biçimde yerine</w:t>
            </w:r>
          </w:p>
          <w:p>
            <w:pPr>
              <w:spacing w:after="0"/>
            </w:pPr>
            <w:r>
              <w:rPr>
                <w:b w:val="0"/>
                <w:sz w:val="19"/>
              </w:rPr>
              <w:t>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Sosyal yaşamda yer alan dinî merasimlerin süreç ve kurallarını açıklar.</w:t>
            </w:r>
          </w:p>
          <w:p>
            <w:pPr>
              <w:spacing w:after="0"/>
            </w:pPr>
            <w:r>
              <w:rPr>
                <w:b w:val="0"/>
                <w:sz w:val="19"/>
              </w:rPr>
              <w:t>b) Bu dinî merasimlerin uygulanışı için gerekli ön hazırlıkları yapar.</w:t>
            </w:r>
          </w:p>
          <w:p>
            <w:pPr>
              <w:spacing w:after="0"/>
            </w:pPr>
            <w:r>
              <w:rPr>
                <w:b w:val="0"/>
                <w:sz w:val="19"/>
              </w:rPr>
              <w:t>c) Dinî merasimleri usulüne uygun biçimde tatbik eder.</w:t>
            </w:r>
          </w:p>
          <w:p>
            <w:pPr>
              <w:spacing w:after="0"/>
            </w:pPr>
            <w:r>
              <w:rPr>
                <w:b w:val="0"/>
                <w:sz w:val="19"/>
              </w:rPr>
              <w:t>ç) Dinî merasimlerin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D15. Sevgi</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(HMU.11.4.1. Sosyal yaşamda yer alan dinî merasimleri usulüne uygun biçimde yerine)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kısa cevaplı sorular, açık uçlu sorular, tanılayıcı dallanmış ağaç, doğru yanlış soruları, bağlam temelli sorular, akış şeması ve gözlem formu, kullanılarak değerlendirilebilir.</w:t>
            </w:r>
          </w:p>
          <w:p>
            <w:pPr>
              <w:spacing w:after="0"/>
            </w:pPr>
            <w:r>
              <w:rPr>
                <w:b w:val="0"/>
                <w:sz w:val="19"/>
              </w:rPr>
              <w:t>Performans görevi olarak öğrencilerden mübarek gün ve geceler ile ilgili sınıf panosu hazırlamaları istenebilir. Bu performans görevi “bilgi toplama, içerik, özgünlük ve estetik” ölçütlerine göre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28. Hafta: 19-23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DİNÎ MERASİMLER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Sosyal Yaşamda Dinî Merasimler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defin, gasil, gazi, kandil, nikâh, nişan, şehit, taziye, teçhiz, tekfin, teşyi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HMU.11.4.1. Sosyal yaşamda yer alan dinî merasimleri usulüne uygun biçimde yerine</w:t>
            </w:r>
          </w:p>
          <w:p>
            <w:pPr>
              <w:spacing w:after="0"/>
            </w:pPr>
            <w:r>
              <w:rPr>
                <w:b w:val="0"/>
                <w:sz w:val="19"/>
              </w:rPr>
              <w:t>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Sosyal yaşamda yer alan dinî merasimlerin süreç ve kurallarını açıklar.</w:t>
            </w:r>
          </w:p>
          <w:p>
            <w:pPr>
              <w:spacing w:after="0"/>
            </w:pPr>
            <w:r>
              <w:rPr>
                <w:b w:val="0"/>
                <w:sz w:val="19"/>
              </w:rPr>
              <w:t>b) Bu dinî merasimlerin uygulanışı için gerekli ön hazırlıkları yapar.</w:t>
            </w:r>
          </w:p>
          <w:p>
            <w:pPr>
              <w:spacing w:after="0"/>
            </w:pPr>
            <w:r>
              <w:rPr>
                <w:b w:val="0"/>
                <w:sz w:val="19"/>
              </w:rPr>
              <w:t>c) Dinî merasimleri usulüne uygun biçimde tatbik eder.</w:t>
            </w:r>
          </w:p>
          <w:p>
            <w:pPr>
              <w:spacing w:after="0"/>
            </w:pPr>
            <w:r>
              <w:rPr>
                <w:b w:val="0"/>
                <w:sz w:val="19"/>
              </w:rPr>
              <w:t>ç) Dinî merasimlerin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D15. Sevgi</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(HMU.11.4.1. Sosyal yaşamda yer alan dinî merasimleri usulüne uygun biçimde yerine)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kısa cevaplı sorular, açık uçlu sorular, tanılayıcı dallanmış ağaç, doğru yanlış soruları, bağlam temelli sorular, akış şeması ve gözlem formu, kullanılarak değerlendirilebilir.</w:t>
            </w:r>
          </w:p>
          <w:p>
            <w:pPr>
              <w:spacing w:after="0"/>
            </w:pPr>
            <w:r>
              <w:rPr>
                <w:b w:val="0"/>
                <w:sz w:val="19"/>
              </w:rPr>
              <w:t>Performans görevi olarak öğrencilerden mübarek gün ve geceler ile ilgili sınıf panosu hazırlamaları istenebilir. Bu performans görevi “bilgi toplama, içerik, özgünlük ve estetik” ölçütlerine göre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29. Hafta: 26-30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DİNÎ MERASİMLER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Sosyal Yaşamda Dinî Merasimler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defin, gasil, gazi, kandil, nikâh, nişan, şehit, taziye, teçhiz, tekfin, teşyi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HMU.11.4.1. Sosyal yaşamda yer alan dinî merasimleri usulüne uygun biçimde yerine</w:t>
            </w:r>
          </w:p>
          <w:p>
            <w:pPr>
              <w:spacing w:after="0"/>
            </w:pPr>
            <w:r>
              <w:rPr>
                <w:b w:val="0"/>
                <w:sz w:val="19"/>
              </w:rPr>
              <w:t>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Sosyal yaşamda yer alan dinî merasimlerin süreç ve kurallarını açıklar.</w:t>
            </w:r>
          </w:p>
          <w:p>
            <w:pPr>
              <w:spacing w:after="0"/>
            </w:pPr>
            <w:r>
              <w:rPr>
                <w:b w:val="0"/>
                <w:sz w:val="19"/>
              </w:rPr>
              <w:t>b) Bu dinî merasimlerin uygulanışı için gerekli ön hazırlıkları yapar.</w:t>
            </w:r>
          </w:p>
          <w:p>
            <w:pPr>
              <w:spacing w:after="0"/>
            </w:pPr>
            <w:r>
              <w:rPr>
                <w:b w:val="0"/>
                <w:sz w:val="19"/>
              </w:rPr>
              <w:t>c) Dinî merasimleri usulüne uygun biçimde tatbik eder.</w:t>
            </w:r>
          </w:p>
          <w:p>
            <w:pPr>
              <w:spacing w:after="0"/>
            </w:pPr>
            <w:r>
              <w:rPr>
                <w:b w:val="0"/>
                <w:sz w:val="19"/>
              </w:rPr>
              <w:t>ç) Dinî merasimlerin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D15. Sevgi</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(HMU.11.4.1. Sosyal yaşamda yer alan dinî merasimleri usulüne uygun biçimde yerine)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kısa cevaplı sorular, açık uçlu sorular, tanılayıcı dallanmış ağaç, doğru yanlış soruları, bağlam temelli sorular, akış şeması ve gözlem formu, kullanılarak değerlendirilebilir.</w:t>
            </w:r>
          </w:p>
          <w:p>
            <w:pPr>
              <w:spacing w:after="0"/>
            </w:pPr>
            <w:r>
              <w:rPr>
                <w:b w:val="0"/>
                <w:sz w:val="19"/>
              </w:rPr>
              <w:t>Performans görevi olarak öğrencilerden mübarek gün ve geceler ile ilgili sınıf panosu hazırlamaları istenebilir. Bu performans görevi “bilgi toplama, içerik, özgünlük ve estetik” ölçütlerine göre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30. Hafta: 3-7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DİNÎ MERASİMLER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Sosyal Yaşamda Dinî Merasimler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defin, gasil, gazi, kandil, nikâh, nişan, şehit, taziye, teçhiz, tekfin, teşyi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HMU.11.4.1. Sosyal yaşamda yer alan dinî merasimleri usulüne uygun biçimde yerine</w:t>
            </w:r>
          </w:p>
          <w:p>
            <w:pPr>
              <w:spacing w:after="0"/>
            </w:pPr>
            <w:r>
              <w:rPr>
                <w:b w:val="0"/>
                <w:sz w:val="19"/>
              </w:rPr>
              <w:t>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Sosyal yaşamda yer alan dinî merasimlerin süreç ve kurallarını açıklar.</w:t>
            </w:r>
          </w:p>
          <w:p>
            <w:pPr>
              <w:spacing w:after="0"/>
            </w:pPr>
            <w:r>
              <w:rPr>
                <w:b w:val="0"/>
                <w:sz w:val="19"/>
              </w:rPr>
              <w:t>b) Bu dinî merasimlerin uygulanışı için gerekli ön hazırlıkları yapar.</w:t>
            </w:r>
          </w:p>
          <w:p>
            <w:pPr>
              <w:spacing w:after="0"/>
            </w:pPr>
            <w:r>
              <w:rPr>
                <w:b w:val="0"/>
                <w:sz w:val="19"/>
              </w:rPr>
              <w:t>c) Dinî merasimleri usulüne uygun biçimde tatbik eder.</w:t>
            </w:r>
          </w:p>
          <w:p>
            <w:pPr>
              <w:spacing w:after="0"/>
            </w:pPr>
            <w:r>
              <w:rPr>
                <w:b w:val="0"/>
                <w:sz w:val="19"/>
              </w:rPr>
              <w:t>ç) Dinî merasimlerin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D15. Sevgi</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(HMU.11.4.1. Sosyal yaşamda yer alan dinî merasimleri usulüne uygun biçimde yerine)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kısa cevaplı sorular, açık uçlu sorular, tanılayıcı dallanmış ağaç, doğru yanlış soruları, bağlam temelli sorular, akış şeması ve gözlem formu, kullanılarak değerlendirilebilir.</w:t>
            </w:r>
          </w:p>
          <w:p>
            <w:pPr>
              <w:spacing w:after="0"/>
            </w:pPr>
            <w:r>
              <w:rPr>
                <w:b w:val="0"/>
                <w:sz w:val="19"/>
              </w:rPr>
              <w:t>Performans görevi olarak öğrencilerden mübarek gün ve geceler ile ilgili sınıf panosu hazırlamaları istenebilir. Bu performans görevi “bilgi toplama, içerik, özgünlük ve estetik” ölçütlerine göre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31. Hafta: 10-14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DİNÎ MERASİMLER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Sosyal Yaşamda Dinî Merasimler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defin, gasil, gazi, kandil, nikâh, nişan, şehit, taziye, teçhiz, tekfin, teşyi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HMU.11.4.1. Sosyal yaşamda yer alan dinî merasimleri usulüne uygun biçimde yerine</w:t>
            </w:r>
          </w:p>
          <w:p>
            <w:pPr>
              <w:spacing w:after="0"/>
            </w:pPr>
            <w:r>
              <w:rPr>
                <w:b w:val="0"/>
                <w:sz w:val="19"/>
              </w:rPr>
              <w:t>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Sosyal yaşamda yer alan dinî merasimlerin süreç ve kurallarını açıklar.</w:t>
            </w:r>
          </w:p>
          <w:p>
            <w:pPr>
              <w:spacing w:after="0"/>
            </w:pPr>
            <w:r>
              <w:rPr>
                <w:b w:val="0"/>
                <w:sz w:val="19"/>
              </w:rPr>
              <w:t>b) Bu dinî merasimlerin uygulanışı için gerekli ön hazırlıkları yapar.</w:t>
            </w:r>
          </w:p>
          <w:p>
            <w:pPr>
              <w:spacing w:after="0"/>
            </w:pPr>
            <w:r>
              <w:rPr>
                <w:b w:val="0"/>
                <w:sz w:val="19"/>
              </w:rPr>
              <w:t>c) Dinî merasimleri usulüne uygun biçimde tatbik eder.</w:t>
            </w:r>
          </w:p>
          <w:p>
            <w:pPr>
              <w:spacing w:after="0"/>
            </w:pPr>
            <w:r>
              <w:rPr>
                <w:b w:val="0"/>
                <w:sz w:val="19"/>
              </w:rPr>
              <w:t>ç) Dinî merasimlerin uygulama süreçlerini değerlendirir.</w:t>
            </w:r>
          </w:p>
        </w:tc>
      </w:tr>
      <w:tr>
        <w:tc>
          <w:tcPr>
            <w:tcW w:type="dxa" w:w="2608"/>
            <w:shd w:val="clear" w:color="auto" w:fill="E8EEFB"/>
          </w:tcPr>
          <w:p>
            <w:pPr>
              <w:spacing w:after="0"/>
            </w:pPr>
            <w:r/>
            <w:r>
              <w:rPr>
                <w:b/>
                <w:sz w:val="19"/>
              </w:rPr>
              <w:t>Sosyal - 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D2. Aile Bütünlüğü</w:t>
            </w:r>
          </w:p>
          <w:p>
            <w:pPr>
              <w:spacing w:after="0"/>
            </w:pPr>
            <w:r>
              <w:rPr>
                <w:b w:val="0"/>
                <w:sz w:val="19"/>
              </w:rPr>
              <w:t>D15. Sevgi</w:t>
            </w:r>
          </w:p>
          <w:p>
            <w:pPr>
              <w:spacing w:after="0"/>
            </w:pPr>
            <w:r>
              <w:rPr>
                <w:b w:val="0"/>
                <w:sz w:val="19"/>
              </w:rPr>
              <w:t>D19. Vatanseverlik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(HMU.11.4.1. Sosyal yaşamda yer alan dinî merasimleri usulüne uygun biçimde yerine)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kısa cevaplı sorular, açık uçlu sorular, tanılayıcı dallanmış ağaç, doğru yanlış soruları, bağlam temelli sorular, akış şeması ve gözlem formu, kullanılarak değerlendirilebilir.</w:t>
            </w:r>
          </w:p>
          <w:p>
            <w:pPr>
              <w:spacing w:after="0"/>
            </w:pPr>
            <w:r>
              <w:rPr>
                <w:b w:val="0"/>
                <w:sz w:val="19"/>
              </w:rPr>
              <w:t>Performans görevi olarak öğrencilerden mübarek gün ve geceler ile ilgili sınıf panosu hazırlamaları istenebilir. Bu performans görevi “bilgi toplama, içerik, özgünlük ve estetik” ölçütlerine göre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32. Hafta: 17-21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DİNÎ MERASİMLER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Cenazeyle İlgili Dinî İşlemler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defin, gasil, gazi, kandil, nikâh, nişan, şehit, taziye, teçhiz, tekfin, teşyi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HMU.11.4.2. Cenazeyle ilgili dinî işlemleri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Cenazeyle ilgili dinî işlemlerin süreç ve kurallarını açıklar. </w:t>
            </w:r>
          </w:p>
          <w:p>
            <w:pPr>
              <w:spacing w:after="0"/>
            </w:pPr>
            <w:r>
              <w:rPr>
                <w:b w:val="0"/>
                <w:sz w:val="19"/>
              </w:rPr>
              <w:t xml:space="preserve">b) Cenazeyle ilgili dinî işlemler için ön hazırlıkları yapar. </w:t>
            </w:r>
          </w:p>
          <w:p>
            <w:pPr>
              <w:spacing w:after="0"/>
            </w:pPr>
            <w:r>
              <w:rPr>
                <w:b w:val="0"/>
                <w:sz w:val="19"/>
              </w:rPr>
              <w:t>c) Cenazeyle ilgili dinî işlemleri usulüne uygun biçimde tatbik eder.</w:t>
            </w:r>
          </w:p>
          <w:p>
            <w:pPr>
              <w:spacing w:after="0"/>
            </w:pPr>
            <w:r>
              <w:rPr>
                <w:b w:val="0"/>
                <w:sz w:val="19"/>
              </w:rPr>
              <w:t>ç) Cenazeyle ilgili dinî işlemlerin süreçlerini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D12. Sabır</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(HMU.11.4.2. Cenazeyle ilgili dinî işlemleri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kısa cevaplı sorular, açık uçlu sorular, tanılayıcı dallanmış ağaç, doğru yanlış soruları, bağlam temelli sorular, akış şeması ve gözlem formu, kullanılarak değerlendirilebilir.</w:t>
            </w:r>
          </w:p>
          <w:p>
            <w:pPr>
              <w:spacing w:after="0"/>
            </w:pPr>
            <w:r>
              <w:rPr>
                <w:b w:val="0"/>
                <w:sz w:val="19"/>
              </w:rPr>
              <w:t>Performans görevi olarak öğrencilerden mübarek gün ve geceler ile ilgili sınıf panosu hazırlamaları istenebilir. Bu performans görevi “bilgi toplama, içerik, özgünlük ve estetik” ölçütlerine göre dereceli puanlama anahtarı ve öz değerlendirme formu kullanılarak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33. Hafta: 24-28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DİNÎ MERASİMLER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Cenazeyle İlgili Dinî İşlemler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defin, gasil, gazi, kandil, nikâh, nişan, şehit, taziye, teçhiz, tekfin, teşyi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HMU.11.4.2. Cenazeyle ilgili dinî işlemleri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Cenazeyle ilgili dinî işlemlerin süreç ve kurallarını açıklar. </w:t>
            </w:r>
          </w:p>
          <w:p>
            <w:pPr>
              <w:spacing w:after="0"/>
            </w:pPr>
            <w:r>
              <w:rPr>
                <w:b w:val="0"/>
                <w:sz w:val="19"/>
              </w:rPr>
              <w:t xml:space="preserve">b) Cenazeyle ilgili dinî işlemler için ön hazırlıkları yapar. </w:t>
            </w:r>
          </w:p>
          <w:p>
            <w:pPr>
              <w:spacing w:after="0"/>
            </w:pPr>
            <w:r>
              <w:rPr>
                <w:b w:val="0"/>
                <w:sz w:val="19"/>
              </w:rPr>
              <w:t>c) Cenazeyle ilgili dinî işlemleri usulüne uygun biçimde tatbik eder.</w:t>
            </w:r>
          </w:p>
          <w:p>
            <w:pPr>
              <w:spacing w:after="0"/>
            </w:pPr>
            <w:r>
              <w:rPr>
                <w:b w:val="0"/>
                <w:sz w:val="19"/>
              </w:rPr>
              <w:t>ç) Cenazeyle ilgili dinî işlemlerin süreçlerini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D12. Sabır</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(HMU.11.4.2. Cenazeyle ilgili dinî işlemleri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kısa cevaplı sorular, açık uçlu sorular, tanılayıcı dallanmış ağaç, doğru yanlış soruları, bağlam temelli sorular, akış şeması ve gözlem formu, kullanılarak değerlendirilebilir.</w:t>
            </w:r>
          </w:p>
          <w:p>
            <w:pPr>
              <w:spacing w:after="0"/>
            </w:pPr>
            <w:r>
              <w:rPr>
                <w:b w:val="0"/>
                <w:sz w:val="19"/>
              </w:rPr>
              <w:t>Performans görevi olarak öğrencilerden mübarek gün ve geceler ile ilgili sınıf panosu hazırlamaları istenebilir. Bu performans görevi “bilgi toplama, içerik, özgünlük ve estetik” ölçütlerine göre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34. Hafta: 31 Mayıs - 4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 - 4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DİNÎ MERASİMLER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Cenazeyle İlgili Dinî İşlemler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defin, gasil, gazi, kandil, nikâh, nişan, şehit, taziye, teçhiz, tekfin, teşyi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HMU.11.4.2. Cenazeyle ilgili dinî işlemleri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Cenazeyle ilgili dinî işlemlerin süreç ve kurallarını açıklar. </w:t>
            </w:r>
          </w:p>
          <w:p>
            <w:pPr>
              <w:spacing w:after="0"/>
            </w:pPr>
            <w:r>
              <w:rPr>
                <w:b w:val="0"/>
                <w:sz w:val="19"/>
              </w:rPr>
              <w:t xml:space="preserve">b) Cenazeyle ilgili dinî işlemler için ön hazırlıkları yapar. </w:t>
            </w:r>
          </w:p>
          <w:p>
            <w:pPr>
              <w:spacing w:after="0"/>
            </w:pPr>
            <w:r>
              <w:rPr>
                <w:b w:val="0"/>
                <w:sz w:val="19"/>
              </w:rPr>
              <w:t>c) Cenazeyle ilgili dinî işlemleri usulüne uygun biçimde tatbik eder.</w:t>
            </w:r>
          </w:p>
          <w:p>
            <w:pPr>
              <w:spacing w:after="0"/>
            </w:pPr>
            <w:r>
              <w:rPr>
                <w:b w:val="0"/>
                <w:sz w:val="19"/>
              </w:rPr>
              <w:t>ç) Cenazeyle ilgili dinî işlemlerin süreçlerini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D12. Sabır</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(HMU.11.4.2. Cenazeyle ilgili dinî işlemleri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kısa cevaplı sorular, açık uçlu sorular, tanılayıcı dallanmış ağaç, doğru yanlış soruları, bağlam temelli sorular, akış şeması ve gözlem formu, kullanılarak değerlendirilebilir.</w:t>
            </w:r>
          </w:p>
          <w:p>
            <w:pPr>
              <w:spacing w:after="0"/>
            </w:pPr>
            <w:r>
              <w:rPr>
                <w:b w:val="0"/>
                <w:sz w:val="19"/>
              </w:rPr>
              <w:t>Performans görevi olarak öğrencilerden mübarek gün ve geceler ile ilgili sınıf panosu hazırlamaları istenebilir. Bu performans görevi “bilgi toplama, içerik, özgünlük ve estetik” ölçütlerine göre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35. Hafta: 7-11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DİNÎ MERASİMLER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Cenazeyle İlgili Dinî İşlemler</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cihat, defin, gasil, gazi, kandil, nikâh, nişan, şehit, taziye, teçhiz, tekfin, teşyi</w:t>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HMU.11.4.2. Cenazeyle ilgili dinî işlemleri usulüne uygun biçimde yerine getirebilme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Cenazeyle ilgili dinî işlemlerin süreç ve kurallarını açıklar. </w:t>
            </w:r>
          </w:p>
          <w:p>
            <w:pPr>
              <w:spacing w:after="0"/>
            </w:pPr>
            <w:r>
              <w:rPr>
                <w:b w:val="0"/>
                <w:sz w:val="19"/>
              </w:rPr>
              <w:t xml:space="preserve">b) Cenazeyle ilgili dinî işlemler için ön hazırlıkları yapar. </w:t>
            </w:r>
          </w:p>
          <w:p>
            <w:pPr>
              <w:spacing w:after="0"/>
            </w:pPr>
            <w:r>
              <w:rPr>
                <w:b w:val="0"/>
                <w:sz w:val="19"/>
              </w:rPr>
              <w:t>c) Cenazeyle ilgili dinî işlemleri usulüne uygun biçimde tatbik eder.</w:t>
            </w:r>
          </w:p>
          <w:p>
            <w:pPr>
              <w:spacing w:after="0"/>
            </w:pPr>
            <w:r>
              <w:rPr>
                <w:b w:val="0"/>
                <w:sz w:val="19"/>
              </w:rPr>
              <w:t>ç) Cenazeyle ilgili dinî işlemlerin süreçlerini değerlendirir.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D4. Dostluk</w:t>
            </w:r>
          </w:p>
          <w:p>
            <w:pPr>
              <w:spacing w:after="0"/>
            </w:pPr>
            <w:r>
              <w:rPr>
                <w:b w:val="0"/>
                <w:sz w:val="19"/>
              </w:rPr>
              <w:t>D12. Sabır</w:t>
            </w:r>
          </w:p>
          <w:p>
            <w:pPr>
              <w:spacing w:after="0"/>
            </w:pPr>
            <w:r>
              <w:rPr>
                <w:b w:val="0"/>
                <w:sz w:val="19"/>
              </w:rPr>
              <w:t>D16. Sorumluluk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(HMU.11.4.2. Cenazeyle ilgili dinî işlemleri usulüne uygun biçimde yerine getirebilme)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çıkış kartı, kısa cevaplı sorular, açık uçlu sorular, tanılayıcı dallanmış ağaç, doğru yanlış soruları, bağlam temelli sorular, akış şeması ve gözlem formu, kullanılarak değerlendirilebilir.</w:t>
            </w:r>
          </w:p>
          <w:p>
            <w:pPr>
              <w:spacing w:after="0"/>
            </w:pPr>
            <w:r>
              <w:rPr>
                <w:b w:val="0"/>
                <w:sz w:val="19"/>
              </w:rPr>
              <w:t>Performans görevi olarak öğrencilerden mübarek gün ve geceler ile ilgili sınıf panosu hazırlamaları istenebilir. Bu performans görevi “bilgi toplama, içerik, özgünlük ve estetik” ölçütlerine göre dereceli puanlama anahtarı ve öz değerlendirme formu kullanılarak değerlendirilebilir.</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36. Hafta: 14-18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37. Hafta: 21-25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Hitabet ve Mesleki Uygulama Dersi ( 11.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Hitabet ve Mesleki Uygulama Dersi ( 11.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Hitabet ve Mesleki Uygulama Dersi ( 11.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Hitabet ve Mesleki Uygulama Dersi ( 11.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Hitabet ve Mesleki Uygulama Dersi ( 11.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Hitabet ve Mesleki Uygulama Dersi ( 11.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11. SINIF HİTABET VE MESLEKİ UYGULAMA DERSİ GÜNLÜK PLANI</w:t>
      </w:r>
    </w:p>
    <w:p>
      <w:pPr>
        <w:spacing w:after="80"/>
        <w:jc w:val="center"/>
      </w:pPr>
      <w:r>
        <w:rPr>
          <w:sz w:val="20"/>
        </w:rPr>
        <w:t>2026-2027 Eğitim Öğretim Yılı · 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Hitabet ve Mesleki Uygulama Dersi ( 11.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Hitabet ve Mesleki Uygulama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11.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Bu çerçeve yıllık plan; 1) 19.09.2022 tarihli ve 58168473 sayılı “MEB Eğitim Öğretim Çalışmalarının Planlı Yürütülmesine İlişkin Yönerge”, Talim ve Terbiye Kurulunun 24.08.2023 tarihli ve 39 sayılı kararıyla uygulamaya konulan “Anadolu İmam Hatip Lisesi ve Hazırlık Sınıfı Bulunan Anadolu İmam Hatip Lisesi Haftalık Ders Çizelgesi”, Talim ve Terbiye Kurulunun 19.01.2018 tarihli ve 21 sayılı kararıyla uygulamaya konulan “Anadolu İmam Hatip Lisesi Meslek Dersleri Öğretim Programı”, “Türkiye Yüzyılı Maarif Modeli Öğretim Programları Ortak Metni”, “Anadolu İmam Hatip Lisesi Hitabet ve Mesleki Uygulama Dersi ( 11. Sınıf ) Öğretim Programı”, 2104 sayılı Tebliğler Dergisi “İlköğretim ve Ortaöğretim Kurumlarında Atatürk İnkılap ve İlkelerinin Öğretim Esasları Yönergesi" ve “MEB 2026-2027 Eğitim ve Öğretim Yılı Çalışma Takvimi Genelgesi” esas alınarak hazırlanmıştır. 2) Zümre öğretmenler kurulu; okulun ve çevrenin şartları ile öğrencilerin hazır bulunuşluk düzeylerini dikkate alarak çerçeve yıllık plan doğrultusunda kendi planlamasını yapar. * Zümre öğretmenler kurulu tarafından ders kapsamında yapılması kararlaştırılan okul dışı öğrenme etkinlikleri, araştırma ve gözlem, sosyal etkinlikler, proje çalışmaları, yerel çalışmalar, okuma çalışmaları vb. faaliyetler için ayrılan süredir. Söz konusu faaliyetler için ayrılan süre eğitim öğretim yılı başında planlanır ve yıllık planlarda ifade edilir.</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11. Sınıf Hitabet ve Mesleki Uygulama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