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Merhaba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5.1.1.1. Selamlaşma, tanışma ve vedalaşmayla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5.1.1.2. Selamlaşma, tanışma ve vedalaşmayla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5.1.1.3. Selamlaşma, tanışma ve vedalaşmayla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5.1.2.1. Selamlaşma, tanışma ve vedalaşmayla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5.1.3.1. Selamlaşma, tanışma ve vedalaşmayla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5.1.5.1. Selamlaşma, tanışma ve vedalaşmayla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5.1.5.2. Selamlaşma, tanışma ve vedalaşmayla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5.1.5.3. Selamlaşma, tanışma ve vedalaşmayla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5.1.5.4. Selamlaşma, tanışma ve vedalaşmayla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5.1.5.5. Selamlaşma, tanışma ve vedalaşmayla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Sunulan bilgileri farklı bağlamlar içinde basit, doğal, doğru ve gereken şekilde bireysel ve sözlü olarak yeniden düzenleyerek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Yeniden yapılandırılan bilgiyi doğru bir biçimde paylaşarak basit ve doğal şekilde sözlü iletişimde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5.1.6.1. Hedef harflerin müstakil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5.1.6.2. Hedef harflerin müstakil hâllerinin ve harekelerin yazılışlarını modelden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Sesletim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5.2.1.1. Sınıf eşyaları ve eğitim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5.2.1.2. Sınıf eşyaları ve eğitim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5.2.1.3. Sınıf eşyaları ve eğitim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ARP.5.2.2.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5.2.2.1. Sınıf eşyaları ve eğitim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ARP.5.2.3.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5.2.3.1. Sınıf eşyaları ve eğitim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ARP.5.2.4.SESLETİM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5.2.4.1. Hedef harfleri ve sesleri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5.2.5.1. Sınıf eşyaları ve eğitim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5.2.5.2. Sınıf eşyaları ve eğitim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5.2.5.3. Sınıf eşyaları ve eğitim araçlarıyla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5.2.5.4. Sınıf eşyaları ve eğitim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5.2.5.5. Sınıf eşyaları ve eğitim araçlarıyla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5.2.6.1. Hedef harflerin kelime içindeki hâllerini ve harekeleri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5.2.6.2. Hedef harflerin kelime içindeki hâllerinin ve harekelerin yazılışlarını modelden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5.2.6.3.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5.3.1.1. Aile üyeleri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5.3.1.2. Aile üyeleri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5.3.1.3. Aile üyeleri ve mesleklerle ilgili dinlediği/izlediği içeriği anlamlandırabilme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5.3.2.1. Aile üyeleri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5.3.2.2. Aile üyeleri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5.3.2.3. Aile üyeleri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5.3.3.1. Aile üyeleri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ARP.5.3.4.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5.3.4.1. Üniteyle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5.3.5.1. Aile üyeleri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5.3.5.2. Aile üyeleri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5.3.5.3. Aile üyeleri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5.3.5.4. Aile üyeleri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5.3.5.5. Aile üyeleri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5.3.6.1. Üniteyle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5.3.6.2. Üniteyle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5.3.6.3. Üniteyle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5.3.6.4. Aile üyeleri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5.3.6.5. Aile üyeleri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(ARP.5.3.2. OKUMA-ANLAMLANDIRMA)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Güzel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ARP.5.4.1.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5.4.1.1. Evin bölümleri, ev eşyaları, sayılarla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5.4.1.2. Evin bölümleri, ev eşyaları, sayılarla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5.4.1.3. Evin bölümleri, ev eşyaları, sayılarla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5.4.2.1. Evin bölümleri, ev eşyaları, sayılarla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5.4.2.2. Evin bölümleri, ev eşyaları, sayılarla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5.4.2.3. Evin bölümleri, ev eşyaları, sayılarla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5.4.3.1. Evin bölümleri, ev eşyaları, sayılarla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5.4.4.1. Evin bölümleri, ev eşyaları, sayılarla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5.4.5.1. Evin bölümleri, ev eşyaları, sayılarla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5.4.5.2. Evin bölümleri, ev eşyaları, sayılarla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5.4.5.3. Evin bölümleri, ev eşyaları, sayılarla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5.4.5.4. Evin bölümleri, ev eşyaları, sayılarla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5.4.5.5. Evin bölümleri, ev eşyaları, sayılarla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ARP.5.4.6.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5.4.6.1. Evin bölümleri, ev eşyaları, sayılarla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5.4.6.2. Evin bölümleri, ev eşyaları, sayılarla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5.4.6.3. Evin bölümleri, ev eşyaları, sayılarla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5.4.6.4. Evin bölümleri, ev eşyaları, sayılarla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Hazırlıklı/hazırlıksız yazma görevi için iletilerini açık bir biçimde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5.4.6.5. Evin bölümleri, ev eşyaları, sayılarla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(ARP.5.4.1.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5.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5. Sınıf Arapça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