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6.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Ahlaki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PH.6.1.1. Peygamberimizin gençlik yıllarındaki ahlaki olgunluğunu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gençlik yıllarındaki ahlaki özellikleriyle ilgili tefekkür sürecini gözden geçirir.</w:t>
            </w:r>
          </w:p>
          <w:p>
            <w:pPr>
              <w:spacing w:after="0"/>
            </w:pPr>
            <w:r>
              <w:rPr>
                <w:b w:val="0"/>
                <w:sz w:val="19"/>
              </w:rPr>
              <w:t>b) Peygamberimizin gençlik yıllarındaki ahlaki özellikleriyle ilgili çıkarım yapar.</w:t>
            </w:r>
          </w:p>
          <w:p>
            <w:pPr>
              <w:spacing w:after="0"/>
            </w:pPr>
            <w:r>
              <w:rPr>
                <w:b w:val="0"/>
                <w:sz w:val="19"/>
              </w:rPr>
              <w:t>c) Peygamberimizin gençlik yıllarındaki ahlaki özellikleriyle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(PH.6.1.1. Peygamberimizin gençlik yıllarındaki ahlaki olgunluğunu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Vahyin Gelişi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PH.6.1.2. Pegamberimizin Hira’daki tefekkür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Pegamberimizin Hira’daki tefekkür sürecine ilişkin unsurları belirler.</w:t>
            </w:r>
          </w:p>
          <w:p>
            <w:pPr>
              <w:spacing w:after="0"/>
            </w:pPr>
            <w:r>
              <w:rPr>
                <w:b w:val="0"/>
                <w:sz w:val="19"/>
              </w:rPr>
              <w:t>b) Pegamberimizin Hira’daki tefekkür sürecine dair unsurlar arasındaki ilişkileri belirler.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(PH.6.1.2. Pegamberimizin Hira’daki tefekkür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Vahyin Gelişi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PH.6.1.2. Pegamberimizin Hira’daki tefekkür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Pegamberimizin Hira’daki tefekkür sürecine ilişkin unsurları belirler.</w:t>
            </w:r>
          </w:p>
          <w:p>
            <w:pPr>
              <w:spacing w:after="0"/>
            </w:pPr>
            <w:r>
              <w:rPr>
                <w:b w:val="0"/>
                <w:sz w:val="19"/>
              </w:rPr>
              <w:t>b) Pegamberimizin Hira’daki tefekkür sürecine dair unsurlar arasındaki ilişkileri belirler.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(PH.6.1.2. Pegamberimizin Hira’daki tefekkür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Vahyin Gelişi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emin, Hilfülfudul, risalet, tefekkür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PH.6.1.2. Pegamberimizin Hira’daki tefekkür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Pegamberimizin Hira’daki tefekkür sürecine ilişkin unsurları belirler.</w:t>
            </w:r>
          </w:p>
          <w:p>
            <w:pPr>
              <w:spacing w:after="0"/>
            </w:pPr>
            <w:r>
              <w:rPr>
                <w:b w:val="0"/>
                <w:sz w:val="19"/>
              </w:rPr>
              <w:t>b) Pegamberimizin Hira’daki tefekkür sürecine dair unsurlar arasındaki ilişkileri belirler.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(PH.6.1.2. Pegamberimizin Hira’daki tefekkür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açık uçlu sorular, kısa cevaplı sorular, boşluk doldurma soruları, bilgi kartları ve kontrol listesi kullanılarak değerlendirilebilir.</w:t>
            </w:r>
          </w:p>
          <w:p>
            <w:pPr>
              <w:spacing w:after="0"/>
            </w:pPr>
            <w:r>
              <w:rPr>
                <w:b w:val="0"/>
                <w:sz w:val="19"/>
              </w:rPr>
              <w:t>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GENÇLİK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Vahyin Gelişi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PH.6.1.2. Pegamberimizin Hira’daki tefekkür sürecini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Pegamberimizin Hira’daki tefekkür sürecine ilişkin unsurları belirler.</w:t>
            </w:r>
          </w:p>
          <w:p>
            <w:pPr>
              <w:spacing w:after="0"/>
            </w:pPr>
            <w:r>
              <w:rPr>
                <w:b w:val="0"/>
                <w:sz w:val="19"/>
              </w:rPr>
              <w:t>b) Pegamberimizin Hira’daki tefekkür sürecine dair unsurlar arasındaki ilişkileri belirler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(PH.6.1.2. Pegamberimizin Hira’daki tefekkür sürecini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Gençlerle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PH.6.2.1. Peygamberimizin gençlerle iletişiminde onlara verdiği değeri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gençlerle iletişiminde onlara verdiği değere ilişkin bilgileri araştırır.</w:t>
            </w:r>
          </w:p>
          <w:p>
            <w:pPr>
              <w:spacing w:after="0"/>
            </w:pPr>
            <w:r>
              <w:rPr>
                <w:b w:val="0"/>
                <w:sz w:val="19"/>
              </w:rPr>
              <w:t>b) Peygamberimizin gençlerle iletişiminde onlara verdiği değere ait bilgiler arasında ilişki kurar.</w:t>
            </w:r>
          </w:p>
          <w:p>
            <w:pPr>
              <w:spacing w:after="0"/>
            </w:pPr>
            <w:r>
              <w:rPr>
                <w:b w:val="0"/>
                <w:sz w:val="19"/>
              </w:rPr>
              <w:t>c) Peygamberimizin gençlerle iletişiminde onlara verdiği değere ait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 xml:space="preserve">SDB1.3. Kendine Uyarlama </w:t>
            </w:r>
          </w:p>
          <w:p>
            <w:pPr>
              <w:spacing w:after="0"/>
            </w:pPr>
            <w:r>
              <w:rPr>
                <w:b w:val="0"/>
                <w:sz w:val="19"/>
              </w:rPr>
              <w:t>(Öz Yansıtma Becerisi)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(PH.6.2.1. Peygamberimizin gençlerle iletişiminde onlara verdiği değeri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Gençlerle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PH.6.2.1. Peygamberimizin gençlerle iletişiminde onlara verdiği değeri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gençlerle iletişiminde onlara verdiği değere ilişkin bilgileri araştırır.</w:t>
            </w:r>
          </w:p>
          <w:p>
            <w:pPr>
              <w:spacing w:after="0"/>
            </w:pPr>
            <w:r>
              <w:rPr>
                <w:b w:val="0"/>
                <w:sz w:val="19"/>
              </w:rPr>
              <w:t>b) Peygamberimizin gençlerle iletişiminde onlara verdiği değere ait bilgiler arasında ilişki kurar.</w:t>
            </w:r>
          </w:p>
          <w:p>
            <w:pPr>
              <w:spacing w:after="0"/>
            </w:pPr>
            <w:r>
              <w:rPr>
                <w:b w:val="0"/>
                <w:sz w:val="19"/>
              </w:rPr>
              <w:t>c) Peygamberimizin gençlerle iletişiminde onlara verdiği değere ait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 xml:space="preserve">SDB1.3. Kendine Uyarlama </w:t>
            </w:r>
          </w:p>
          <w:p>
            <w:pPr>
              <w:spacing w:after="0"/>
            </w:pPr>
            <w:r>
              <w:rPr>
                <w:b w:val="0"/>
                <w:sz w:val="19"/>
              </w:rPr>
              <w:t>(Öz Yansıtma Becerisi)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(PH.6.2.1. Peygamberimizin gençlerle iletişiminde onlara verdiği değeri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Gençlerle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PH.6.2.1. Peygamberimizin gençlerle iletişiminde onlara verdiği değeri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gençlerle iletişiminde onlara verdiği değere ilişkin bilgileri araştırır.</w:t>
            </w:r>
          </w:p>
          <w:p>
            <w:pPr>
              <w:spacing w:after="0"/>
            </w:pPr>
            <w:r>
              <w:rPr>
                <w:b w:val="0"/>
                <w:sz w:val="19"/>
              </w:rPr>
              <w:t>b) Peygamberimizin gençlerle iletişiminde onlara verdiği değere ait bilgiler arasında ilişki kurar.</w:t>
            </w:r>
          </w:p>
          <w:p>
            <w:pPr>
              <w:spacing w:after="0"/>
            </w:pPr>
            <w:r>
              <w:rPr>
                <w:b w:val="0"/>
                <w:sz w:val="19"/>
              </w:rPr>
              <w:t>c) Peygamberimizin gençlerle iletişiminde onlara verdiği değere ait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 xml:space="preserve">SDB1.3. Kendine Uyarlama </w:t>
            </w:r>
          </w:p>
          <w:p>
            <w:pPr>
              <w:spacing w:after="0"/>
            </w:pPr>
            <w:r>
              <w:rPr>
                <w:b w:val="0"/>
                <w:sz w:val="19"/>
              </w:rPr>
              <w:t>(Öz Yansıtma Becerisi)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(PH.6.2.1. Peygamberimizin gençlerle iletişiminde onlara verdiği değeri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Gençlerin Dünyasında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PH.6.2.2. Asrısaadet’teki gençlerin Peygamberimize duyduğu sevgiyi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Asrısaadet’teki gençlerin Peygamberimize duyduğu sevgiye ait unsurları belirler.</w:t>
            </w:r>
          </w:p>
          <w:p>
            <w:pPr>
              <w:spacing w:after="0"/>
            </w:pPr>
            <w:r>
              <w:rPr>
                <w:b w:val="0"/>
                <w:sz w:val="19"/>
              </w:rPr>
              <w:t>b) Asrısaadet’teki gençlerin Peygamberimize duyduğu sevgiye ait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(PH.6.2.2. Asrısaadet’teki gençlerin Peygamberimize duyduğu sevgiyi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Gençler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PH.6.2.3. Peygamberimizin yanında yetişen gençlerin ahlaki tutum ve davranışlarını müşahede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yanında yetişen gençlerin ahlaki tutum ve davranışlarına dair merak ettiği hususları belirler.</w:t>
            </w:r>
          </w:p>
          <w:p>
            <w:pPr>
              <w:spacing w:after="0"/>
            </w:pPr>
            <w:r>
              <w:rPr>
                <w:b w:val="0"/>
                <w:sz w:val="19"/>
              </w:rPr>
              <w:t>b) Peygamberimizin yanında yetişen gençlerin ahlaki tutum ve davranışları hakkında soru sorar.</w:t>
            </w:r>
          </w:p>
          <w:p>
            <w:pPr>
              <w:spacing w:after="0"/>
            </w:pPr>
            <w:r>
              <w:rPr>
                <w:b w:val="0"/>
                <w:sz w:val="19"/>
              </w:rPr>
              <w:t>c) Peygamberimizin yanında yetişen gençlerin ahlaki tutum ve davranışlarına dair merak ettiği hususları inceler.</w:t>
            </w:r>
          </w:p>
          <w:p>
            <w:pPr>
              <w:spacing w:after="0"/>
            </w:pPr>
            <w:r>
              <w:rPr>
                <w:b w:val="0"/>
                <w:sz w:val="19"/>
              </w:rPr>
              <w:t>ç) Peygamberimizin yanında yetişen gençlerin ahlaki tutum ve davranışlarına dair</w:t>
            </w:r>
          </w:p>
          <w:p>
            <w:pPr>
              <w:spacing w:after="0"/>
            </w:pPr>
            <w:r>
              <w:rPr>
                <w:b w:val="0"/>
                <w:sz w:val="19"/>
              </w:rPr>
              <w:t>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(PH.6.2.3. Peygamberimizin yanında yetişen gençlerin ahlaki tutum ve davranışlarını müşahede)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Gençler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PH.6.2.3. Peygamberimizin yanında yetişen gençlerin ahlaki tutum ve davranışlarını müşahede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yanında yetişen gençlerin ahlaki tutum ve davranışlarına dair merak ettiği hususları belirler.</w:t>
            </w:r>
          </w:p>
          <w:p>
            <w:pPr>
              <w:spacing w:after="0"/>
            </w:pPr>
            <w:r>
              <w:rPr>
                <w:b w:val="0"/>
                <w:sz w:val="19"/>
              </w:rPr>
              <w:t>b) Peygamberimizin yanında yetişen gençlerin ahlaki tutum ve davranışları hakkında soru sorar.</w:t>
            </w:r>
          </w:p>
          <w:p>
            <w:pPr>
              <w:spacing w:after="0"/>
            </w:pPr>
            <w:r>
              <w:rPr>
                <w:b w:val="0"/>
                <w:sz w:val="19"/>
              </w:rPr>
              <w:t>c) Peygamberimizin yanında yetişen gençlerin ahlaki tutum ve davranışlarına dair merak ettiği hususları inceler.</w:t>
            </w:r>
          </w:p>
          <w:p>
            <w:pPr>
              <w:spacing w:after="0"/>
            </w:pPr>
            <w:r>
              <w:rPr>
                <w:b w:val="0"/>
                <w:sz w:val="19"/>
              </w:rPr>
              <w:t>ç) Peygamberimizin yanında yetişen gençlerin ahlaki tutum ve davranışlarına dair</w:t>
            </w:r>
          </w:p>
          <w:p>
            <w:pPr>
              <w:spacing w:after="0"/>
            </w:pPr>
            <w:r>
              <w:rPr>
                <w:b w:val="0"/>
                <w:sz w:val="19"/>
              </w:rPr>
              <w:t>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(PH.6.2.3. Peygamberimizin yanında yetişen gençlerin ahlaki tutum ve davranışlarını müşahede)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Gençler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istişare, şehadet,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PH.6.2.3. Peygamberimizin yanında yetişen gençlerin ahlaki tutum ve davranışlarını müşahede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yanında yetişen gençlerin ahlaki tutum ve davranışlarına dair merak ettiği hususları belirler.</w:t>
            </w:r>
          </w:p>
          <w:p>
            <w:pPr>
              <w:spacing w:after="0"/>
            </w:pPr>
            <w:r>
              <w:rPr>
                <w:b w:val="0"/>
                <w:sz w:val="19"/>
              </w:rPr>
              <w:t>b) Peygamberimizin yanında yetişen gençlerin ahlaki tutum ve davranışları hakkında soru sorar.</w:t>
            </w:r>
          </w:p>
          <w:p>
            <w:pPr>
              <w:spacing w:after="0"/>
            </w:pPr>
            <w:r>
              <w:rPr>
                <w:b w:val="0"/>
                <w:sz w:val="19"/>
              </w:rPr>
              <w:t>c) Peygamberimizin yanında yetişen gençlerin ahlaki tutum ve davranışlarına dair merak ettiği hususları inceler.</w:t>
            </w:r>
          </w:p>
          <w:p>
            <w:pPr>
              <w:spacing w:after="0"/>
            </w:pPr>
            <w:r>
              <w:rPr>
                <w:b w:val="0"/>
                <w:sz w:val="19"/>
              </w:rPr>
              <w:t>ç) Peygamberimizin yanında yetişen gençlerin ahlaki tutum ve davranışlarına dair</w:t>
            </w:r>
          </w:p>
          <w:p>
            <w:pPr>
              <w:spacing w:after="0"/>
            </w:pPr>
            <w:r>
              <w:rPr>
                <w:b w:val="0"/>
                <w:sz w:val="19"/>
              </w:rPr>
              <w:t>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(PH.6.2.3. Peygamberimizin yanında yetişen gençlerin ahlaki tutum ve davranışlarını müşahede)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açık uçlu sorular kullanılarak değerlendirilebilir.</w:t>
            </w:r>
          </w:p>
          <w:p>
            <w:pPr>
              <w:spacing w:after="0"/>
            </w:pPr>
            <w:r>
              <w:rPr>
                <w:b w:val="0"/>
                <w:sz w:val="19"/>
              </w:rPr>
              <w:t>Öğrencilerden performans görevi olarak Peygamberimizin gençlerle iletişimi, Asrısaadet’teki gençlerin Peygamberimize olan sevgisi ve Peygamberimizin yanında yetişen</w:t>
            </w:r>
          </w:p>
          <w:p>
            <w:pPr>
              <w:spacing w:after="0"/>
            </w:pPr>
            <w:r>
              <w:rPr>
                <w:b w:val="0"/>
                <w:sz w:val="19"/>
              </w:rPr>
              <w:t>gençlerin konu edildiği bir fanzin (küçük ölçekli dergi) hazırlamaları istenebilir. Yapılan çalışmalar; grup değerlendirme formu ve bilgi toplama, ilişki kurma, çözümleme, içerik ve</w:t>
            </w:r>
          </w:p>
          <w:p>
            <w:pPr>
              <w:spacing w:after="0"/>
            </w:pPr>
            <w:r>
              <w:rPr>
                <w:b w:val="0"/>
                <w:sz w:val="19"/>
              </w:rPr>
              <w:t>özgünlük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GENÇLER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Gençler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PH.6.2.3. Peygamberimizin yanında yetişen gençlerin ahlaki tutum ve davranışlarını müşahede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yanında yetişen gençlerin ahlaki tutum ve davranışlarına dair merak ettiği hususları belirler.</w:t>
            </w:r>
          </w:p>
          <w:p>
            <w:pPr>
              <w:spacing w:after="0"/>
            </w:pPr>
            <w:r>
              <w:rPr>
                <w:b w:val="0"/>
                <w:sz w:val="19"/>
              </w:rPr>
              <w:t>b) Peygamberimizin yanında yetişen gençlerin ahlaki tutum ve davranışları hakkında soru sorar.</w:t>
            </w:r>
          </w:p>
          <w:p>
            <w:pPr>
              <w:spacing w:after="0"/>
            </w:pPr>
            <w:r>
              <w:rPr>
                <w:b w:val="0"/>
                <w:sz w:val="19"/>
              </w:rPr>
              <w:t>c) Peygamberimizin yanında yetişen gençlerin ahlaki tutum ve davranışlarına dair merak ettiği hususları inceler.</w:t>
            </w:r>
          </w:p>
          <w:p>
            <w:pPr>
              <w:spacing w:after="0"/>
            </w:pPr>
            <w:r>
              <w:rPr>
                <w:b w:val="0"/>
                <w:sz w:val="19"/>
              </w:rPr>
              <w:t>ç) Peygamberimizin yanında yetişen gençlerin ahlaki tutum ve davranışlarına dair</w:t>
            </w:r>
          </w:p>
          <w:p>
            <w:pPr>
              <w:spacing w:after="0"/>
            </w:pPr>
            <w:r>
              <w:rPr>
                <w:b w:val="0"/>
                <w:sz w:val="19"/>
              </w:rPr>
              <w:t>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(PH.6.2.3. Peygamberimizin yanında yetişen gençlerin ahlaki tutum ve davranışlarını müşahede)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Allah’a Bağlılığı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PH.6.3.1. Peygamberimizin Allah’a (cc) bağlılığını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Allah’a (cc) bağlılığını gösteren davranışlarını fark eder.</w:t>
            </w:r>
          </w:p>
          <w:p>
            <w:pPr>
              <w:spacing w:after="0"/>
            </w:pPr>
            <w:r>
              <w:rPr>
                <w:b w:val="0"/>
                <w:sz w:val="19"/>
              </w:rPr>
              <w:t>b) Peygamberimizin Allah’a (cc) bağlılığını tanımlar.</w:t>
            </w:r>
          </w:p>
          <w:p>
            <w:pPr>
              <w:spacing w:after="0"/>
            </w:pPr>
            <w:r>
              <w:rPr>
                <w:b w:val="0"/>
                <w:sz w:val="19"/>
              </w:rPr>
              <w:t>c) Peygamberimizin Allah’a (cc) bağlılığının sebeplerini açıklar.</w:t>
            </w:r>
          </w:p>
          <w:p>
            <w:pPr>
              <w:spacing w:after="0"/>
            </w:pPr>
            <w:r>
              <w:rPr>
                <w:b w:val="0"/>
                <w:sz w:val="19"/>
              </w:rPr>
              <w:t>ç) Peygamberimizin Allah’a (cc) bağlılığıyla ilgili olan özelliklerini tespit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(PH.6.3.1. Peygamberimizin Allah’a (cc) bağlılığını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Allah’a Bağlılığı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PH.6.3.1. Peygamberimizin Allah’a (cc) bağlılığını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Allah’a (cc) bağlılığını gösteren davranışlarını fark eder.</w:t>
            </w:r>
          </w:p>
          <w:p>
            <w:pPr>
              <w:spacing w:after="0"/>
            </w:pPr>
            <w:r>
              <w:rPr>
                <w:b w:val="0"/>
                <w:sz w:val="19"/>
              </w:rPr>
              <w:t>b) Peygamberimizin Allah’a (cc) bağlılığını tanımlar.</w:t>
            </w:r>
          </w:p>
          <w:p>
            <w:pPr>
              <w:spacing w:after="0"/>
            </w:pPr>
            <w:r>
              <w:rPr>
                <w:b w:val="0"/>
                <w:sz w:val="19"/>
              </w:rPr>
              <w:t>c) Peygamberimizin Allah’a (cc) bağlılığının sebeplerini açıklar.</w:t>
            </w:r>
          </w:p>
          <w:p>
            <w:pPr>
              <w:spacing w:after="0"/>
            </w:pPr>
            <w:r>
              <w:rPr>
                <w:b w:val="0"/>
                <w:sz w:val="19"/>
              </w:rPr>
              <w:t>ç) Peygamberimizin Allah’a (cc) bağlılığıyla ilgili olan özelliklerini tespit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(PH.6.3.1. Peygamberimizin Allah’a (cc) bağlılığını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Namaz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PH.6.3.2. Peygamberimizin namaz ibadetiyle ilgili tutumunu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namaz ibadetiyle ilgili tutumunu gözden geçirir.</w:t>
            </w:r>
          </w:p>
          <w:p>
            <w:pPr>
              <w:spacing w:after="0"/>
            </w:pPr>
            <w:r>
              <w:rPr>
                <w:b w:val="0"/>
                <w:sz w:val="19"/>
              </w:rPr>
              <w:t>b) Peygamberimizin namaz ibadetine dayalı çıkarım yapar.</w:t>
            </w:r>
          </w:p>
          <w:p>
            <w:pPr>
              <w:spacing w:after="0"/>
            </w:pPr>
            <w:r>
              <w:rPr>
                <w:b w:val="0"/>
                <w:sz w:val="19"/>
              </w:rPr>
              <w:t>c) Peygamberimizin namaz ibadetinden yola çıkarak ulaşılan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(PH.6.3.2. Peygamberimizin namaz ibadetiyle ilgili tutumunu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Namaz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amel, hamt, ihlas, ihsan, riya, salat,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PH.6.3.2. Peygamberimizin namaz ibadetiyle ilgili tutumunu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namaz ibadetiyle ilgili tutumunu gözden geçirir.</w:t>
            </w:r>
          </w:p>
          <w:p>
            <w:pPr>
              <w:spacing w:after="0"/>
            </w:pPr>
            <w:r>
              <w:rPr>
                <w:b w:val="0"/>
                <w:sz w:val="19"/>
              </w:rPr>
              <w:t>b) Peygamberimizin namaz ibadetine dayalı çıkarım yapar.</w:t>
            </w:r>
          </w:p>
          <w:p>
            <w:pPr>
              <w:spacing w:after="0"/>
            </w:pPr>
            <w:r>
              <w:rPr>
                <w:b w:val="0"/>
                <w:sz w:val="19"/>
              </w:rPr>
              <w:t>c) Peygamberimizin namaz ibadetinden yola çıkarak ulaşılan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(PH.6.3.2. Peygamberimizin namaz ibadetiyle ilgili tutumunu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öğrenme günlüğü</w:t>
            </w:r>
          </w:p>
          <w:p>
            <w:pPr>
              <w:spacing w:after="0"/>
            </w:pPr>
            <w:r>
              <w:rPr>
                <w:b w:val="0"/>
                <w:sz w:val="19"/>
              </w:rPr>
              <w:t>ve çıkış kartı kullanılarak değerlendirilebilir.</w:t>
            </w:r>
          </w:p>
          <w:p>
            <w:pPr>
              <w:spacing w:after="0"/>
            </w:pPr>
            <w:r>
              <w:rPr>
                <w:b w:val="0"/>
                <w:sz w:val="19"/>
              </w:rPr>
              <w:t>Öğrencilerden performans görevi olarak Allah’a (cc) bağlılığın, namazın ve şükrün kullar</w:t>
            </w:r>
          </w:p>
          <w:p>
            <w:pPr>
              <w:spacing w:after="0"/>
            </w:pPr>
            <w:r>
              <w:rPr>
                <w:b w:val="0"/>
                <w:sz w:val="19"/>
              </w:rPr>
              <w:t>için önemini içeren bir şiir veya metin yazmaları istenebilir. Hazırlanan performans görevi; bilg toplama, çözümleme, içerik, dil ve anlatım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Namaz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amel, hamt, ihlas, ihsan, riya, salat,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PH.6.3.2. Peygamberimizin namaz ibadetiyle ilgili tutumunu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namaz ibadetiyle ilgili tutumunu gözden geçirir.</w:t>
            </w:r>
          </w:p>
          <w:p>
            <w:pPr>
              <w:spacing w:after="0"/>
            </w:pPr>
            <w:r>
              <w:rPr>
                <w:b w:val="0"/>
                <w:sz w:val="19"/>
              </w:rPr>
              <w:t>b) Peygamberimizin namaz ibadetine dayalı çıkarım yapar.</w:t>
            </w:r>
          </w:p>
          <w:p>
            <w:pPr>
              <w:spacing w:after="0"/>
            </w:pPr>
            <w:r>
              <w:rPr>
                <w:b w:val="0"/>
                <w:sz w:val="19"/>
              </w:rPr>
              <w:t>c) Peygamberimizin namaz ibadetinden yola çıkarak ulaşılan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(PH.6.3.2. Peygamberimizin namaz ibadetiyle ilgili tutumunu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öğrenme günlüğü</w:t>
            </w:r>
          </w:p>
          <w:p>
            <w:pPr>
              <w:spacing w:after="0"/>
            </w:pPr>
            <w:r>
              <w:rPr>
                <w:b w:val="0"/>
                <w:sz w:val="19"/>
              </w:rPr>
              <w:t>ve çıkış kartı kullanılarak değerlendirilebilir.</w:t>
            </w:r>
          </w:p>
          <w:p>
            <w:pPr>
              <w:spacing w:after="0"/>
            </w:pPr>
            <w:r>
              <w:rPr>
                <w:b w:val="0"/>
                <w:sz w:val="19"/>
              </w:rPr>
              <w:t>Öğrencilerden performans görevi olarak Allah’a (cc) bağlılığın, namazın ve şükrün kullar</w:t>
            </w:r>
          </w:p>
          <w:p>
            <w:pPr>
              <w:spacing w:after="0"/>
            </w:pPr>
            <w:r>
              <w:rPr>
                <w:b w:val="0"/>
                <w:sz w:val="19"/>
              </w:rPr>
              <w:t>için önemini içeren bir şiir veya metin yazmaları istenebilir. Hazırlanan performans görevi; bilg toplama, çözümleme, içerik, dil ve anlatım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Şükür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amel, hamt, ihlas, ihsan, riya, salat,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PH.6.3.3. Yüce Allah’a şükretmenin Peygamberimizin hayatındaki yerini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Yüce Allah’a şükretmenin Peygamberimizin hayatındaki yerini inceler.</w:t>
            </w:r>
          </w:p>
          <w:p>
            <w:pPr>
              <w:spacing w:after="0"/>
            </w:pPr>
            <w:r>
              <w:rPr>
                <w:b w:val="0"/>
                <w:sz w:val="19"/>
              </w:rPr>
              <w:t>b) Yüce Allah’a şükretmenin Peygamberimizin hayatındaki yerini bağlamından kopmadan dönüştürür.</w:t>
            </w:r>
          </w:p>
          <w:p>
            <w:pPr>
              <w:spacing w:after="0"/>
            </w:pPr>
            <w:r>
              <w:rPr>
                <w:b w:val="0"/>
                <w:sz w:val="19"/>
              </w:rPr>
              <w:t>c) Yüce Allah’a şükretmenin Peygamberimizin hayatındaki anlam ve önemini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(PH.6.3.3. Yüce Allah’a şükretmenin Peygamberimizin hayatındaki yerini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öğrenme günlüğü</w:t>
            </w:r>
          </w:p>
          <w:p>
            <w:pPr>
              <w:spacing w:after="0"/>
            </w:pPr>
            <w:r>
              <w:rPr>
                <w:b w:val="0"/>
                <w:sz w:val="19"/>
              </w:rPr>
              <w:t>ve çıkış kartı kullanılarak değerlendirilebilir.</w:t>
            </w:r>
          </w:p>
          <w:p>
            <w:pPr>
              <w:spacing w:after="0"/>
            </w:pPr>
            <w:r>
              <w:rPr>
                <w:b w:val="0"/>
                <w:sz w:val="19"/>
              </w:rPr>
              <w:t>Öğrencilerden performans görevi olarak Allah’a (cc) bağlılığın, namazın ve şükrün kullar</w:t>
            </w:r>
          </w:p>
          <w:p>
            <w:pPr>
              <w:spacing w:after="0"/>
            </w:pPr>
            <w:r>
              <w:rPr>
                <w:b w:val="0"/>
                <w:sz w:val="19"/>
              </w:rPr>
              <w:t>için önemini içeren bir şiir veya metin yazmaları istenebilir. Hazırlanan performans görevi; bilg toplama, çözümleme, içerik, dil ve anlatım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Şükür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amel, hamt, ihlas, ihsan, riya, salat,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PH.6.3.3. Yüce Allah’a şükretmenin Peygamberimizin hayatındaki yerini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Yüce Allah’a şükretmenin Peygamberimizin hayatındaki yerini inceler.</w:t>
            </w:r>
          </w:p>
          <w:p>
            <w:pPr>
              <w:spacing w:after="0"/>
            </w:pPr>
            <w:r>
              <w:rPr>
                <w:b w:val="0"/>
                <w:sz w:val="19"/>
              </w:rPr>
              <w:t>b) Yüce Allah’a şükretmenin Peygamberimizin hayatındaki yerini bağlamından kopmadan dönüştürür.</w:t>
            </w:r>
          </w:p>
          <w:p>
            <w:pPr>
              <w:spacing w:after="0"/>
            </w:pPr>
            <w:r>
              <w:rPr>
                <w:b w:val="0"/>
                <w:sz w:val="19"/>
              </w:rPr>
              <w:t>c) Yüce Allah’a şükretmenin Peygamberimizin hayatındaki anlam ve önemini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(PH.6.3.3. Yüce Allah’a şükretmenin Peygamberimizin hayatındaki yerini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öğrenme günlüğü</w:t>
            </w:r>
          </w:p>
          <w:p>
            <w:pPr>
              <w:spacing w:after="0"/>
            </w:pPr>
            <w:r>
              <w:rPr>
                <w:b w:val="0"/>
                <w:sz w:val="19"/>
              </w:rPr>
              <w:t>ve çıkış kartı kullanılarak değerlendirilebilir.</w:t>
            </w:r>
          </w:p>
          <w:p>
            <w:pPr>
              <w:spacing w:after="0"/>
            </w:pPr>
            <w:r>
              <w:rPr>
                <w:b w:val="0"/>
                <w:sz w:val="19"/>
              </w:rPr>
              <w:t>Öğrencilerden performans görevi olarak Allah’a (cc) bağlılığın, namazın ve şükrün kullar</w:t>
            </w:r>
          </w:p>
          <w:p>
            <w:pPr>
              <w:spacing w:after="0"/>
            </w:pPr>
            <w:r>
              <w:rPr>
                <w:b w:val="0"/>
                <w:sz w:val="19"/>
              </w:rPr>
              <w:t>için önemini içeren bir şiir veya metin yazmaları istenebilir. Hazırlanan performans görevi; bilg toplama, çözümleme, içerik, dil ve anlatım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Şükür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amel, hamt, ihlas, ihsan, riya, salat,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PH.6.3.3. Yüce Allah’a şükretmenin Peygamberimizin hayatındaki yerini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Yüce Allah’a şükretmenin Peygamberimizin hayatındaki yerini inceler.</w:t>
            </w:r>
          </w:p>
          <w:p>
            <w:pPr>
              <w:spacing w:after="0"/>
            </w:pPr>
            <w:r>
              <w:rPr>
                <w:b w:val="0"/>
                <w:sz w:val="19"/>
              </w:rPr>
              <w:t>b) Yüce Allah’a şükretmenin Peygamberimizin hayatındaki yerini bağlamından kopmadan dönüştürür.</w:t>
            </w:r>
          </w:p>
          <w:p>
            <w:pPr>
              <w:spacing w:after="0"/>
            </w:pPr>
            <w:r>
              <w:rPr>
                <w:b w:val="0"/>
                <w:sz w:val="19"/>
              </w:rPr>
              <w:t>c) Yüce Allah’a şükretmenin Peygamberimizin hayatındaki anlam ve önemini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(PH.6.3.3. Yüce Allah’a şükretmenin Peygamberimizin hayatındaki yerini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dereceli puanlama anahtarı, öğrenme günlüğü</w:t>
            </w:r>
          </w:p>
          <w:p>
            <w:pPr>
              <w:spacing w:after="0"/>
            </w:pPr>
            <w:r>
              <w:rPr>
                <w:b w:val="0"/>
                <w:sz w:val="19"/>
              </w:rPr>
              <w:t>ve çıkış kartı kullanılarak değerlendirilebilir.</w:t>
            </w:r>
          </w:p>
          <w:p>
            <w:pPr>
              <w:spacing w:after="0"/>
            </w:pPr>
            <w:r>
              <w:rPr>
                <w:b w:val="0"/>
                <w:sz w:val="19"/>
              </w:rPr>
              <w:t>Öğrencilerden performans görevi olarak Allah’a (cc) bağlılığın, namazın ve şükrün kullar</w:t>
            </w:r>
          </w:p>
          <w:p>
            <w:pPr>
              <w:spacing w:after="0"/>
            </w:pPr>
            <w:r>
              <w:rPr>
                <w:b w:val="0"/>
                <w:sz w:val="19"/>
              </w:rPr>
              <w:t>için önemini içeren bir şiir veya metin yazmaları istenebilir. Hazırlanan performans görevi; bilg toplama, çözümleme, içerik, dil ve anlatım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Toplumsal İlişkileri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PH.6.4.1. Peygamberimizin toplumsal ilişkileri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toplumsal ilişkileri ile iletişim becerileri arasında ilişki kurar.</w:t>
            </w:r>
          </w:p>
          <w:p>
            <w:pPr>
              <w:spacing w:after="0"/>
            </w:pPr>
            <w:r>
              <w:rPr>
                <w:b w:val="0"/>
                <w:sz w:val="19"/>
              </w:rPr>
              <w:t>b) Peygamberimizin toplumsal ilişkileri ile iletişim becerileri arasında kurduğu ilişkiye dair akıl yürütür.</w:t>
            </w:r>
          </w:p>
          <w:p>
            <w:pPr>
              <w:spacing w:after="0"/>
            </w:pPr>
            <w:r>
              <w:rPr>
                <w:b w:val="0"/>
                <w:sz w:val="19"/>
              </w:rPr>
              <w:t>c) Peygamberimizin toplumsal ilişkileri ile iletişim becerileri arasında kurduğu ilişkiye dair çıkarımları tartışır.</w:t>
            </w:r>
          </w:p>
          <w:p>
            <w:pPr>
              <w:spacing w:after="0"/>
            </w:pPr>
            <w:r>
              <w:rPr>
                <w:b w:val="0"/>
                <w:sz w:val="19"/>
              </w:rPr>
              <w:t>ç) Peygamberimizin toplumsal ilişkileri ile iletişim becerileri arasında kurduğu ilişkiye dair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(PH.6.4.1. Peygamberimizin toplumsal ilişkileri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Toplumsal İlişkileri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PH.6.4.1. Peygamberimizin toplumsal ilişkileri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toplumsal ilişkileri ile iletişim becerileri arasında ilişki kurar.</w:t>
            </w:r>
          </w:p>
          <w:p>
            <w:pPr>
              <w:spacing w:after="0"/>
            </w:pPr>
            <w:r>
              <w:rPr>
                <w:b w:val="0"/>
                <w:sz w:val="19"/>
              </w:rPr>
              <w:t>b) Peygamberimizin toplumsal ilişkileri ile iletişim becerileri arasında kurduğu ilişkiye dair akıl yürütür.</w:t>
            </w:r>
          </w:p>
          <w:p>
            <w:pPr>
              <w:spacing w:after="0"/>
            </w:pPr>
            <w:r>
              <w:rPr>
                <w:b w:val="0"/>
                <w:sz w:val="19"/>
              </w:rPr>
              <w:t>c) Peygamberimizin toplumsal ilişkileri ile iletişim becerileri arasında kurduğu ilişkiye dair çıkarımları tartışır.</w:t>
            </w:r>
          </w:p>
          <w:p>
            <w:pPr>
              <w:spacing w:after="0"/>
            </w:pPr>
            <w:r>
              <w:rPr>
                <w:b w:val="0"/>
                <w:sz w:val="19"/>
              </w:rPr>
              <w:t>ç) Peygamberimizin toplumsal ilişkileri ile iletişim becerileri arasında kurduğu ilişkiye dair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(PH.6.4.1. Peygamberimizin toplumsal ilişkileri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Toplumsal İlişkileri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PH.6.4.1. Peygamberimizin toplumsal ilişkileri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toplumsal ilişkileri ile iletişim becerileri arasında ilişki kurar.</w:t>
            </w:r>
          </w:p>
          <w:p>
            <w:pPr>
              <w:spacing w:after="0"/>
            </w:pPr>
            <w:r>
              <w:rPr>
                <w:b w:val="0"/>
                <w:sz w:val="19"/>
              </w:rPr>
              <w:t>b) Peygamberimizin toplumsal ilişkileri ile iletişim becerileri arasında kurduğu ilişkiye dair akıl yürütür.</w:t>
            </w:r>
          </w:p>
          <w:p>
            <w:pPr>
              <w:spacing w:after="0"/>
            </w:pPr>
            <w:r>
              <w:rPr>
                <w:b w:val="0"/>
                <w:sz w:val="19"/>
              </w:rPr>
              <w:t>c) Peygamberimizin toplumsal ilişkileri ile iletişim becerileri arasında kurduğu ilişkiye dair çıkarımları tartışır.</w:t>
            </w:r>
          </w:p>
          <w:p>
            <w:pPr>
              <w:spacing w:after="0"/>
            </w:pPr>
            <w:r>
              <w:rPr>
                <w:b w:val="0"/>
                <w:sz w:val="19"/>
              </w:rPr>
              <w:t>ç) Peygamberimizin toplumsal ilişkileri ile iletişim becerileri arasında kurduğu ilişkiye dair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(PH.6.4.1. Peygamberimizin toplumsal ilişkileri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Toplumsal İlişkileri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PH.6.4.1. Peygamberimizin toplumsal ilişkileri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toplumsal ilişkileri ile iletişim becerileri arasında ilişki kurar.</w:t>
            </w:r>
          </w:p>
          <w:p>
            <w:pPr>
              <w:spacing w:after="0"/>
            </w:pPr>
            <w:r>
              <w:rPr>
                <w:b w:val="0"/>
                <w:sz w:val="19"/>
              </w:rPr>
              <w:t>b) Peygamberimizin toplumsal ilişkileri ile iletişim becerileri arasında kurduğu ilişkiye dair akıl yürütür.</w:t>
            </w:r>
          </w:p>
          <w:p>
            <w:pPr>
              <w:spacing w:after="0"/>
            </w:pPr>
            <w:r>
              <w:rPr>
                <w:b w:val="0"/>
                <w:sz w:val="19"/>
              </w:rPr>
              <w:t>c) Peygamberimizin toplumsal ilişkileri ile iletişim becerileri arasında kurduğu ilişkiye dair çıkarımları tartışır.</w:t>
            </w:r>
          </w:p>
          <w:p>
            <w:pPr>
              <w:spacing w:after="0"/>
            </w:pPr>
            <w:r>
              <w:rPr>
                <w:b w:val="0"/>
                <w:sz w:val="19"/>
              </w:rPr>
              <w:t>ç) Peygamberimizin toplumsal ilişkileri ile iletişim becerileri arasında kurduğu ilişkiye dair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(PH.6.4.1. Peygamberimizin toplumsal ilişkileri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Toplumsal İlişkileri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PH.6.4.1. Peygamberimizin toplumsal ilişkileri hakkında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toplumsal ilişkileri ile iletişim becerileri arasında ilişki kurar.</w:t>
            </w:r>
          </w:p>
          <w:p>
            <w:pPr>
              <w:spacing w:after="0"/>
            </w:pPr>
            <w:r>
              <w:rPr>
                <w:b w:val="0"/>
                <w:sz w:val="19"/>
              </w:rPr>
              <w:t>b) Peygamberimizin toplumsal ilişkileri ile iletişim becerileri arasında kurduğu ilişkiye dair akıl yürütür.</w:t>
            </w:r>
          </w:p>
          <w:p>
            <w:pPr>
              <w:spacing w:after="0"/>
            </w:pPr>
            <w:r>
              <w:rPr>
                <w:b w:val="0"/>
                <w:sz w:val="19"/>
              </w:rPr>
              <w:t>c) Peygamberimizin toplumsal ilişkileri ile iletişim becerileri arasında kurduğu ilişkiye dair çıkarımları tartışır.</w:t>
            </w:r>
          </w:p>
          <w:p>
            <w:pPr>
              <w:spacing w:after="0"/>
            </w:pPr>
            <w:r>
              <w:rPr>
                <w:b w:val="0"/>
                <w:sz w:val="19"/>
              </w:rPr>
              <w:t>ç) Peygamberimizin toplumsal ilişkileri ile iletişim becerileri arasında kurduğu ilişkiye dair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(PH.6.4.1. Peygamberimizin toplumsal ilişkileri hakkında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 ve Çevre Bilinci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PH.6.4.2. Peygamberimizin çevreye karşı gösterdiği duyarlılığı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çevreye karşı gösterdiği duyarlılığa dair unsurları belirler.</w:t>
            </w:r>
          </w:p>
          <w:p>
            <w:pPr>
              <w:spacing w:after="0"/>
            </w:pPr>
            <w:r>
              <w:rPr>
                <w:b w:val="0"/>
                <w:sz w:val="19"/>
              </w:rPr>
              <w:t>b) Peygamberimizin çevreye karşı gösterdiği duyarlılığa dair unsurlar arasındaki ilişkileri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(PH.6.4.2. Peygamberimizin çevreye karşı gösterdiği duyarlılığı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 ve Çevre Bilinci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PH.6.4.2. Peygamberimizin çevreye karşı gösterdiği duyarlılığı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çevreye karşı gösterdiği duyarlılığa dair unsurları belirler.</w:t>
            </w:r>
          </w:p>
          <w:p>
            <w:pPr>
              <w:spacing w:after="0"/>
            </w:pPr>
            <w:r>
              <w:rPr>
                <w:b w:val="0"/>
                <w:sz w:val="19"/>
              </w:rPr>
              <w:t>b) Peygamberimizin çevreye karşı gösterdiği duyarlılığa dair unsurlar arasındaki ilişkileri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(PH.6.4.2. Peygamberimizin çevreye karşı gösterdiği duyarlılığı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TOPLUMSAL HAYATTA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 ve Çevre Bilinci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akraba, sılayırahim,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PH.6.4.2. Peygamberimizin çevreye karşı gösterdiği duyarlılığı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çevreye karşı gösterdiği duyarlılığa dair unsurları belirler.</w:t>
            </w:r>
          </w:p>
          <w:p>
            <w:pPr>
              <w:spacing w:after="0"/>
            </w:pPr>
            <w:r>
              <w:rPr>
                <w:b w:val="0"/>
                <w:sz w:val="19"/>
              </w:rPr>
              <w:t>b) Peygamberimizin çevreye karşı gösterdiği duyarlılığa dair unsurlar arasındaki ilişkileri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(PH.6.4.2. Peygamberimizin çevreye karşı gösterdiği duyarlılığı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çalışma yaprağı, çıkış kartı kullanılarak değerlendirilebilir.</w:t>
            </w:r>
          </w:p>
          <w:p>
            <w:pPr>
              <w:spacing w:after="0"/>
            </w:pPr>
            <w:r>
              <w:rPr>
                <w:b w:val="0"/>
                <w:sz w:val="19"/>
              </w:rPr>
              <w:t>Öğrencilerden performans görevi olarak Hz. Peygamber’in çevreyi ve hayvanları koruma</w:t>
            </w:r>
          </w:p>
          <w:p>
            <w:pPr>
              <w:spacing w:after="0"/>
            </w:pPr>
            <w:r>
              <w:rPr>
                <w:b w:val="0"/>
                <w:sz w:val="19"/>
              </w:rPr>
              <w:t>konusundaki tavsiyelerinin kültürümüze yansımış hâlleriyle ilgili grafik bilgi hazırlamaları istenebilir. Yapılan çalışmalar; öz değerlendirme formu ve içinde bilgi toplama, ilişki kurma, genelleme yapma ve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PEYGAMBERİMİZİN HAYATI DERSİ GÜNLÜK PLANI</w:t>
      </w:r>
    </w:p>
    <w:p>
      <w:pPr>
        <w:spacing w:after="80"/>
        <w:jc w:val="center"/>
      </w:pPr>
      <w:r>
        <w:rPr>
          <w:sz w:val="20"/>
        </w:rPr>
        <w:t>2026-2027 Eğitim Öğretim Yılı · 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Peygamberimizin Hayatı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