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Serbest Düşme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FİZ.11.1.1. Serbest düşme hareketi yapan cisimlerin ivmesine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Serbest düşme hareketi yapan cisimleri gözlemleyerek ivme ve hız değişimleri arasındaki ilişkiyi bulur.</w:t>
            </w:r>
          </w:p>
          <w:p>
            <w:pPr>
              <w:spacing w:after="0"/>
            </w:pPr>
            <w:r>
              <w:rPr>
                <w:b w:val="0"/>
                <w:sz w:val="19"/>
              </w:rPr>
              <w:t>b) Serbest düşme hareketi yapan cisimlerin ivmesi hakkında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Serbest Düşme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FİZ.11.1.2. Serbest düşme hareketi ile ilgili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Serbest düşme hareketi ile ilgili verileri toplayarak kaydeder.</w:t>
            </w:r>
          </w:p>
          <w:p>
            <w:pPr>
              <w:spacing w:after="0"/>
            </w:pPr>
            <w:r>
              <w:rPr>
                <w:b w:val="0"/>
                <w:sz w:val="19"/>
              </w:rPr>
              <w:t>b) Serbest düşme hareketi ile ilgili veri setleri oluşturur.</w:t>
            </w:r>
          </w:p>
          <w:p>
            <w:pPr>
              <w:spacing w:after="0"/>
            </w:pPr>
            <w:r>
              <w:rPr>
                <w:b w:val="0"/>
                <w:sz w:val="19"/>
              </w:rPr>
              <w:t>c) Serbest düşme hareketini verilere dayalı olarak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Serbest Düşme</w:t>
            </w:r>
          </w:p>
          <w:p>
            <w:pPr>
              <w:spacing w:after="0"/>
            </w:pPr>
            <w:r>
              <w:rPr>
                <w:b w:val="0"/>
                <w:sz w:val="19"/>
              </w:rPr>
              <w:t>İki Boyutta Sabit İvmeli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FİZ.11.1.2. Serbest düşme hareketi ile ilgili kanıt kullanabilme</w:t>
            </w:r>
          </w:p>
          <w:p>
            <w:pPr>
              <w:spacing w:after="0"/>
            </w:pPr>
            <w:r>
              <w:rPr>
                <w:b w:val="0"/>
                <w:sz w:val="19"/>
              </w:rPr>
              <w:t>FİZ.11.1.3. İki boyutta sabit ivmeli hareket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Serbest düşme hareketi ile ilgili verileri toplayarak kaydeder.</w:t>
            </w:r>
          </w:p>
          <w:p>
            <w:pPr>
              <w:spacing w:after="0"/>
            </w:pPr>
            <w:r>
              <w:rPr>
                <w:b w:val="0"/>
                <w:sz w:val="19"/>
              </w:rPr>
              <w:t>b) Serbest düşme hareketi ile ilgili veri setleri oluşturur.</w:t>
            </w:r>
          </w:p>
          <w:p>
            <w:pPr>
              <w:spacing w:after="0"/>
            </w:pPr>
            <w:r>
              <w:rPr>
                <w:b w:val="0"/>
                <w:sz w:val="19"/>
              </w:rPr>
              <w:t>c) Serbest düşme hareketini verilere dayalı olarak açıklar.</w:t>
            </w:r>
          </w:p>
          <w:p>
            <w:pPr>
              <w:spacing w:after="0"/>
            </w:pPr>
            <w:r>
              <w:rPr>
                <w:b w:val="0"/>
                <w:sz w:val="19"/>
              </w:rPr>
              <w:t>a) İki boyutta sabit ivmeli hareketin bileşenleri ile sabit hızlı ve sabit ivmeli hareket arasındaki ilişkiyi bulur.</w:t>
            </w:r>
          </w:p>
          <w:p>
            <w:pPr>
              <w:spacing w:after="0"/>
            </w:pPr>
            <w:r>
              <w:rPr>
                <w:b w:val="0"/>
                <w:sz w:val="19"/>
              </w:rPr>
              <w:t>b) İki boyutta sabit ivmeli harekete yönelik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Boyutta Sabit İvmeli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FİZ.11.1.3. İki boyutta sabit ivmeli hareket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boyutta sabit ivmeli hareketin bileşenleri ile sabit hızlı ve sabit ivmeli hareket arasındaki ilişkiyi bulur.</w:t>
            </w:r>
          </w:p>
          <w:p>
            <w:pPr>
              <w:spacing w:after="0"/>
            </w:pPr>
            <w:r>
              <w:rPr>
                <w:b w:val="0"/>
                <w:sz w:val="19"/>
              </w:rPr>
              <w:t>b) İki boyutta sabit ivmeli harekete yönelik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FİZ.11.1.4. Newton'ın Hareket Yasaları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Bileşke kuvvet ile cisimlerin hareketi arasındaki ilişkileri keşfeder.</w:t>
            </w:r>
          </w:p>
          <w:p>
            <w:pPr>
              <w:spacing w:after="0"/>
            </w:pPr>
            <w:r>
              <w:rPr>
                <w:b w:val="0"/>
                <w:sz w:val="19"/>
              </w:rPr>
              <w:t>b) Newton'ın Hareket Yasalarına yönelik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FİZ.11.1.4. Newton'ın Hareket Yasaları ile ilgili tümevarımsal akıl yürütebilme</w:t>
            </w:r>
          </w:p>
          <w:p>
            <w:pPr>
              <w:spacing w:after="0"/>
            </w:pPr>
            <w:r>
              <w:rPr>
                <w:b w:val="0"/>
                <w:sz w:val="19"/>
              </w:rPr>
              <w:t>FİZ.11.1.5. Newton'ın Hareket Yasalarını serbest cisim diyagramını kullanarak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Bileşke kuvvet ile cisimlerin hareketi arasındaki ilişkileri keşfeder.</w:t>
            </w:r>
          </w:p>
          <w:p>
            <w:pPr>
              <w:spacing w:after="0"/>
            </w:pPr>
            <w:r>
              <w:rPr>
                <w:b w:val="0"/>
                <w:sz w:val="19"/>
              </w:rPr>
              <w:t>b) Newton'ın Hareket Yasalarına yönelik genellemeler yapar.</w:t>
            </w:r>
          </w:p>
          <w:p>
            <w:pPr>
              <w:spacing w:after="0"/>
            </w:pPr>
            <w:r>
              <w:rPr>
                <w:b w:val="0"/>
                <w:sz w:val="19"/>
              </w:rPr>
              <w:t>a) Bir cisme etki eden kuvvetleri belirler.</w:t>
            </w:r>
          </w:p>
          <w:p>
            <w:pPr>
              <w:spacing w:after="0"/>
            </w:pPr>
            <w:r>
              <w:rPr>
                <w:b w:val="0"/>
                <w:sz w:val="19"/>
              </w:rPr>
              <w:t>b) Bir cisme etki eden kuvvetleri serbest cisim diyagramı üzerinde gösterir.</w:t>
            </w:r>
          </w:p>
          <w:p>
            <w:pPr>
              <w:spacing w:after="0"/>
            </w:pPr>
            <w:r>
              <w:rPr>
                <w:b w:val="0"/>
                <w:sz w:val="19"/>
              </w:rPr>
              <w:t>c) Serbest cisim diyagramını kullanarak Newton'ın Hareket Yasalarını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FİZ.11.1.5. Newton'ın Hareket Yasalarını serbest cisim diyagramını kullanarak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cisme etki eden kuvvetleri belirler.</w:t>
            </w:r>
          </w:p>
          <w:p>
            <w:pPr>
              <w:spacing w:after="0"/>
            </w:pPr>
            <w:r>
              <w:rPr>
                <w:b w:val="0"/>
                <w:sz w:val="19"/>
              </w:rPr>
              <w:t>b) Bir cisme etki eden kuvvetleri serbest cisim diyagramı üzerinde gösterir.</w:t>
            </w:r>
          </w:p>
          <w:p>
            <w:pPr>
              <w:spacing w:after="0"/>
            </w:pPr>
            <w:r>
              <w:rPr>
                <w:b w:val="0"/>
                <w:sz w:val="19"/>
              </w:rPr>
              <w:t>c) Serbest cisim diyagramını kullanarak Newton'ın Hareket Yasalarını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FİZ.11.1.5. Newton'ın Hareket Yasalarını serbest cisim diyagramını kullanarak yorumlayabilme</w:t>
            </w:r>
          </w:p>
          <w:p>
            <w:pPr>
              <w:spacing w:after="0"/>
            </w:pPr>
            <w:r>
              <w:rPr>
                <w:b w:val="0"/>
                <w:sz w:val="19"/>
              </w:rPr>
              <w:t>FİZ.11.1.6. Statik ve kinetik sürtünme kuvvetlerini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cisme etki eden kuvvetleri belirler.</w:t>
            </w:r>
          </w:p>
          <w:p>
            <w:pPr>
              <w:spacing w:after="0"/>
            </w:pPr>
            <w:r>
              <w:rPr>
                <w:b w:val="0"/>
                <w:sz w:val="19"/>
              </w:rPr>
              <w:t>b) Bir cisme etki eden kuvvetleri serbest cisim diyagramı üzerinde gösterir.</w:t>
            </w:r>
          </w:p>
          <w:p>
            <w:pPr>
              <w:spacing w:after="0"/>
            </w:pPr>
            <w:r>
              <w:rPr>
                <w:b w:val="0"/>
                <w:sz w:val="19"/>
              </w:rPr>
              <w:t>c) Serbest cisim diyagramını kullanarak Newton'ın Hareket Yasalarını yeniden ifade eder.</w:t>
            </w:r>
          </w:p>
          <w:p>
            <w:pPr>
              <w:spacing w:after="0"/>
            </w:pPr>
            <w:r>
              <w:rPr>
                <w:b w:val="0"/>
                <w:sz w:val="19"/>
              </w:rPr>
              <w:t>a) Statik ve kinetik sürtünme kuvvetlerine ilişkin özellikleri belirler.</w:t>
            </w:r>
          </w:p>
          <w:p>
            <w:pPr>
              <w:spacing w:after="0"/>
            </w:pPr>
            <w:r>
              <w:rPr>
                <w:b w:val="0"/>
                <w:sz w:val="19"/>
              </w:rPr>
              <w:t>b) Statik ve kinetik sürtünme kuvvetlerine ilişkin benzerlikleri listeler.</w:t>
            </w:r>
          </w:p>
          <w:p>
            <w:pPr>
              <w:spacing w:after="0"/>
            </w:pPr>
            <w:r>
              <w:rPr>
                <w:b w:val="0"/>
                <w:sz w:val="19"/>
              </w:rPr>
              <w:t>c) Statik ve kinetik sürtünme kuvvetlerine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Newton'ın Hareket Yasaları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FİZ.11.1.6. Statik ve kinetik sürtünme kuvvetlerini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Statik ve kinetik sürtünme kuvvetlerine ilişkin özellikleri belirler.</w:t>
            </w:r>
          </w:p>
          <w:p>
            <w:pPr>
              <w:spacing w:after="0"/>
            </w:pPr>
            <w:r>
              <w:rPr>
                <w:b w:val="0"/>
                <w:sz w:val="19"/>
              </w:rPr>
              <w:t>b) Statik ve kinetik sürtünme kuvvetlerine ilişkin benzerlikleri listeler.</w:t>
            </w:r>
          </w:p>
          <w:p>
            <w:pPr>
              <w:spacing w:after="0"/>
            </w:pPr>
            <w:r>
              <w:rPr>
                <w:b w:val="0"/>
                <w:sz w:val="19"/>
              </w:rPr>
              <w:t>c) Statik ve kinetik sürtünme kuvvetlerine ilişkin farklılıkları listeler.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Sürtünme Kuvveti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FİZ.11.1.7. Sürtünme kuvvetinin matematiksel modeline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Sürtünme kuvvetinin bağlı olduğu değişkenler arasındaki ilişkiyi keşfederek matematiksel modeline ulaşır.</w:t>
            </w:r>
          </w:p>
          <w:p>
            <w:pPr>
              <w:spacing w:after="0"/>
            </w:pPr>
            <w:r>
              <w:rPr>
                <w:b w:val="0"/>
                <w:sz w:val="19"/>
              </w:rPr>
              <w:t>b) Farklı veri setleri ile hesaplamalar yaparak sürtünme kuvvetinin matematiksel modelini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Limit Hız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FİZ.11.1.8. Limit hızı etkileyen değişkenler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Limit hızı etkileyen değişkenleri tanımlar.</w:t>
            </w:r>
          </w:p>
          <w:p>
            <w:pPr>
              <w:spacing w:after="0"/>
            </w:pPr>
            <w:r>
              <w:rPr>
                <w:b w:val="0"/>
                <w:sz w:val="19"/>
              </w:rPr>
              <w:t>b) Limit hızı etkileyen değişkenlerle ilgili verileri toplayarak kaydeder.</w:t>
            </w:r>
          </w:p>
          <w:p>
            <w:pPr>
              <w:spacing w:after="0"/>
            </w:pPr>
            <w:r>
              <w:rPr>
                <w:b w:val="0"/>
                <w:sz w:val="19"/>
              </w:rPr>
              <w:t>c) Limit hızı etkileyen değişkenlerle ilgili verileri yorumlayarak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Düzgün Çembersel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FİZ.11.1.9. Düzgün çembersel hareket yapan cisimlerin yörüngeleri ve hız vektörleri hakkında anolojik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Düzgün çembersel hareket yapan farklı cisimlerin hareketlerini gözlemler.</w:t>
            </w:r>
          </w:p>
          <w:p>
            <w:pPr>
              <w:spacing w:after="0"/>
            </w:pPr>
            <w:r>
              <w:rPr>
                <w:b w:val="0"/>
                <w:sz w:val="19"/>
              </w:rPr>
              <w:t>b) Düzgün çembersel hareket yapan farklı cisimlerin hareketlerinin özelliklerini tespit eder.</w:t>
            </w:r>
          </w:p>
          <w:p>
            <w:pPr>
              <w:spacing w:after="0"/>
            </w:pPr>
            <w:r>
              <w:rPr>
                <w:b w:val="0"/>
                <w:sz w:val="19"/>
              </w:rPr>
              <w:t>c) Düzgün çembersel hareket yapan farklı cisimlerin hareketlerinin benzerliklerinden yola çıkarak yörüngeleri ve hız vektörü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Düzgün Çembersel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FİZ.11.1.10. Düzgün çembersel hareketin değişkenler arasındaki ilişkilerin matematiksel olarak modellemesine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Düzgün çembersel hareketin değişkenlerini keşfederek aralarındaki ilişkileri matematiksel olarak modeller.</w:t>
            </w:r>
          </w:p>
          <w:p>
            <w:pPr>
              <w:spacing w:after="0"/>
            </w:pPr>
            <w:r>
              <w:rPr>
                <w:b w:val="0"/>
                <w:sz w:val="19"/>
              </w:rPr>
              <w:t>b) Farklı veri setleri ile hesaplamalar yaparak düzgün çembersel hareketin değişkenleri arasındaki ilişkilere yönelik matematiksel modelleri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p>
            <w:pPr>
              <w:spacing w:after="0"/>
            </w:pP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Düzgün Çembersel Hareket</w:t>
            </w:r>
          </w:p>
          <w:p>
            <w:pPr>
              <w:spacing w:after="0"/>
            </w:pPr>
            <w:r>
              <w:rPr>
                <w:b w:val="0"/>
                <w:sz w:val="19"/>
              </w:rPr>
              <w:t>Elektriksel Kuvvet ve Elektriksel Alan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FİZ.11.1.10. Düzgün çembersel hareketin değişkenleri arasındaki ilişkilerin matematiksel olarak modellemesine ilişkin tümevarımsal akıl yürütebilme</w:t>
            </w:r>
          </w:p>
          <w:p>
            <w:pPr>
              <w:spacing w:after="0"/>
            </w:pPr>
            <w:r>
              <w:rPr>
                <w:b w:val="0"/>
                <w:sz w:val="19"/>
              </w:rPr>
              <w:t>FİZ.11.2.1. Elektrik yükleri arasındaki elektriksel kuvvetin matematiksel modeline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Düzgün çembersel hareketin değişkenlerini keşfederek aralarındaki ilişkileri matematiksel olarak modeller.</w:t>
            </w:r>
          </w:p>
          <w:p>
            <w:pPr>
              <w:spacing w:after="0"/>
            </w:pPr>
            <w:r>
              <w:rPr>
                <w:b w:val="0"/>
                <w:sz w:val="19"/>
              </w:rPr>
              <w:t>b) Farklı veri setleri ile hesaplamalar yaparak düzgün çembersel hareketin değişkenleri arasındaki ilişkilere yönelik matematiksel modelleri geneller.</w:t>
            </w:r>
          </w:p>
          <w:p>
            <w:pPr>
              <w:spacing w:after="0"/>
            </w:pPr>
            <w:r>
              <w:rPr>
                <w:b w:val="0"/>
                <w:sz w:val="19"/>
              </w:rPr>
              <w:t>a) Elektrik yükleri arasındaki elektriksel kuvvetin bağlı olduğu değişkenler arasındaki keşfettiği ilişkiyi matematiksel olarak modeller.</w:t>
            </w:r>
          </w:p>
          <w:p>
            <w:pPr>
              <w:spacing w:after="0"/>
            </w:pPr>
            <w:r>
              <w:rPr>
                <w:b w:val="0"/>
                <w:sz w:val="19"/>
              </w:rPr>
              <w:t>b) Elektrik yükleri arasındaki elektriksel kuvvetin matematiksel modeli üzerinden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SDB2.3. Sosyal Farkındalık</w:t>
            </w:r>
          </w:p>
          <w:p>
            <w:pPr>
              <w:spacing w:after="0"/>
            </w:pP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D12. Sabır, D14. Saygı</w:t>
            </w:r>
          </w:p>
          <w:p>
            <w:pPr>
              <w:spacing w:after="0"/>
            </w:pP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 OB9. Sanat Okuryazarlığı</w:t>
            </w:r>
          </w:p>
          <w:p>
            <w:pPr>
              <w:spacing w:after="0"/>
            </w:pP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poster, kısa rapor, çıkış kartı, çalışma yaprağı, açık uçlu maddelerden oluşan test, yapılandırılmış grid, bilgi görseli, kısa film veya animasyon kullanılarak değerlendirilebilir.</w:t>
            </w:r>
          </w:p>
          <w:p>
            <w:pPr>
              <w:spacing w:after="0"/>
            </w:pPr>
            <w:r>
              <w:rPr>
                <w:b w:val="0"/>
                <w:sz w:val="19"/>
              </w:rPr>
              <w:t>Öğrencilerden serbest düşme hareketi yapan cisimlerin ivme ve hız değişimlerini gösteren bir poster hazırlaması istenebilir. Bu poster dereceli puanlama anahtarı ve öz değerlendirme formu ile değerlendirilebilir. Matematiksel model kullanılarak yapılan hesaplama, grafik çizimi, grafikten değer bulma ve grafik verilerini yorumlayabilmeleri amacı ile öğrencilere sınıfta kısa rapor yazdırılabilir. Rapor, analitik dereceli puanlama anahtarı ile değerlendirilebilir. Newton'ın Hareket Yasalarına örnek verebilmesi için çıkış kartı verilebilir.</w:t>
            </w:r>
          </w:p>
          <w:p>
            <w:pPr>
              <w:spacing w:after="0"/>
            </w:pPr>
            <w:r>
              <w:rPr>
                <w:b w:val="0"/>
                <w:sz w:val="19"/>
              </w:rPr>
              <w:t>Newton'ın Hareket Yasalarını serbest cisim diyagramını kullanarak yorumlayabilmeleri için bir çalışma yaprağı verilebilir. Statik ve kinetik sürtünme kuvvetlerine yönelik karşılaştırabilme yapmaları için yapılandırılmış grid verilebilir. Sürtünme kuvvetinin hesaplanmasına yönelik farklı soru türlerinden oluşan bir test verilebilir. Çıkış kartı, çalışma yaprağı, test ve yapılandırılmış grid puanlama anahtarı ile değerlendirilebilir. Limit hızı etkileyen faktörler hakkında bilgi görseli hazırlanması ve düzgün çembersel hareket ile vektörler hakkında kavramları göstermek için kısa bir film çekilmesi ya da animasyon hazırlanması performans görevleri olarak verilebilir. Performans görevleri dereceli puanlama anahtarı ile değerlendirilebilir. Matematiksel hesaplamaları yapmaları için açık uçlu test verilebilir.</w:t>
            </w:r>
          </w:p>
          <w:p>
            <w:pPr>
              <w:spacing w:after="0"/>
            </w:pPr>
            <w:r>
              <w:rPr>
                <w:b w:val="0"/>
                <w:sz w:val="19"/>
              </w:rPr>
              <w:t>Açık uçlu test dereceli puanlama anahtarı ile değerlendirilebilir. Değerlendirmelerde öz değerlendirme, akran değerlendirme veya grup değerlendirmesi yapılarak çeşitlilik sağlanabilir.</w:t>
            </w:r>
          </w:p>
          <w:p>
            <w:pPr>
              <w:spacing w:after="0"/>
            </w:pPr>
            <w:r>
              <w:rPr>
                <w:b w:val="0"/>
                <w:sz w:val="19"/>
              </w:rPr>
              <w:t>Performans görevi ile yazılı yoklamalar sonuç değerlendirmede kullanılabilir.</w:t>
            </w:r>
          </w:p>
          <w:p>
            <w:pPr>
              <w:spacing w:after="0"/>
            </w:pP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Kuvvet ve Elektriksel Alan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FİZ.11.2.1. Elektrik yükleri arasındaki elektriksel kuvvetin matematiksel modeline yönelik tümevarımsal akıl yürütebilme</w:t>
            </w:r>
          </w:p>
          <w:p>
            <w:pPr>
              <w:spacing w:after="0"/>
            </w:pPr>
            <w:r>
              <w:rPr>
                <w:b w:val="0"/>
                <w:sz w:val="19"/>
              </w:rPr>
              <w:t>FİZ.11.2.2. Elektriksel alanın matematiksel modeline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yükleri arasındaki elektriksel kuvvetin bağlı olduğu değişkenler arasındaki keşfettiği ilişkiyi matematiksel olarak modeller.</w:t>
            </w:r>
          </w:p>
          <w:p>
            <w:pPr>
              <w:spacing w:after="0"/>
            </w:pPr>
            <w:r>
              <w:rPr>
                <w:b w:val="0"/>
                <w:sz w:val="19"/>
              </w:rPr>
              <w:t>b) Elektrik yükleri arasındaki elektriksel kuvvetin matematiksel modeli üzerinden genellemeler yapar.</w:t>
            </w:r>
          </w:p>
          <w:p>
            <w:pPr>
              <w:spacing w:after="0"/>
            </w:pPr>
            <w:r>
              <w:rPr>
                <w:b w:val="0"/>
                <w:sz w:val="19"/>
              </w:rPr>
              <w:t>a) Elektrik yüklerinin oluşturduğu elektriksel alana ilişkin keşfettiği etmenler arasındaki ilişkiyi matematiksel olarak modeller.</w:t>
            </w:r>
          </w:p>
          <w:p>
            <w:pPr>
              <w:spacing w:after="0"/>
            </w:pPr>
            <w:r>
              <w:rPr>
                <w:b w:val="0"/>
                <w:sz w:val="19"/>
              </w:rPr>
              <w:t>b) Elektrik yüklerinin oluşturduğu elektriksel alanın matematiksel modeli üzerinden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Elektriksel Kuvvet ve Elektriksel Alan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FİZ.11.2.2. Elektriksel alanın matematiksel modeline yönelik tümevarımsal akıl yürütebilme</w:t>
            </w:r>
          </w:p>
          <w:p>
            <w:pPr>
              <w:spacing w:after="0"/>
            </w:pPr>
            <w:r>
              <w:rPr>
                <w:b w:val="0"/>
                <w:sz w:val="19"/>
              </w:rPr>
              <w:t>FİZ.11.2.3. Faraday kafesi ve Faraday kafesinin kullanım alanları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yüklerinin oluşturduğu elektriksel alana ilişkin keşfettiği etmenler arasındaki ilişkiyi matematiksel olarak modeller.</w:t>
            </w:r>
          </w:p>
          <w:p>
            <w:pPr>
              <w:spacing w:after="0"/>
            </w:pPr>
            <w:r>
              <w:rPr>
                <w:b w:val="0"/>
                <w:sz w:val="19"/>
              </w:rPr>
              <w:t>b) Elektrik yüklerinin oluşturduğu elektriksel alanın matematiksel modeli üzerinden genellemeler yapar.</w:t>
            </w:r>
          </w:p>
          <w:p>
            <w:pPr>
              <w:spacing w:after="0"/>
            </w:pPr>
            <w:r>
              <w:rPr>
                <w:b w:val="0"/>
                <w:sz w:val="19"/>
              </w:rPr>
              <w:t>a) Faraday kafesi ve Faraday kafesinin kullanım alanları ile ilgili bilgiye ulaşmak için kullanacağı kaynakları belirler.</w:t>
            </w:r>
          </w:p>
          <w:p>
            <w:pPr>
              <w:spacing w:after="0"/>
            </w:pPr>
            <w:r>
              <w:rPr>
                <w:b w:val="0"/>
                <w:sz w:val="19"/>
              </w:rPr>
              <w:t>b) Belirlediği kaynağı kullanarak Faraday kafesi ve Faraday kafesinin kullanım alanları ile ilgili bilgileri bulur.</w:t>
            </w:r>
          </w:p>
          <w:p>
            <w:pPr>
              <w:spacing w:after="0"/>
            </w:pPr>
            <w:r>
              <w:rPr>
                <w:b w:val="0"/>
                <w:sz w:val="19"/>
              </w:rPr>
              <w:t>c) Faraday kafesi ve Faraday kafesinin kullanım alanları ile ilgili ulaşılan bilgileri doğrular.</w:t>
            </w:r>
          </w:p>
          <w:p>
            <w:pPr>
              <w:spacing w:after="0"/>
            </w:pPr>
            <w:r>
              <w:rPr>
                <w:b w:val="0"/>
                <w:sz w:val="19"/>
              </w:rPr>
              <w:t>ç) Faraday kafesi ve Faraday kafesinin kullanım alanları ile ilgili ulaşılan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FİZ.11.2.4. Mıknatısların birbiriyle etkileşimine yönelik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Mıknatısların birbiriyle etkileşimiyle ilgili nitelikleri tanımlar.</w:t>
            </w:r>
          </w:p>
          <w:p>
            <w:pPr>
              <w:spacing w:after="0"/>
            </w:pPr>
            <w:r>
              <w:rPr>
                <w:b w:val="0"/>
                <w:sz w:val="19"/>
              </w:rPr>
              <w:t>b) Mıknatısların birbiriyle etkileşimiyle ilgili verileri toplayarak kaydeder.</w:t>
            </w:r>
          </w:p>
          <w:p>
            <w:pPr>
              <w:spacing w:after="0"/>
            </w:pPr>
            <w:r>
              <w:rPr>
                <w:b w:val="0"/>
                <w:sz w:val="19"/>
              </w:rPr>
              <w:t>c) Mıknatısların birbiriyle etkileşimiyle ilgili verileri manyetik alan çizgileriyle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FİZ.11.2.5. Üzerinden akım geçen düz bir iletken telin oluşturduğu manyetik alana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Üzerinden akım geçen düz bir iletken telin oluşturduğu manyetik alana ilişkin matematiksel modeli bulur.</w:t>
            </w:r>
          </w:p>
          <w:p>
            <w:pPr>
              <w:spacing w:after="0"/>
            </w:pPr>
            <w:r>
              <w:rPr>
                <w:b w:val="0"/>
                <w:sz w:val="19"/>
              </w:rPr>
              <w:t>b) Üzerinden akım geçen düz bir iletken telin oluşturduğu manyetik alana ilişkin matematiksel modeli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FİZ.11.2.6. Akım makarasının merkez ekseninde oluşan manyetik alanın matematiksel modeline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Akım makarasının merkez ekseninde oluşan manyetik alana ilişkin keşfettiği ilişkiyi matematiksel olarak modeller.</w:t>
            </w:r>
          </w:p>
          <w:p>
            <w:pPr>
              <w:spacing w:after="0"/>
            </w:pPr>
            <w:r>
              <w:rPr>
                <w:b w:val="0"/>
                <w:sz w:val="19"/>
              </w:rPr>
              <w:t>b) Akım makarasının merkez ekseninde oluşan manyetik alanın matematiksel modeli üzerinden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FİZ.11.2.7. Elektromıknatısların kullanım alanlarına ilişkin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Elektromıknatısların kullanım alanlarıyla ilgili bilgiye ulaşmak için kullanacağı kaynakları belirler.</w:t>
            </w:r>
          </w:p>
          <w:p>
            <w:pPr>
              <w:spacing w:after="0"/>
            </w:pPr>
            <w:r>
              <w:rPr>
                <w:b w:val="0"/>
                <w:sz w:val="19"/>
              </w:rPr>
              <w:t>b) Belirlediği kaynağı kullanarak elektromıknatısların kullanım alanlarıyla ilgili bilgileri bulur.</w:t>
            </w:r>
          </w:p>
          <w:p>
            <w:pPr>
              <w:spacing w:after="0"/>
            </w:pPr>
            <w:r>
              <w:rPr>
                <w:b w:val="0"/>
                <w:sz w:val="19"/>
              </w:rPr>
              <w:t>c) Elektromıknatısların kullanım alanlarıyla ilgili ulaştığı bilgilerin doğru olup olmadığını belirler.</w:t>
            </w:r>
          </w:p>
          <w:p>
            <w:pPr>
              <w:spacing w:after="0"/>
            </w:pPr>
            <w:r>
              <w:rPr>
                <w:b w:val="0"/>
                <w:sz w:val="19"/>
              </w:rPr>
              <w:t>ç) Elektromıknatısların günlük hayattaki kullanım alanlarıyla ilgili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FİZ.11.2.8. Manyetik alanda akım geçen düz bir tele etki eden kuvvete ilişkin matematiksel modele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Manyetik alanda akım geçen düz bir tele etki eden kuvvetin etmenleri arasındaki keşfettiği ilişkiyi matematiksel olarak modeller.</w:t>
            </w:r>
          </w:p>
          <w:p>
            <w:pPr>
              <w:spacing w:after="0"/>
            </w:pPr>
            <w:r>
              <w:rPr>
                <w:b w:val="0"/>
                <w:sz w:val="19"/>
              </w:rPr>
              <w:t>b) Manyetik alanda akım geçen düz bir tele etki eden kuvvete ilişkin matematiksel model üzerinden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FİZ.11.2.9. Manyetik alanda akım geçen düz bir tele etki eden kuvvet ile ilgili deneyimini elektrik motorlarının çalışma prensibine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Manyetik alanda akım geçen düz bir tele etki eden kuvvet ile ilgili deneyimini gözden geçirir.</w:t>
            </w:r>
          </w:p>
          <w:p>
            <w:pPr>
              <w:spacing w:after="0"/>
            </w:pPr>
            <w:r>
              <w:rPr>
                <w:b w:val="0"/>
                <w:sz w:val="19"/>
              </w:rPr>
              <w:t>b) Deneyimine dayalı olarak manyetik alanda akım geçen dikdörtgen telin bir eksen etrafında dönmesi hakkında çıkarım yapar.</w:t>
            </w:r>
          </w:p>
          <w:p>
            <w:pPr>
              <w:spacing w:after="0"/>
            </w:pPr>
            <w:r>
              <w:rPr>
                <w:b w:val="0"/>
                <w:sz w:val="19"/>
              </w:rPr>
              <w:t>c) Yaptığı çıkarımları elektrik motorlarının çalışma prensibi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Manyetik Alan ve Manyetik Kuvvet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FİZ.11.2.10. Manyetik akıya etki eden etmenleri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Manyetik akıya etki eden etmenleri belirler.</w:t>
            </w:r>
          </w:p>
          <w:p>
            <w:pPr>
              <w:spacing w:after="0"/>
            </w:pPr>
            <w:r>
              <w:rPr>
                <w:b w:val="0"/>
                <w:sz w:val="19"/>
              </w:rPr>
              <w:t>b) Manyetik akıya etki eden etmenler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İndüksiyon Akımı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FİZ.11.2.11. İndüksiyon geriliminin matematiksel modeline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İndüksiyon geriliminin oluşmasında keşfettiği etmenler arasındaki ilişkiyi matematiksel olarak modeller.</w:t>
            </w:r>
          </w:p>
          <w:p>
            <w:pPr>
              <w:spacing w:after="0"/>
            </w:pPr>
            <w:r>
              <w:rPr>
                <w:b w:val="0"/>
                <w:sz w:val="19"/>
              </w:rPr>
              <w:t>b) İndüksiyon geriliminin matematiksel modeli üzerinden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İndüksiyon Akımı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FİZ.11.2.12. İndüklenme sonucu oluşan alternatif (değişken) akım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İndüklenme sonucu oluşan alternatif akımı etkileyen etmenleri belirler.</w:t>
            </w:r>
          </w:p>
          <w:p>
            <w:pPr>
              <w:spacing w:after="0"/>
            </w:pPr>
            <w:r>
              <w:rPr>
                <w:b w:val="0"/>
                <w:sz w:val="19"/>
              </w:rPr>
              <w:t>b) İndüklenme sonucu oluşan alternatif akımı etkileyen etmenler arasındaki ilişkiyi belirlemek üzere veri toplayarak kaydeder.</w:t>
            </w:r>
          </w:p>
          <w:p>
            <w:pPr>
              <w:spacing w:after="0"/>
            </w:pPr>
            <w:r>
              <w:rPr>
                <w:b w:val="0"/>
                <w:sz w:val="19"/>
              </w:rPr>
              <w:t>c) İndüklenme sonucu oluşan alternatif akımı topladığı verilerden yola çıkarak yorumlayıp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 VE MANYETİZMA</w:t>
            </w:r>
          </w:p>
          <w:p>
            <w:pPr>
              <w:spacing w:after="0"/>
            </w:pP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Transformatörler</w:t>
            </w:r>
          </w:p>
          <w:p>
            <w:pPr>
              <w:spacing w:after="0"/>
            </w:pPr>
            <w:r>
              <w:rPr>
                <w:b w:val="0"/>
                <w:sz w:val="19"/>
              </w:rPr>
              <w:t>Işık Şiddeti, Işık Akısı ve Aydınlanma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FİZ.11.2.13. Transformatörün yapısı ve kullanım alanlarına yönelik bilimsel çıkarım yapabilme</w:t>
            </w:r>
          </w:p>
          <w:p>
            <w:pPr>
              <w:spacing w:after="0"/>
            </w:pPr>
            <w:r>
              <w:rPr>
                <w:b w:val="0"/>
                <w:sz w:val="19"/>
              </w:rPr>
              <w:t>FİZ.11.3.1. Işık şiddeti, ışık akısı ve aydınlanma kavramlarına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Transformatörün niteliklerini deney yaparak tanımlar.</w:t>
            </w:r>
          </w:p>
          <w:p>
            <w:pPr>
              <w:spacing w:after="0"/>
            </w:pPr>
            <w:r>
              <w:rPr>
                <w:b w:val="0"/>
                <w:sz w:val="19"/>
              </w:rPr>
              <w:t>b) Transformatörlerin kullanım alanlarına yönelik topladığı verileri kaydeder.</w:t>
            </w:r>
          </w:p>
          <w:p>
            <w:pPr>
              <w:spacing w:after="0"/>
            </w:pPr>
            <w:r>
              <w:rPr>
                <w:b w:val="0"/>
                <w:sz w:val="19"/>
              </w:rPr>
              <w:t>c) Elde ettiği verilerden yola çıkarak transformatörün kullanım alanlarındaki rolünü yorumlar ve değerlendirir.</w:t>
            </w:r>
          </w:p>
          <w:p>
            <w:pPr>
              <w:spacing w:after="0"/>
            </w:pPr>
            <w:r>
              <w:rPr>
                <w:b w:val="0"/>
                <w:sz w:val="19"/>
              </w:rPr>
              <w:t>a) Işık şiddeti, ışık akısı ve aydınlanma kavramlarının tanımlarını yapar.</w:t>
            </w:r>
          </w:p>
          <w:p>
            <w:pPr>
              <w:spacing w:after="0"/>
            </w:pPr>
            <w:r>
              <w:rPr>
                <w:b w:val="0"/>
                <w:sz w:val="19"/>
              </w:rPr>
              <w:t>b) Işık şiddeti, ışık akısı ve aydınlanma kavramları ile ilgili veri setlerini inceler.</w:t>
            </w:r>
          </w:p>
          <w:p>
            <w:pPr>
              <w:spacing w:after="0"/>
            </w:pPr>
            <w:r>
              <w:rPr>
                <w:b w:val="0"/>
                <w:sz w:val="19"/>
              </w:rPr>
              <w:t>c) Veri setlerini kullanarak ışık şiddeti, ışık akısı ve aydınlanma kavramlarını yorumlayarak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p>
            <w:pPr>
              <w:spacing w:after="0"/>
            </w:pP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p>
            <w:pPr>
              <w:spacing w:after="0"/>
            </w:pP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 OB8. Sürdürülebilirlik</w:t>
            </w:r>
          </w:p>
          <w:p>
            <w:pPr>
              <w:spacing w:after="0"/>
            </w:pP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soru kutusu, test (açık uçlu maddeler), sunu, çıkış kartı, deney tasarlama, çalışma yaprağı, basit elektrik motoru tasarlama, bilgi görseli kullanılarak değerlendirilebilir.</w:t>
            </w:r>
          </w:p>
          <w:p>
            <w:pPr>
              <w:spacing w:after="0"/>
            </w:pPr>
            <w:r>
              <w:rPr>
                <w:b w:val="0"/>
                <w:sz w:val="19"/>
              </w:rPr>
              <w:t>Elektrik yükleri arasındaki kuvvetin matematiksel modeline ulaşmaları için farklı madde türlerinden oluşan bir soru kutusu hazırlama ve elektriksel alanın matematiksel modelini tanımlayabilmeleri için açık uçlu maddelerden oluşan bir test verilebilir. Faraday kafesi ve kullanım alanları ile ilgili bir performans görevi verilebilir. Mıknatısların oluşturduğu manyetik alan ve özellikleri manyetik alan çizgileriyle sorgulamak için bir çıkış kartı verilebilir.</w:t>
            </w:r>
          </w:p>
          <w:p>
            <w:pPr>
              <w:spacing w:after="0"/>
            </w:pPr>
            <w:r>
              <w:rPr>
                <w:b w:val="0"/>
                <w:sz w:val="19"/>
              </w:rPr>
              <w:t>Ørsted'in deneyi ile benzerlik gösteren bir deney tasarlama performans görevi verilebilir.</w:t>
            </w:r>
          </w:p>
          <w:p>
            <w:pPr>
              <w:spacing w:after="0"/>
            </w:pPr>
            <w:r>
              <w:rPr>
                <w:b w:val="0"/>
                <w:sz w:val="19"/>
              </w:rPr>
              <w:t>Akım makarasının merkez ekseninde oluşan manyetik alan ve elektromıknatısların kullanım alanları ile ilgili farklı soru maddelerinden oluşan bir çalışma yaprağı verilebilir.</w:t>
            </w:r>
          </w:p>
          <w:p>
            <w:pPr>
              <w:spacing w:after="0"/>
            </w:pPr>
            <w:r>
              <w:rPr>
                <w:b w:val="0"/>
                <w:sz w:val="19"/>
              </w:rPr>
              <w:t>Manyetik alanda akım geçen tele etki eden manyetik kuvvet ve büyüklüğünü etkileyen faktörler hakkında deney ve basit bir elektrik motoru tasarlamaları ile ilgili performans görevleri verilebilir. Manyetik akı ile değişkenleri ve indüksiyon akımının matematiksel modeline ulaşabilmeleri için açık uçlu maddelerden oluşan bir test verilebilir. İndüksiyon akımı ile alternatif akım arasındaki ilişkiye yönelik grafik ve açık uçlu maddelerden oluşan bir çalışma yaprağı verilebilir. Transformatörün yapısı ve kullanım alanlarına yönelik bilgi görseli hazırlamaları performans görevi olarak istenebilir. Öğrenciler soru kutusu, test, çıkış kartı, çalışma yaprağı, puanlama anahtarı ile değerlendirilebilir. Performans görevleri dereceli puanlama anahtarı ile değerlendirilebilir. Değerlendirmelerde öz/akran/grup değerlendirmesi yapılarak çeşitlilik sağlanabilir. Performans görevi ile yazılı yoklamalar sonuç değerlendirmede kullanılabilir.</w:t>
            </w:r>
          </w:p>
          <w:p>
            <w:pPr>
              <w:spacing w:after="0"/>
            </w:pP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Düzlem Aynalar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FİZ.11.3.2. Düzlem aynaları kullanarak bilimsel mode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Düzlem aynaları kullanarak bir model önerir.</w:t>
            </w:r>
          </w:p>
          <w:p>
            <w:pPr>
              <w:spacing w:after="0"/>
            </w:pPr>
            <w:r>
              <w:rPr>
                <w:b w:val="0"/>
                <w:sz w:val="19"/>
              </w:rPr>
              <w:t>b) Düzlem aynaları kullanarak önerdiği modeli yeni durumlara uyarlayarak geliştirir.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Aynalar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FİZ.11.3.3. Küresel aynaların özelliklerine ilişkin karşılaştırma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aynaların fiziksel özelliklerini ve ışınların küresel aynalarda yansıdıktan sonra izlediği yolu belirler.</w:t>
            </w:r>
          </w:p>
          <w:p>
            <w:pPr>
              <w:spacing w:after="0"/>
            </w:pPr>
            <w:r>
              <w:rPr>
                <w:b w:val="0"/>
                <w:sz w:val="19"/>
              </w:rPr>
              <w:t>b) Çukur ve tümsek aynaların benzer özelliklerini listeler.</w:t>
            </w:r>
          </w:p>
          <w:p>
            <w:pPr>
              <w:spacing w:after="0"/>
            </w:pPr>
            <w:r>
              <w:rPr>
                <w:b w:val="0"/>
                <w:sz w:val="19"/>
              </w:rPr>
              <w:t>c) Çukur ve tümsek aynaların farklı özelliklerini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Aynalar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FİZ.11.3.4. Küresel aynalarda görüntü oluşumu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aynalarda görüntü oluşumu ile ilgili bir deney tasarlar.</w:t>
            </w:r>
          </w:p>
          <w:p>
            <w:pPr>
              <w:spacing w:after="0"/>
            </w:pPr>
            <w:r>
              <w:rPr>
                <w:b w:val="0"/>
                <w:sz w:val="19"/>
              </w:rPr>
              <w:t>b) Küresel aynalarda görüntü oluşumu ile ilgili tasarladığı deney düzeneğinden veri toplayarak analiz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Kırılma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FİZ.11.3.5. Işığın saydam ortamlardaki davranışını kullanarak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Işığın saydam ortamlardaki davranışı ile ilgili deney tasarlar.</w:t>
            </w:r>
          </w:p>
          <w:p>
            <w:pPr>
              <w:spacing w:after="0"/>
            </w:pPr>
            <w:r>
              <w:rPr>
                <w:b w:val="0"/>
                <w:sz w:val="19"/>
              </w:rPr>
              <w:t>b) Işığın saydam ortamlardaki davranışı ile ilgili tasarladığı deney düzeneğinden veri toplayarak analiz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Görünür Derinlik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FİZ.11.3.6. Saydam ortamlarda görünür derinliğin, gerçek derinlik ve ortamların ışığı kırma indislerine bağlı olarak değiştiğine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Görünür derinliği etkileyen gerçek derinlik ve ortamların ışığı kırma indisini tanımlar.</w:t>
            </w:r>
          </w:p>
          <w:p>
            <w:pPr>
              <w:spacing w:after="0"/>
            </w:pPr>
            <w:r>
              <w:rPr>
                <w:b w:val="0"/>
                <w:sz w:val="19"/>
              </w:rPr>
              <w:t>b) Görünür derinliğin gerçek derinlik ve ortamların ışığı kırma indisine bağlı olarak değiştiğini gözlemleyerek kaydeder.</w:t>
            </w:r>
          </w:p>
          <w:p>
            <w:pPr>
              <w:spacing w:after="0"/>
            </w:pPr>
            <w:r>
              <w:rPr>
                <w:b w:val="0"/>
                <w:sz w:val="19"/>
              </w:rPr>
              <w:t>c) Gözlemlerine dayalı olarak görünür derinliğin gerçek derinlik ve ortamların ışığı kırma indisine bağlı olarak değişimini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Fiber Optik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FİZ.11.3.7. Fiber optik malzemelerin yapısı, çalışma prensibi ve kullanım alanlarına ilişkin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Fiber optik malzemelerin yapısı, çalışma prensibi ve kullanım alanları ile ilgili bilgiye ulaşmak için kullanacağı kaynakları belirler.</w:t>
            </w:r>
          </w:p>
          <w:p>
            <w:pPr>
              <w:spacing w:after="0"/>
            </w:pPr>
            <w:r>
              <w:rPr>
                <w:b w:val="0"/>
                <w:sz w:val="19"/>
              </w:rPr>
              <w:t>b) Fiber optik malzemelerin yapısı, çalışma prensibi ve kullanım alanları ile ilgili bilgiye ulaşmak için belirlediği araçları kullanarak bilgi toplar.</w:t>
            </w:r>
          </w:p>
          <w:p>
            <w:pPr>
              <w:spacing w:after="0"/>
            </w:pPr>
            <w:r>
              <w:rPr>
                <w:b w:val="0"/>
                <w:sz w:val="19"/>
              </w:rPr>
              <w:t>c) Fiber optik malzemelerin yapısı, çalışma prensibi ve kullanım alanları hakkında toplanan bilgiyi doğrular.</w:t>
            </w:r>
          </w:p>
          <w:p>
            <w:pPr>
              <w:spacing w:after="0"/>
            </w:pPr>
            <w:r>
              <w:rPr>
                <w:b w:val="0"/>
                <w:sz w:val="19"/>
              </w:rPr>
              <w:t>ç) Fiber optik malzemelerin yapısı, çalışma prensibi ve kullanım alanları hakkında ulaşılan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Prizmalar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FİZ.11.3.8. Prizmalar ve prizmalar ile kurulan birleşik sistemlerde ışığın izlediği yola ilişkin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Kırılma yasalarının prizmalar için kullanılabilir olduğuna dair hipotez kurarak test eder.</w:t>
            </w:r>
          </w:p>
          <w:p>
            <w:pPr>
              <w:spacing w:after="0"/>
            </w:pPr>
            <w:r>
              <w:rPr>
                <w:b w:val="0"/>
                <w:sz w:val="19"/>
              </w:rPr>
              <w:t>b) Geçerli hipotezleri kullanarak prizmalar ile oluşturulmuş birleşik sistemlerde tek renkli ışığın izleyeceği yolu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Mercekler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FİZ.11.3.9. Merceklerin özelliklerine ilişkin karşılaştırma yapabilme</w:t>
            </w:r>
          </w:p>
          <w:p>
            <w:pPr>
              <w:spacing w:after="0"/>
            </w:pPr>
            <w:r>
              <w:rPr>
                <w:b w:val="0"/>
                <w:sz w:val="19"/>
              </w:rPr>
              <w:t>FİZ.11.3.10. Merceklerde görüntü oluşumu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Merceklerin fiziksel özelliklerini ve ışınların merceklerde kırıldıktan sonra izlediği yola ilişkin özellikleri belirler.</w:t>
            </w:r>
          </w:p>
          <w:p>
            <w:pPr>
              <w:spacing w:after="0"/>
            </w:pPr>
            <w:r>
              <w:rPr>
                <w:b w:val="0"/>
                <w:sz w:val="19"/>
              </w:rPr>
              <w:t>b) Yakınsak ve ıraksak merceklerin benzer özelliklerini listeler.</w:t>
            </w:r>
          </w:p>
          <w:p>
            <w:pPr>
              <w:spacing w:after="0"/>
            </w:pPr>
            <w:r>
              <w:rPr>
                <w:b w:val="0"/>
                <w:sz w:val="19"/>
              </w:rPr>
              <w:t>c) Yakınsak ve ıraksak merceklerin farklı özelliklerini listeler.</w:t>
            </w:r>
          </w:p>
          <w:p>
            <w:pPr>
              <w:spacing w:after="0"/>
            </w:pPr>
            <w:r>
              <w:rPr>
                <w:b w:val="0"/>
                <w:sz w:val="19"/>
              </w:rPr>
              <w:t>a) Yakınsak ve ıraksak merceklerde görüntü oluşumu ile ilgili deney tasarlar.</w:t>
            </w:r>
          </w:p>
          <w:p>
            <w:pPr>
              <w:spacing w:after="0"/>
            </w:pPr>
            <w:r>
              <w:rPr>
                <w:b w:val="0"/>
                <w:sz w:val="19"/>
              </w:rPr>
              <w:t>b) Yakınsak ve ıraksak merceklerde görüntü oluşumu ile ilgili tasarladığı deney düzeneğinden veri toplayarak analiz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OPTİK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Mercekler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FİZ.11.3.10. Merceklerde görüntü oluşumu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Yakınsak ve ıraksak merceklerde görüntü oluşumu ile ilgili deney tasarlar.</w:t>
            </w:r>
          </w:p>
          <w:p>
            <w:pPr>
              <w:spacing w:after="0"/>
            </w:pPr>
            <w:r>
              <w:rPr>
                <w:b w:val="0"/>
                <w:sz w:val="19"/>
              </w:rPr>
              <w:t>b) Yakınsak ve ıraksak merceklerde görüntü oluşumu ile ilgili tasarladığı deney düzeneğinden veri toplayarak analiz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w:t>
            </w:r>
          </w:p>
          <w:p>
            <w:pPr>
              <w:spacing w:after="0"/>
            </w:pPr>
            <w:r>
              <w:rPr>
                <w:b w:val="0"/>
                <w:sz w:val="19"/>
              </w:rPr>
              <w:t>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ürün veya model tasarlama, çizimler, tablo oluşturma, farklı madde türleri içeren testler, poster veya slayt gösterisi kullanılarak değerlendirilebilir.</w:t>
            </w:r>
          </w:p>
          <w:p>
            <w:pPr>
              <w:spacing w:after="0"/>
            </w:pPr>
            <w:r>
              <w:rPr>
                <w:b w:val="0"/>
                <w:sz w:val="19"/>
              </w:rPr>
              <w:t>Işık şiddeti, ışık akısı ve aydınlanma kavramlarını veri setini kullanarak tanımlamaya yönelik kavram haritası hazırlama ve bu kavramların operasyonel tanımlarını açıklamaya yönelik açık uçlu sorular içeren bir çalışma yaprağı verilebilir. Düzlem aynada yansıma ve görüntü oluşumunun kurallarını kullanarak bir günlük hayat problemine çözüm olabilecek ürün ya da model tasarlamaya yönelik bir performans görevi verilebilir. Öz ve akran değerlendirme formu ve problem tanımlama, bilgi toplama, sınırlılıkları belirleme, özgün ürün ortaya koyma basamaklarını içeren dereceli puanlama anahtarı ile değerlendirilebilir. Küresel aynaların yapılarına ilişkin yapılan karşılaştırmaları listelemek için kullanılabilecek nitelik sıralama, anlam çözümleme veya sınıflandırma tabloları ile yapılan çizimlerin değerlendirilmesinde dereceli puanlama anahtarından yararlanılabilir. Küresel aynalardaki deney sürecine yönelik kontrol listesi, öz ve akran değerlendirme formları ile küresel aynalarda farklı yerlerde olan cisimlerin görüntü özelliklerini açıklamaya yönelik farklı madde türlerinden oluşan bir test ile değerlendirme yapılabilir. Işığın saydam ortamlardaki davranışını açıklamaya yönelik deney düzeneği tasarlanması istenir. Hazırlanan deney düzeneğinin değerlendirilmesinde dereceli puanlama anahtarından yararlanılabilir. Görünür derinlikte cismin bulunduğu gerçek derinlik ile görünür derinliğin ortamların kırıcılık indislerine bağlı olarak farklı olduğunu değerlendirmede açık uçlu maddelerden oluşan bir test kullanılabilir. Açık uçlu maddeler puanlama anahtarlarıyla değerlendirilebilir. Fiber optik malzemelerin yapısı ve kullanım alanlarına ilişkin hazırlanan poster veya slayt gösterisinin değerlendirilmesinde dereceli puanlama anahtarından yararlanılabilir. Prizmalarda tek renkli ışığın izlediği yola ilişkin hipotezlerin olduğu çalışma kâğıdının değerlendirilmesinde dereceli puanlama anahtarından yararlanılabilir. Gözlemlere dayanarak merceklerde ışının hareketine ilişkin çizimler yapmaları; nitelik sıralama, anlam çözümleme tablosu veya sınıflandırma tablosu kullanılarak yakınsak ve ıraksak merceklerin benzer ve farklı özelliklerini listelemeleri istenebilir. Hazırlanan çizim ve listelerin değerlendirilmesinde dereceli puanlama anahtarından yararlanılabilir. Merceklerde farklı yerlerde olan cisimlerin görüntülerinin özelliklerini içeren farklı türde sorulardan oluşan testi kullanarak değerlendirme yapılabilir.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FİZİK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Fizik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Fizik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Fizik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