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COĞRAFYA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EKSTREM DOĞA OLAYLARI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 Doğa olaylarının ekstrem durumlarını ve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 Doğa olaylarının ekstrem durumlarını ve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ŞEHİRLEŞME, SANAYİ VE GÖÇ İLİŞKİSİNİN TOPLUMSAL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 Şehirleşme, göç ve sanayileşme ilişkisini toplumsal etkileri açısından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Şehir hayatı içerisinde birlikte yaşamanın gereği olarak öz denetimin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 Şehirleşme, göç ve sanayileşme ilişkisini toplumsal etkileri açısından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İŞLEVSEL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 Ülkemizdeki işlevsel bölgeleri özelliklerine göre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İşlevsel bölgenin tanımına ve hangi kriterlere göre belirlendiğine yer verilir. </w:t>
            </w:r>
          </w:p>
          <w:p>
            <w:pPr>
              <w:spacing w:after="0"/>
            </w:pPr>
            <w:r>
              <w:rPr>
                <w:b w:val="0"/>
                <w:sz w:val="19"/>
              </w:rPr>
              <w:t xml:space="preserve">b) İşlevsel bölgelerin oluşturulma gerekçelerine yer verilir. </w:t>
            </w:r>
          </w:p>
          <w:p>
            <w:pPr>
              <w:spacing w:after="0"/>
            </w:pPr>
            <w:r>
              <w:rPr>
                <w:b w:val="0"/>
                <w:sz w:val="19"/>
              </w:rPr>
              <w:t>c) Türkiye İstatistik Kurumu, Karayolları Genel Müdürlüğü, Devlet Su İşleri Müdürlüğü, Devlet Meteoroloji İşleri Genel Müdürlüğü, Orman Genel Müdürlüklerine ait işlevsel bölge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 Ülkemizdeki işlevsel bölgeleri özelliklerine göre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BÖLGESEL KALKINMA PROJELERİ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 Türkiye’deki bölgesel kalkınma projelerini ekonomik, sosyal ve kültürel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Kalkınma projelerinin gerekçeleri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 Türkiye’deki bölgesel kalkınma projelerini ekonomik, sosyal ve kültürel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BÖLGESEL KALKINMA PROJELERİ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 Türkiye’deki bölgesel kalkınma projelerini ekonomik, sosyal ve kültürel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Kalkınma projelerinin gerekçeleri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 Türkiye’deki bölgesel kalkınma projelerini ekonomik, sosyal ve kültürel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EKONOMİSİNDE HİZMET SEKTÖRÜ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 Hizmet sektörünün Türkiye’nin ekonomik kalkınmasıyla olan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Ulaşım, ticaret ve turizm sektörlerine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 Hizmet sektörünün Türkiye’nin ekonomik kalkınmasıyla olan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ULAŞIMI ETKİLEYEN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 Ulaşım sisteminin gelişiminde etkili olan faktörleri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 Ulaşım sisteminin gelişiminde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ULAŞIM SİSTEMLERİNİN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12.2.6. Türkiye’deki ulaşım sisteminin gelişim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İstatistiki veriler ve grafiklerden yararlanarak ulaşım sistemindeki gelişmelerin ülkemiz için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(12.2.6. Türkiye’deki ulaşım sisteminin gelişim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ULAŞIM SİSTEMLERİNİN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12.2.6. Türkiye’deki ulaşım sisteminin gelişim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İstatistiki veriler ve grafiklerden yararlanarak ulaşım sistemindeki gelişmelerin ülkemiz için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(12.2.6. Türkiye’deki ulaşım sisteminin gelişim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DÜNYADA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12.2.7. Dünya ticaret merkezleri ve ağlarını küresel ekonomideki yerleri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Avrupa Birliği, Kuzey Amerika Serbest Ticaret Bölgesi, Güney Ortak Pazarı ve Uzak Doğu Ticaret Bölgesi’ne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(12.2.7. Dünya ticaret merkezleri ve ağlarını küresel ekonomideki yerleri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12.2.8. Türkiye’deki ticaret merkezlerinin ticarete konu olan ürünlere ve akış yönlerine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 uygulamalarına yer verilerek e-ticarette siber güvenliğin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(12.2.8. Türkiye’deki ticaret merkezlerinin ticarete konu olan ürünlere ve akış yönlerine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TARİHÎ TİCARET YOLLARI VE 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12.2.9. Tarihî ticaret yollarını Türkiye'nin konumu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İpek ve baharat yollarına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(12.2.9. Tarihî ticaret yollarını Türkiye'nin konumu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DIŞ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12.2.10. Türkiye’nin dış ticaretini ve dünya pazarlarındaki yerini ticarete konu olan ürünler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Ticarete konu olan ürünlerin ve ticaretin Türkiye ekonomisindeki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(12.2.10. Türkiye’nin dış ticaretini ve dünya pazarlarındaki yerini ticarete konu olan ürünler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TURİZM POTANSİYELİ VE VARLIKLARI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Türkiye’nin turizm potansiyelini ve varlıklarını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Türkiye’nin turizm potansiyelini ve varlıklarını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KITA VE OKYANUSLARIN KONUMSAL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 Kıtaların ve okyanusların konumsal önemindeki değişimi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Tarihsel süreçte kıtaların ve okyanusların konumsal önemini etkileyen faktörlere ve değişimine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 Kıtaların ve okyanusların konumsal önemindeki değişimi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KONUMUNUN KÜRESEL VE BÖLGESEL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 Ülkelerin konumunun bölgesel ve küresel etkilerini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 Ülkelerin konumunun bölgesel ve küresel etkilerini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JEOPOLİTİK KONUMU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 Tarihsel süreçte Türkiye’nin jeopolitik konumunu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Boğazlar ve Kıbrıs’ın, Türkiye’nin jeopolitik konumuna olan etkisi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 Tarihsel süreçte Türkiye’nin jeopolitik konumunu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 HAVZASI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 Türk kültür bölgeleri ile ülkemiz arasındaki tarihî ve kültürel bağları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Kültür havzamızı oluşturan Türkistan, Kafkasya, Balkanlar, Ortadoğu ve Kuzey Afrika ile ülkemiz arasındaki tarihî ve kültürel etkileşime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 Türk kültür bölgeleri ile ülkemiz arasındaki tarihî ve kültürel bağları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 HAVZASI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 Türk kültür bölgeleri ile ülkemiz arasındaki tarihî ve kültürel bağları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Kültür havzamızı oluşturan Türkistan, Kafkasya, Balkanlar, Ortadoğu ve Kuzey Afrika ile ülkemiz arasındaki tarihî ve kültürel etkileşime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 Türk kültür bölgeleri ile ülkemiz arasındaki tarihî ve kültürel bağları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GELİŞMİŞLİK SEVİYESİNİN BELİRLENMESİNDE ETKİLİ OLAN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 Ülkelerin gelişmişlik seviyelerinin belirlenmesinde etkili olan faktörleri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Ülkelerin gelişiminde inovasyon, girişimcilik ve dijitalleşmenin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 Ülkelerin gelişmişlik seviyelerinin belirlenmesinde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GELİŞMİŞLİK SEVİYESİNİN BELİRLENMESİNDE ETKİLİ OLAN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 Ülkelerin gelişmişlik seviyelerinin belirlenmesinde etkili olan faktörleri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Ülkelerin gelişiminde inovasyon, girişimcilik ve dijitalleşmenin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 Ülkelerin gelişmişlik seviyelerinin belirlenmesinde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25. Hafta: 29Mart-2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 VE GELİŞMEKTE OLAN ÜLKELERİN EKONOMİK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 Gelişmiş ve gelişmekte olan ülkelerin ekonomik özelliklerini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Gelişmiş ve gelişmekte olan ülkelerin farklı gelişmişliklerinin nedenleri üzerinde durulur. </w:t>
            </w:r>
          </w:p>
          <w:p>
            <w:pPr>
              <w:spacing w:after="0"/>
            </w:pPr>
            <w:r>
              <w:rPr>
                <w:b w:val="0"/>
                <w:sz w:val="19"/>
              </w:rPr>
              <w:t>b) Gayrisafi Millî Hasıla ve İnsani Gelişme Endeksi (İGE) gibi gelişmişlik ölçütlerinden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 Gelişmiş ve gelişmekte olan ülkelerin ekonomik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 VE GELİŞMEKTE OLAN ÜLKELERİN EKONOMİK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 Gelişmiş ve gelişmekte olan ülkelerin ekonomik özelliklerini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Gelişmiş ve gelişmekte olan ülkelerin farklı gelişmişliklerinin nedenleri üzerinde durulur. </w:t>
            </w:r>
          </w:p>
          <w:p>
            <w:pPr>
              <w:spacing w:after="0"/>
            </w:pPr>
            <w:r>
              <w:rPr>
                <w:b w:val="0"/>
                <w:sz w:val="19"/>
              </w:rPr>
              <w:t>b) Gayrisafi Millî Hasıla ve İnsani Gelişme Endeksi (İGE) gibi gelişmişlik ölçütlerinden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 Gelişmiş ve gelişmekte olan ülkelerin ekonomik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BÖLGESEL VE KÜRESEL ÖLÇEKTE DOĞAL KAYNAK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 Ülkelerin bölgesel ve küresel ilişkilerini doğal kaynak potansiyeli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Doğal kaynaklar üzerinde, küresel güçlerin ekonomik ve siyasi etkilerine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 Ülkelerin bölgesel ve küresel ilişkilerini doğal kaynak potansiyeli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BÖLGESEL VE KÜRESEL ÖLÇEKTE DOĞAL KAYNAK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 Ülkelerin bölgesel ve küresel ilişkilerini doğal kaynak potansiyeli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Doğal kaynaklar üzerinde, küresel güçlerin ekonomik ve siyasi etkilerine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 Ülkelerin bölgesel ve küresel ilişkilerini doğal kaynak potansiyeli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ÇATIŞMA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12.3.9.Ülkeler arasında sorun oluşturan mekânsal unsurları günümüz çatışma alanlarıyla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Sınır aşan sular sorunu dünyadan ve Türkiye’den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(12.3.9.Ülkeler arasında sorun oluşturan mekânsal unsurları günümüz çatışma alanlarıyla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ÇATIŞMA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12.3.9.Ülkeler arasında sorun oluşturan mekânsal unsurları günümüz çatışma alanlarıyla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Sınır aşan sular sorunu dünyadan ve Türkiye’den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(12.3.9.Ülkeler arasında sorun oluşturan mekânsal unsurları günümüz çatışma alanlarıyla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SORUNLARININ ÖNLENMESİNE YÖNELİK POLİTİKA VE UYGULAMALAR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 Farklı gelişmişlik düzeyine sahip ülkelerin çevre sorunlarının önlenmesine yönelik politika ve uygulamalarını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Çevre sorunlarının önlenmesinde insana düşen sorumluluğa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 Farklı gelişmişlik düzeyine sahip ülkelerin çevre sorunlarının önlenmesine yönelik politika ve uygulamalarını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SORUNLARININ ÖNLENMESİNE YÖNELİK POLİTİKA VE UYGULAMALAR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 Farklı gelişmişlik düzeyine sahip ülkelerin çevre sorunlarının önlenmesine yönelik politika ve uygulamalarını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Çevre sorunlarının önlenmesinde insana düşen sorumluluğa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 Farklı gelişmişlik düzeyine sahip ülkelerin çevre sorunlarının önlenmesine yönelik politika ve uygulamalarını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ÇEVRENİN YÖNETİLMESİNDE VE KORUNMASINDA ÖRGÜTLENME VE ANLAŞMALARIN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 Çevresel örgüt ve anlaşmaların çevre yönetimi ve korunmasına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 Çevresel örgüt ve anlaşmaların çevre yönetimi ve korunmasına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Coğrafya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Coğrafya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