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5. SINIF PEYGAMBERİMİZİN HAYATI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Doğduğu Çevre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Doğduğu Çevre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Doğduğu Çevre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Doğumu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 Becerisi)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Fil Vakası, mevlit, zemzem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PH.5.1.1. Peygamberimizin doğduğu dönemi etkileyen Fil Vakası’na ilişkin bilgileri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doğduğu dönemi etkileyen Fil Vakası’na ilişkin bilgilere ulaşmak için kullanacağı kaynakları inceler.</w:t>
            </w:r>
          </w:p>
          <w:p>
            <w:pPr>
              <w:spacing w:after="0"/>
            </w:pPr>
            <w:r>
              <w:rPr>
                <w:b w:val="0"/>
                <w:sz w:val="19"/>
              </w:rPr>
              <w:t>b) Peygamberimizin doğduğu dönemi etkileyen Fil Vakası’na ilişkin bilgileri bulur.</w:t>
            </w:r>
          </w:p>
          <w:p>
            <w:pPr>
              <w:spacing w:after="0"/>
            </w:pPr>
            <w:r>
              <w:rPr>
                <w:b w:val="0"/>
                <w:sz w:val="19"/>
              </w:rPr>
              <w:t>c) Peygamberimizin doğduğu dönemi etkileyen Fil Vakası’na ilişkin bilgileri doğrular.</w:t>
            </w:r>
          </w:p>
          <w:p>
            <w:pPr>
              <w:spacing w:after="0"/>
            </w:pPr>
            <w:r>
              <w:rPr>
                <w:b w:val="0"/>
                <w:sz w:val="19"/>
              </w:rPr>
              <w:t>ç) Peygamberimizin doğduğu dönemi etkileyen Fil Vakası’na ilişkin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(PH.5.1.1. Peygamberimizin doğduğu dönemi etkileyen Fil Vakası’na ilişkin bilgileri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öz değerlendirme formu, öğrenme günlüğü, çıkış kartları, dereceli puanlama anahtarı, kavram haritaları, kısa cevaplı sorular ve boşluk doldurma soruları kullanılarak değerlendirilebilir. </w:t>
            </w:r>
          </w:p>
          <w:p>
            <w:pPr>
              <w:spacing w:after="0"/>
            </w:pPr>
            <w:r>
              <w:rPr>
                <w:b w:val="0"/>
                <w:sz w:val="19"/>
              </w:rPr>
              <w:t>Öğrencilerden performans görevi olarak Hz. Peygamber’in çocukluk yıllarıyla ilgili bir tarih şeridi hazırlamaları istenebilir. Hazırlanan performans görevi sınıfta sunulabilir ve bilgi toplama, ilişki kurma, içerik ölçütlerinin bulunduğu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ÇOCUKLUK YILLARINDA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PH.5.1.2. Peygamberimizin çocukluk yıllarında aile büyükleriyle kurduğu ilişkileri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çocukluk yıllarında aile büyükleriyle kurduğu ilişkilere yönelik unsurları belirler.</w:t>
            </w:r>
          </w:p>
          <w:p>
            <w:pPr>
              <w:spacing w:after="0"/>
            </w:pPr>
            <w:r>
              <w:rPr>
                <w:b w:val="0"/>
                <w:sz w:val="19"/>
              </w:rPr>
              <w:t>b) Peygamberimizin çocukluk yıllarında aile büyükleriyle kurduğu ilişkilere yönelik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(PH.5.1.2. Peygamberimizin çocukluk yıllarında aile büyükleriyle kurduğu ilişkileri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Çocuklarla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PH.5.2.1. Peygamberimizin çocuklarla kurduğu iletişimi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çocuklarla kurduğu iletişime dair bilgileri araştırır.</w:t>
            </w:r>
          </w:p>
          <w:p>
            <w:pPr>
              <w:spacing w:after="0"/>
            </w:pPr>
            <w:r>
              <w:rPr>
                <w:b w:val="0"/>
                <w:sz w:val="19"/>
              </w:rPr>
              <w:t>b) Peygamberimizin çocuklarla kurduğu iletişime dair bilgiler arasında ilişki kurar.</w:t>
            </w:r>
          </w:p>
          <w:p>
            <w:pPr>
              <w:spacing w:after="0"/>
            </w:pPr>
            <w:r>
              <w:rPr>
                <w:b w:val="0"/>
                <w:sz w:val="19"/>
              </w:rPr>
              <w:t>c) Peygamberimizin çocuklarla kurduğu iletişime dair bilgileri birleştirerek özgün bir bütün oluşturur.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(PH.5.2.1. Peygamberimizin çocuklarla kurduğu iletişimi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Çocuklarla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PH.5.2.1. Peygamberimizin çocuklarla kurduğu iletişimi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çocuklarla kurduğu iletişime dair bilgileri araştırır.</w:t>
            </w:r>
          </w:p>
          <w:p>
            <w:pPr>
              <w:spacing w:after="0"/>
            </w:pPr>
            <w:r>
              <w:rPr>
                <w:b w:val="0"/>
                <w:sz w:val="19"/>
              </w:rPr>
              <w:t>b) Peygamberimizin çocuklarla kurduğu iletişime dair bilgiler arasında ilişki kurar.</w:t>
            </w:r>
          </w:p>
          <w:p>
            <w:pPr>
              <w:spacing w:after="0"/>
            </w:pPr>
            <w:r>
              <w:rPr>
                <w:b w:val="0"/>
                <w:sz w:val="19"/>
              </w:rPr>
              <w:t>c) Peygamberimizin çocuklarla kurduğu iletişime dair bilgileri birleştirerek özgün bir bütün oluşturur.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(PH.5.2.1. Peygamberimizin çocuklarla kurduğu iletişimi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Çocuklarla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PH.5.2.1. Peygamberimizin çocuklarla kurduğu iletişimi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çocuklarla kurduğu iletişime dair bilgileri araştırır.</w:t>
            </w:r>
          </w:p>
          <w:p>
            <w:pPr>
              <w:spacing w:after="0"/>
            </w:pPr>
            <w:r>
              <w:rPr>
                <w:b w:val="0"/>
                <w:sz w:val="19"/>
              </w:rPr>
              <w:t>b) Peygamberimizin çocuklarla kurduğu iletişime dair bilgiler arasında ilişki kurar.</w:t>
            </w:r>
          </w:p>
          <w:p>
            <w:pPr>
              <w:spacing w:after="0"/>
            </w:pPr>
            <w:r>
              <w:rPr>
                <w:b w:val="0"/>
                <w:sz w:val="19"/>
              </w:rPr>
              <w:t>c) Peygamberimizin çocuklarla kurduğu iletişime dair bilgileri birleştirerek özgün bir bütün oluşturur.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(PH.5.2.1. Peygamberimizin çocuklarla kurduğu iletişimi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Çocukların Dünyasında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PH.5.2.2. Asrısaadet’teki çocukların Peygamberimize olan sevgisini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Asrısaadet’teki çocukların Peygamberimize olan sevgisine ilişkin unsurları belirler.</w:t>
            </w:r>
          </w:p>
          <w:p>
            <w:pPr>
              <w:spacing w:after="0"/>
            </w:pPr>
            <w:r>
              <w:rPr>
                <w:b w:val="0"/>
                <w:sz w:val="19"/>
              </w:rPr>
              <w:t>b) Asrısaadet’teki çocukların Peygamberimize olan sevgisine ait unsurlar arasındaki ilişkileri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(PH.5.2.2. Asrısaadet’teki çocukların Peygamberimize olan sevgisini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Çocukların Dünyasında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PH.5.2.2. Asrısaadet’teki çocukların Peygamberimize olan sevgisini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Asrısaadet’teki çocukların Peygamberimize olan sevgisine ilişkin unsurları belirler.</w:t>
            </w:r>
          </w:p>
          <w:p>
            <w:pPr>
              <w:spacing w:after="0"/>
            </w:pPr>
            <w:r>
              <w:rPr>
                <w:b w:val="0"/>
                <w:sz w:val="19"/>
              </w:rPr>
              <w:t>b) Asrısaadet’teki çocukların Peygamberimize olan sevgisine ait unsurlar arasındaki ilişkileri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(PH.5.2.2. Asrısaadet’teki çocukların Peygamberimize olan sevgisini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Çocuklar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PH.5.2.3. Peygamberimizin rehberliğinin yanında yetişen çocuklar üzerindeki etkisini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rehberliğinde yetişen çocukların özellikleriyle ilgili tefekkür sürecini gözden geçirir.</w:t>
            </w:r>
          </w:p>
          <w:p>
            <w:pPr>
              <w:spacing w:after="0"/>
            </w:pPr>
            <w:r>
              <w:rPr>
                <w:b w:val="0"/>
                <w:sz w:val="19"/>
              </w:rPr>
              <w:t>b) Peygamberimizin rehberliğinde yetişen çocukların özellikleriyle ilgili çıkarım yapar.</w:t>
            </w:r>
          </w:p>
          <w:p>
            <w:pPr>
              <w:spacing w:after="0"/>
            </w:pPr>
            <w:r>
              <w:rPr>
                <w:b w:val="0"/>
                <w:sz w:val="19"/>
              </w:rPr>
              <w:t>c) Peygamberimizin rehberliğinde yetişen çocukların özellikleriyle ilgili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(PH.5.2.3. Peygamberimizin rehberliğinin yanında yetişen çocuklar üzerindeki etkisini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Çocuklar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Asrısaadet, merhamet, şefkat, tevazu, yetim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PH.5.2.3. Peygamberimizin rehberliğinin yanında yetişen çocuklar üzerindeki etkisini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rehberliğinde yetişen çocukların özellikleriyle ilgili tefekkür sürecini gözden geçirir.</w:t>
            </w:r>
          </w:p>
          <w:p>
            <w:pPr>
              <w:spacing w:after="0"/>
            </w:pPr>
            <w:r>
              <w:rPr>
                <w:b w:val="0"/>
                <w:sz w:val="19"/>
              </w:rPr>
              <w:t>b) Peygamberimizin rehberliğinde yetişen çocukların özellikleriyle ilgili çıkarım yapar.</w:t>
            </w:r>
          </w:p>
          <w:p>
            <w:pPr>
              <w:spacing w:after="0"/>
            </w:pPr>
            <w:r>
              <w:rPr>
                <w:b w:val="0"/>
                <w:sz w:val="19"/>
              </w:rPr>
              <w:t>c) Peygamberimizin rehberliğinde yetişen çocukların özellikleriyle ilgili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D10. Mütevazılık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(PH.5.2.3. Peygamberimizin rehberliğinin yanında yetişen çocuklar üzerindeki etkisini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çıkış kartları, bilgi kartları ve dereceleme ölçeği kullanılarak değerlendirilebilir.</w:t>
            </w:r>
          </w:p>
          <w:p>
            <w:pPr>
              <w:spacing w:after="0"/>
            </w:pPr>
            <w:r>
              <w:rPr>
                <w:b w:val="0"/>
                <w:sz w:val="19"/>
              </w:rPr>
              <w:t>Öğrencilerden performans görevi olarak Asrısaadet’te yaşamış bir çocuğun dilinden Peygamberimize sevgisini anlatan bir mektup yazmaları istenebilir. Yazılan mektuplar; içerik, dilin doğru kullanımı, çözümleme, amaca uygunluk ölçütlerinin olduğu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ÇEVRESİNDEKİ ÇOCUKLAR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Yanında Yetişen Çocuklar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PH.5.2.3. Peygamberimizin rehberliğinin yanında yetişen çocuklar üzerindeki etkisini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rehberliğinde yetişen çocukların özellikleriyle ilgili tefekkür sürecini gözden geçirir.</w:t>
            </w:r>
          </w:p>
          <w:p>
            <w:pPr>
              <w:spacing w:after="0"/>
            </w:pPr>
            <w:r>
              <w:rPr>
                <w:b w:val="0"/>
                <w:sz w:val="19"/>
              </w:rPr>
              <w:t>b) Peygamberimizin rehberliğinde yetişen çocukların özellikleriyle ilgili çıkarım yapar.</w:t>
            </w:r>
          </w:p>
          <w:p>
            <w:pPr>
              <w:spacing w:after="0"/>
            </w:pPr>
            <w:r>
              <w:rPr>
                <w:b w:val="0"/>
                <w:sz w:val="19"/>
              </w:rPr>
              <w:t>c) Peygamberimizin rehberliğinde yetişen çocukların özellikleriyle ilgili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(PH.5.2.3. Peygamberimizin rehberliğinin yanında yetişen çocuklar üzerindeki etkisini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Temizlik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PH.5.3.1. Peygamberimizin temizliğe verdiği önemi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temizliğe verdiği önemle ilgili merak ettiği hususları belirler.</w:t>
            </w:r>
          </w:p>
          <w:p>
            <w:pPr>
              <w:spacing w:after="0"/>
            </w:pPr>
            <w:r>
              <w:rPr>
                <w:b w:val="0"/>
                <w:sz w:val="19"/>
              </w:rPr>
              <w:t>b) Peygamberimizin temizliğe verdiği öneme dair soru sorar.</w:t>
            </w:r>
          </w:p>
          <w:p>
            <w:pPr>
              <w:spacing w:after="0"/>
            </w:pPr>
            <w:r>
              <w:rPr>
                <w:b w:val="0"/>
                <w:sz w:val="19"/>
              </w:rPr>
              <w:t>c) Peygamberimizin temizliğe verdiği öneme dair merak ettiği hususları inceler.</w:t>
            </w:r>
          </w:p>
          <w:p>
            <w:pPr>
              <w:spacing w:after="0"/>
            </w:pPr>
            <w:r>
              <w:rPr>
                <w:b w:val="0"/>
                <w:sz w:val="19"/>
              </w:rPr>
              <w:t>ç) Peygamberimizin temizliğe verdiği öneme dair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(PH.5.3.1. Peygamberimizin temizliğe verdiği önemi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Temizlik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PH.5.3.1. Peygamberimizin temizliğe verdiği önemi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temizliğe verdiği önemle ilgili merak ettiği hususları belirler.</w:t>
            </w:r>
          </w:p>
          <w:p>
            <w:pPr>
              <w:spacing w:after="0"/>
            </w:pPr>
            <w:r>
              <w:rPr>
                <w:b w:val="0"/>
                <w:sz w:val="19"/>
              </w:rPr>
              <w:t>b) Peygamberimizin temizliğe verdiği öneme dair soru sorar.</w:t>
            </w:r>
          </w:p>
          <w:p>
            <w:pPr>
              <w:spacing w:after="0"/>
            </w:pPr>
            <w:r>
              <w:rPr>
                <w:b w:val="0"/>
                <w:sz w:val="19"/>
              </w:rPr>
              <w:t>c) Peygamberimizin temizliğe verdiği öneme dair merak ettiği hususları inceler.</w:t>
            </w:r>
          </w:p>
          <w:p>
            <w:pPr>
              <w:spacing w:after="0"/>
            </w:pPr>
            <w:r>
              <w:rPr>
                <w:b w:val="0"/>
                <w:sz w:val="19"/>
              </w:rPr>
              <w:t>ç) Peygamberimizin temizliğe verdiği öneme dair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(PH.5.3.1. Peygamberimizin temizliğe verdiği önemi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Temizlik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PH.5.3.1. Peygamberimizin temizliğe verdiği önemi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temizliğe verdiği önemle ilgili merak ettiği hususları belirler.</w:t>
            </w:r>
          </w:p>
          <w:p>
            <w:pPr>
              <w:spacing w:after="0"/>
            </w:pPr>
            <w:r>
              <w:rPr>
                <w:b w:val="0"/>
                <w:sz w:val="19"/>
              </w:rPr>
              <w:t>b) Peygamberimizin temizliğe verdiği öneme dair soru sorar.</w:t>
            </w:r>
          </w:p>
          <w:p>
            <w:pPr>
              <w:spacing w:after="0"/>
            </w:pPr>
            <w:r>
              <w:rPr>
                <w:b w:val="0"/>
                <w:sz w:val="19"/>
              </w:rPr>
              <w:t>c) Peygamberimizin temizliğe verdiği öneme dair merak ettiği hususları inceler.</w:t>
            </w:r>
          </w:p>
          <w:p>
            <w:pPr>
              <w:spacing w:after="0"/>
            </w:pPr>
            <w:r>
              <w:rPr>
                <w:b w:val="0"/>
                <w:sz w:val="19"/>
              </w:rPr>
              <w:t>ç) Peygamberimizin temizliğe verdiği öneme dair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(PH.5.3.1. Peygamberimizin temizliğe verdiği önemi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Yeme İçme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PH.5.3.2. Peygamberimizin yeme içme ve giyim kuşam konularındaki davranış ve tavsiyelerini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yeme içme ve giyim kuşam konularında dikkat ettiği hususlar olduğunu fark eder.</w:t>
            </w:r>
          </w:p>
          <w:p>
            <w:pPr>
              <w:spacing w:after="0"/>
            </w:pPr>
            <w:r>
              <w:rPr>
                <w:b w:val="0"/>
                <w:sz w:val="19"/>
              </w:rPr>
              <w:t>b) Peygamberimizin yeme içme ve giyim kuşam konularında nelere dikkat ettiğini belirtir.</w:t>
            </w:r>
          </w:p>
          <w:p>
            <w:pPr>
              <w:spacing w:after="0"/>
            </w:pPr>
            <w:r>
              <w:rPr>
                <w:b w:val="0"/>
                <w:sz w:val="19"/>
              </w:rPr>
              <w:t>c) Peygamberimizin yeme içme ve giyim kuşam konularındaki davranış ve tavsiyelerinin sebeplerini açıklar.</w:t>
            </w:r>
          </w:p>
          <w:p>
            <w:pPr>
              <w:spacing w:after="0"/>
            </w:pPr>
            <w:r>
              <w:rPr>
                <w:b w:val="0"/>
                <w:sz w:val="19"/>
              </w:rPr>
              <w:t>ç) Peygamberimizin yeme içme ve giyim kuşam adabına dair genel özellikleri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(PH.5.3.2. Peygamberimizin yeme içme ve giyim kuşam konularındaki davranış ve tavsiyelerini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gözlem formu, öz değerlendirme formu, öğrenme günlüğü, doğru-yanlış soruları, kısa cevaplı ve açık uçlu sorular ve dereceli puanlama anahtarı kullanılarak değerlendirilebilir.</w:t>
            </w:r>
          </w:p>
          <w:p>
            <w:pPr>
              <w:spacing w:after="0"/>
            </w:pPr>
            <w:r>
              <w:rPr>
                <w:b w:val="0"/>
                <w:sz w:val="19"/>
              </w:rPr>
              <w:t>Öğrencilerden performans görevi olarak Peygamberimizin temizlik, yeme içme ve giyinme konularında Müslümanlara rehberlik edecek özellikleriyle ilgili bir el kitapçığı hazırlamaları istenebilir. Yapılan çalışmalar gözlem ve öz değerlendirme formları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Yeme İçme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PH.5.3.2. Peygamberimizin yeme içme ve giyim kuşam konularındaki davranış ve tavsiyelerini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yeme içme ve giyim kuşam konularında dikkat ettiği hususlar olduğunu fark eder.</w:t>
            </w:r>
          </w:p>
          <w:p>
            <w:pPr>
              <w:spacing w:after="0"/>
            </w:pPr>
            <w:r>
              <w:rPr>
                <w:b w:val="0"/>
                <w:sz w:val="19"/>
              </w:rPr>
              <w:t>b) Peygamberimizin yeme içme ve giyim kuşam konularında nelere dikkat ettiğini belirtir.</w:t>
            </w:r>
          </w:p>
          <w:p>
            <w:pPr>
              <w:spacing w:after="0"/>
            </w:pPr>
            <w:r>
              <w:rPr>
                <w:b w:val="0"/>
                <w:sz w:val="19"/>
              </w:rPr>
              <w:t>c) Peygamberimizin yeme içme ve giyim kuşam konularındaki davranış ve tavsiyelerinin sebeplerini açıklar.</w:t>
            </w:r>
          </w:p>
          <w:p>
            <w:pPr>
              <w:spacing w:after="0"/>
            </w:pPr>
            <w:r>
              <w:rPr>
                <w:b w:val="0"/>
                <w:sz w:val="19"/>
              </w:rPr>
              <w:t>ç) Peygamberimizin yeme içme ve giyim kuşam adabına dair genel özellikleri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(PH.5.3.2. Peygamberimizin yeme içme ve giyim kuşam konularındaki davranış ve tavsiyelerini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gözlem formu, öz değerlendirme formu, öğrenme günlüğü, doğru-yanlış soruları, kısa cevaplı ve açık uçlu sorular ve dereceli puanlama anahtarı kullanılarak değerlendirilebilir.</w:t>
            </w:r>
          </w:p>
          <w:p>
            <w:pPr>
              <w:spacing w:after="0"/>
            </w:pPr>
            <w:r>
              <w:rPr>
                <w:b w:val="0"/>
                <w:sz w:val="19"/>
              </w:rPr>
              <w:t>Öğrencilerden performans görevi olarak Peygamberimizin temizlik, yeme içme ve giyinme konularında Müslümanlara rehberlik edecek özellikleriyle ilgili bir el kitapçığı hazırlamaları istenebilir. Yapılan çalışmalar gözlem ve öz değerlendirme formları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Yeme İçme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PH.5.3.2. Peygamberimizin yeme içme ve giyim kuşam konularındaki davranış ve tavsiyelerini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yeme içme ve giyim kuşam konularında dikkat ettiği hususlar olduğunu fark eder.</w:t>
            </w:r>
          </w:p>
          <w:p>
            <w:pPr>
              <w:spacing w:after="0"/>
            </w:pPr>
            <w:r>
              <w:rPr>
                <w:b w:val="0"/>
                <w:sz w:val="19"/>
              </w:rPr>
              <w:t>b) Peygamberimizin yeme içme ve giyim kuşam konularında nelere dikkat ettiğini belirtir.</w:t>
            </w:r>
          </w:p>
          <w:p>
            <w:pPr>
              <w:spacing w:after="0"/>
            </w:pPr>
            <w:r>
              <w:rPr>
                <w:b w:val="0"/>
                <w:sz w:val="19"/>
              </w:rPr>
              <w:t>c) Peygamberimizin yeme içme ve giyim kuşam konularındaki davranış ve tavsiyelerinin sebeplerini açıklar.</w:t>
            </w:r>
          </w:p>
          <w:p>
            <w:pPr>
              <w:spacing w:after="0"/>
            </w:pPr>
            <w:r>
              <w:rPr>
                <w:b w:val="0"/>
                <w:sz w:val="19"/>
              </w:rPr>
              <w:t>ç) Peygamberimizin yeme içme ve giyim kuşam adabına dair genel özellikleri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(PH.5.3.2. Peygamberimizin yeme içme ve giyim kuşam konularındaki davranış ve tavsiyelerini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gözlem formu, öz değerlendirme formu, öğrenme günlüğü, doğru-yanlış soruları, kısa cevaplı ve açık uçlu sorular ve dereceli puanlama anahtarı kullanılarak değerlendirilebilir.</w:t>
            </w:r>
          </w:p>
          <w:p>
            <w:pPr>
              <w:spacing w:after="0"/>
            </w:pPr>
            <w:r>
              <w:rPr>
                <w:b w:val="0"/>
                <w:sz w:val="19"/>
              </w:rPr>
              <w:t>Öğrencilerden performans görevi olarak Peygamberimizin temizlik, yeme içme ve giyinme konularında Müslümanlara rehberlik edecek özellikleriyle ilgili bir el kitapçığı hazırlamaları istenebilir. Yapılan çalışmalar gözlem ve öz değerlendirme formları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Giyim Kuşam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PH.5.3.2. Peygamberimizin yeme içme ve giyim kuşam konularındaki davranış ve tavsiyelerini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yeme içme ve giyim kuşam konularında dikkat ettiği hususlar olduğunu fark eder.</w:t>
            </w:r>
          </w:p>
          <w:p>
            <w:pPr>
              <w:spacing w:after="0"/>
            </w:pPr>
            <w:r>
              <w:rPr>
                <w:b w:val="0"/>
                <w:sz w:val="19"/>
              </w:rPr>
              <w:t>b) Peygamberimizin yeme içme ve giyim kuşam konularında nelere dikkat ettiğini belirtir.</w:t>
            </w:r>
          </w:p>
          <w:p>
            <w:pPr>
              <w:spacing w:after="0"/>
            </w:pPr>
            <w:r>
              <w:rPr>
                <w:b w:val="0"/>
                <w:sz w:val="19"/>
              </w:rPr>
              <w:t>c) Peygamberimizin yeme içme ve giyim kuşam konularındaki davranış ve tavsiyelerinin sebeplerini açıklar.</w:t>
            </w:r>
          </w:p>
          <w:p>
            <w:pPr>
              <w:spacing w:after="0"/>
            </w:pPr>
            <w:r>
              <w:rPr>
                <w:b w:val="0"/>
                <w:sz w:val="19"/>
              </w:rPr>
              <w:t>ç) Peygamberimizin yeme içme ve giyim kuşam adabına dair genel özellikleri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(PH.5.3.2. Peygamberimizin yeme içme ve giyim kuşam konularındaki davranış ve tavsiyelerini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gözlem formu, öz değerlendirme formu, öğrenme günlüğü, doğru-yanlış soruları, kısa cevaplı ve açık uçlu sorular ve dereceli puanlama anahtarı kullanılarak değerlendirilebilir.</w:t>
            </w:r>
          </w:p>
          <w:p>
            <w:pPr>
              <w:spacing w:after="0"/>
            </w:pPr>
            <w:r>
              <w:rPr>
                <w:b w:val="0"/>
                <w:sz w:val="19"/>
              </w:rPr>
              <w:t>Öğrencilerden performans görevi olarak Peygamberimizin temizlik, yeme içme ve giyinme konularında Müslümanlara rehberlik edecek özellikleriyle ilgili bir el kitapçığı hazırlamaları istenebilir. Yapılan çalışmalar gözlem ve öz değerlendirme formları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Giyim Kuşam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mütevazı, taharet, temizlik, tesettür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PH.5.3.2. Peygamberimizin yeme içme ve giyim kuşam konularındaki davranış ve tavsiyelerini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yeme içme ve giyim kuşam konularında dikkat ettiği hususlar olduğunu fark eder.</w:t>
            </w:r>
          </w:p>
          <w:p>
            <w:pPr>
              <w:spacing w:after="0"/>
            </w:pPr>
            <w:r>
              <w:rPr>
                <w:b w:val="0"/>
                <w:sz w:val="19"/>
              </w:rPr>
              <w:t>b) Peygamberimizin yeme içme ve giyim kuşam konularında nelere dikkat ettiğini belirtir.</w:t>
            </w:r>
          </w:p>
          <w:p>
            <w:pPr>
              <w:spacing w:after="0"/>
            </w:pPr>
            <w:r>
              <w:rPr>
                <w:b w:val="0"/>
                <w:sz w:val="19"/>
              </w:rPr>
              <w:t>c) Peygamberimizin yeme içme ve giyim kuşam konularındaki davranış ve tavsiyelerinin sebeplerini açıklar.</w:t>
            </w:r>
          </w:p>
          <w:p>
            <w:pPr>
              <w:spacing w:after="0"/>
            </w:pPr>
            <w:r>
              <w:rPr>
                <w:b w:val="0"/>
                <w:sz w:val="19"/>
              </w:rPr>
              <w:t>ç) Peygamberimizin yeme içme ve giyim kuşam adabına dair genel özellikleri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p>
            <w:pPr>
              <w:spacing w:after="0"/>
            </w:pPr>
            <w:r>
              <w:rPr>
                <w:b w:val="0"/>
                <w:sz w:val="19"/>
              </w:rPr>
              <w:t>D17. Tasarruf</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(PH.5.3.2. Peygamberimizin yeme içme ve giyim kuşam konularındaki davranış ve tavsiyelerini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gözlem formu, öz değerlendirme formu, öğrenme günlüğü, doğru-yanlış soruları, kısa cevaplı ve açık uçlu sorular ve dereceli puanlama anahtarı kullanılarak değerlendirilebilir.</w:t>
            </w:r>
          </w:p>
          <w:p>
            <w:pPr>
              <w:spacing w:after="0"/>
            </w:pPr>
            <w:r>
              <w:rPr>
                <w:b w:val="0"/>
                <w:sz w:val="19"/>
              </w:rPr>
              <w:t>Öğrencilerden performans görevi olarak Peygamberimizin temizlik, yeme içme ve giyinme konularında Müslümanlara rehberlik edecek özellikleriyle ilgili bir el kitapçığı hazırlamaları istenebilir. Yapılan çalışmalar gözlem ve öz değerlendirme formları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Eş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Eş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Baba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Baba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Baba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Dede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Dede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AİLE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Dede Olarak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Ehlibeyt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PH.5.4.1. Peygamberimizin aile hayatını örnek almanın önemine dair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aile hayatındaki tutum ve davranışlarıyla Kur’an-ı Kerim’deki ahlaki ilkeler arasında ilişki kurar.</w:t>
            </w:r>
          </w:p>
          <w:p>
            <w:pPr>
              <w:spacing w:after="0"/>
            </w:pPr>
            <w:r>
              <w:rPr>
                <w:b w:val="0"/>
                <w:sz w:val="19"/>
              </w:rPr>
              <w:t>b) Peygamberimizin aile hayatındaki tutum ve davranışlarını örnek almanın gerekliliğiyle ilgili akıl yürütür.</w:t>
            </w:r>
          </w:p>
          <w:p>
            <w:pPr>
              <w:spacing w:after="0"/>
            </w:pPr>
            <w:r>
              <w:rPr>
                <w:b w:val="0"/>
                <w:sz w:val="19"/>
              </w:rPr>
              <w:t>c) Peygamberimizin aile hayatındaki tutum ve davranışlarını örnek almanın gerekliliğiyle ilgili çıkarımları tartışır.</w:t>
            </w:r>
          </w:p>
          <w:p>
            <w:pPr>
              <w:spacing w:after="0"/>
            </w:pPr>
            <w:r>
              <w:rPr>
                <w:b w:val="0"/>
                <w:sz w:val="19"/>
              </w:rPr>
              <w:t>ç) Peygamberimizin aile hayatındaki tutum ve davranışlarını örnek almanın gerekliliğiyle ilgili çıkarımlar arasından tercih edilebilir görüşleri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(PH.5.4.1. Peygamberimizin aile hayatını örnek almanın önemine dair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açık uçlu sorular, boşluk doldurma soruları, kısa cevaplı sorular ve beyin fırtınası tekniği kullanılarak değerlendirilebilir.</w:t>
            </w:r>
          </w:p>
          <w:p>
            <w:pPr>
              <w:spacing w:after="0"/>
            </w:pPr>
            <w:r>
              <w:rPr>
                <w:b w:val="0"/>
                <w:sz w:val="19"/>
              </w:rPr>
              <w:t>Öğrencilerden performans görevi olarak fotoğraflar yardımıyla aile hikâyesi oluşturmaları istenebilir. Yapılan çalışmalar; ilişki kurma, fotoğraf seçimi, hikâye akışı, sunum, özgünlük ve düzen ölçütlerinin olduğu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5. Sınıf Peygamberimizin Hayatı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5. Sınıf Peygamberimizin Hayatı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