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97DAB" w14:textId="77777777" w:rsidR="00D35FF4" w:rsidRPr="00A15CCC" w:rsidRDefault="00D35FF4">
      <w:pPr>
        <w:pStyle w:val="DateTitlePage"/>
        <w:rPr>
          <w:color w:val="auto"/>
        </w:rPr>
      </w:pPr>
      <w:bookmarkStart w:id="0" w:name="_Toc367615048"/>
      <w:bookmarkStart w:id="1" w:name="_Toc367863024"/>
      <w:bookmarkStart w:id="2" w:name="_Toc368225263"/>
    </w:p>
    <w:p w14:paraId="0A26F459" w14:textId="77777777" w:rsidR="00D35FF4" w:rsidRPr="00A15CCC" w:rsidRDefault="00D35FF4">
      <w:pPr>
        <w:pStyle w:val="DateTitlePage"/>
        <w:rPr>
          <w:color w:val="auto"/>
        </w:rPr>
      </w:pPr>
    </w:p>
    <w:p w14:paraId="1378AB0A" w14:textId="77777777" w:rsidR="00D35FF4" w:rsidRPr="00A15CCC" w:rsidRDefault="00D35FF4">
      <w:pPr>
        <w:pStyle w:val="DateTitlePage"/>
        <w:rPr>
          <w:color w:val="auto"/>
        </w:rPr>
      </w:pPr>
    </w:p>
    <w:p w14:paraId="174654A9" w14:textId="77777777" w:rsidR="00D35FF4" w:rsidRPr="00A15CCC" w:rsidRDefault="00D35FF4">
      <w:pPr>
        <w:pStyle w:val="DateTitlePage"/>
        <w:rPr>
          <w:color w:val="auto"/>
        </w:rPr>
      </w:pPr>
    </w:p>
    <w:p w14:paraId="002A8973" w14:textId="77777777" w:rsidR="00D35FF4" w:rsidRPr="00A15CCC" w:rsidRDefault="00D35FF4">
      <w:pPr>
        <w:pStyle w:val="DateTitlePage"/>
        <w:rPr>
          <w:color w:val="auto"/>
        </w:rPr>
      </w:pPr>
    </w:p>
    <w:p w14:paraId="27E95D0B" w14:textId="143AEB14" w:rsidR="00D35FF4" w:rsidRPr="003839EC" w:rsidRDefault="003839EC" w:rsidP="007C0E30">
      <w:pPr>
        <w:pStyle w:val="DateTitlePage"/>
        <w:ind w:left="0"/>
        <w:rPr>
          <w:color w:val="auto"/>
          <w:sz w:val="52"/>
          <w:szCs w:val="52"/>
        </w:rPr>
      </w:pPr>
      <w:proofErr w:type="gramStart"/>
      <w:r w:rsidRPr="003839EC">
        <w:rPr>
          <w:color w:val="auto"/>
          <w:sz w:val="52"/>
          <w:szCs w:val="52"/>
        </w:rPr>
        <w:t>ezIOmeter</w:t>
      </w:r>
      <w:proofErr w:type="gramEnd"/>
    </w:p>
    <w:p w14:paraId="3EA3447D" w14:textId="77777777" w:rsidR="00D35FF4" w:rsidRPr="00A15CCC" w:rsidRDefault="00D35FF4" w:rsidP="007C0E30">
      <w:pPr>
        <w:pStyle w:val="DocType"/>
        <w:ind w:left="0"/>
        <w:rPr>
          <w:color w:val="auto"/>
        </w:rPr>
      </w:pPr>
      <w:r w:rsidRPr="00A15CCC">
        <w:rPr>
          <w:color w:val="auto"/>
        </w:rPr>
        <w:t xml:space="preserve">Product </w:t>
      </w:r>
      <w:r>
        <w:rPr>
          <w:color w:val="auto"/>
        </w:rPr>
        <w:t>Requirements Document (PRD)</w:t>
      </w:r>
    </w:p>
    <w:p w14:paraId="188752EB" w14:textId="77777777" w:rsidR="00D35FF4" w:rsidRPr="00A15CCC" w:rsidRDefault="00D35FF4" w:rsidP="007C0E30">
      <w:pPr>
        <w:pStyle w:val="DateTitlePage"/>
        <w:ind w:left="0"/>
        <w:rPr>
          <w:color w:val="auto"/>
        </w:rPr>
      </w:pPr>
    </w:p>
    <w:p w14:paraId="1A84BD3E" w14:textId="46189C6B" w:rsidR="00D35FF4" w:rsidRPr="00432FD2" w:rsidRDefault="008D47B9" w:rsidP="007C0E30">
      <w:pPr>
        <w:pStyle w:val="DateTitlePage"/>
        <w:ind w:left="0"/>
        <w:rPr>
          <w:color w:val="auto"/>
        </w:rPr>
      </w:pPr>
      <w:r>
        <w:rPr>
          <w:color w:val="auto"/>
        </w:rPr>
        <w:t>August, 2015</w:t>
      </w:r>
    </w:p>
    <w:p w14:paraId="715CAC04" w14:textId="77777777" w:rsidR="00D35FF4" w:rsidRPr="00A15CCC" w:rsidRDefault="00D35FF4" w:rsidP="007C0E30">
      <w:pPr>
        <w:pStyle w:val="DateTitlePage"/>
        <w:ind w:left="0"/>
        <w:rPr>
          <w:color w:val="auto"/>
        </w:rPr>
      </w:pPr>
    </w:p>
    <w:p w14:paraId="0B401403" w14:textId="7921FAA8" w:rsidR="00D35FF4" w:rsidRDefault="00D35FF4" w:rsidP="007C0E30">
      <w:pPr>
        <w:pStyle w:val="DateTitlePage"/>
        <w:ind w:left="0"/>
        <w:rPr>
          <w:color w:val="auto"/>
        </w:rPr>
      </w:pPr>
      <w:r w:rsidRPr="00A15CCC">
        <w:rPr>
          <w:color w:val="auto"/>
        </w:rPr>
        <w:t>Revision</w:t>
      </w:r>
      <w:r w:rsidR="00655384">
        <w:rPr>
          <w:color w:val="auto"/>
        </w:rPr>
        <w:t xml:space="preserve"> </w:t>
      </w:r>
      <w:r w:rsidR="00316CAB">
        <w:rPr>
          <w:color w:val="auto"/>
        </w:rPr>
        <w:t>0.</w:t>
      </w:r>
      <w:r w:rsidR="006C6799">
        <w:rPr>
          <w:color w:val="auto"/>
        </w:rPr>
        <w:t>1</w:t>
      </w:r>
    </w:p>
    <w:p w14:paraId="344C62A0" w14:textId="77777777" w:rsidR="00316CAB" w:rsidRPr="00A15CCC" w:rsidRDefault="00316CAB" w:rsidP="007C0E30">
      <w:pPr>
        <w:pStyle w:val="DateTitlePage"/>
        <w:ind w:left="0"/>
        <w:rPr>
          <w:color w:val="auto"/>
        </w:rPr>
      </w:pPr>
    </w:p>
    <w:p w14:paraId="71705C0E" w14:textId="77777777" w:rsidR="00D35FF4" w:rsidRDefault="00D35FF4" w:rsidP="007C0E30">
      <w:pPr>
        <w:pStyle w:val="Classification"/>
        <w:ind w:left="0"/>
        <w:rPr>
          <w:color w:val="auto"/>
        </w:rPr>
      </w:pPr>
      <w:r w:rsidRPr="00A15CCC">
        <w:rPr>
          <w:color w:val="auto"/>
        </w:rPr>
        <w:t>Intel Confidential</w:t>
      </w:r>
    </w:p>
    <w:p w14:paraId="7E886D4F" w14:textId="77777777" w:rsidR="00D35FF4" w:rsidRPr="00A15CCC" w:rsidRDefault="00D35FF4" w:rsidP="007C0E30">
      <w:pPr>
        <w:pStyle w:val="DateTitlePage"/>
        <w:ind w:left="0"/>
        <w:rPr>
          <w:color w:val="auto"/>
        </w:rPr>
      </w:pPr>
    </w:p>
    <w:p w14:paraId="52D66303" w14:textId="77777777" w:rsidR="00D35FF4" w:rsidRPr="00A15CCC" w:rsidRDefault="00D35FF4">
      <w:pPr>
        <w:pStyle w:val="DateTitlePage"/>
        <w:rPr>
          <w:color w:val="auto"/>
        </w:rPr>
      </w:pPr>
    </w:p>
    <w:p w14:paraId="05A158EA" w14:textId="77777777" w:rsidR="00D35FF4" w:rsidRPr="00A15CCC" w:rsidRDefault="00D35FF4">
      <w:pPr>
        <w:pStyle w:val="DateTitlePage"/>
        <w:rPr>
          <w:color w:val="auto"/>
        </w:rPr>
      </w:pPr>
    </w:p>
    <w:p w14:paraId="19DCAEED" w14:textId="77777777" w:rsidR="00D35FF4" w:rsidRPr="00A15CCC" w:rsidRDefault="00D35FF4">
      <w:pPr>
        <w:pStyle w:val="DateTitlePage"/>
        <w:rPr>
          <w:color w:val="auto"/>
        </w:rPr>
      </w:pPr>
    </w:p>
    <w:p w14:paraId="422F6A20" w14:textId="77777777" w:rsidR="00D35FF4" w:rsidRPr="00A15CCC" w:rsidRDefault="00D35FF4">
      <w:pPr>
        <w:pStyle w:val="DateTitlePage"/>
        <w:rPr>
          <w:color w:val="auto"/>
        </w:rPr>
      </w:pPr>
    </w:p>
    <w:p w14:paraId="30073806" w14:textId="77777777" w:rsidR="00D35FF4" w:rsidRPr="00A15CCC" w:rsidRDefault="00D35FF4"/>
    <w:p w14:paraId="1FFD1553" w14:textId="77777777" w:rsidR="00D35FF4" w:rsidRPr="00A15CCC" w:rsidRDefault="00D35FF4"/>
    <w:p w14:paraId="4B27CE25" w14:textId="77777777" w:rsidR="00D35FF4" w:rsidRPr="00A15CCC" w:rsidRDefault="00D35FF4"/>
    <w:p w14:paraId="511C35BC" w14:textId="77777777" w:rsidR="00D35FF4" w:rsidRPr="00A15CCC" w:rsidRDefault="00D35FF4"/>
    <w:p w14:paraId="42465466" w14:textId="77777777" w:rsidR="00D35FF4" w:rsidRPr="00A15CCC" w:rsidRDefault="00D35FF4"/>
    <w:p w14:paraId="1F20A480" w14:textId="77777777" w:rsidR="00D35FF4" w:rsidRPr="00A15CCC" w:rsidRDefault="00D35FF4"/>
    <w:p w14:paraId="42537500" w14:textId="77777777" w:rsidR="00D35FF4" w:rsidRPr="00A15CCC" w:rsidRDefault="00D35FF4"/>
    <w:p w14:paraId="16BC6B2D" w14:textId="77777777" w:rsidR="00D35FF4" w:rsidRPr="00A15CCC" w:rsidRDefault="00D35FF4"/>
    <w:p w14:paraId="55685F95" w14:textId="77777777" w:rsidR="00D35FF4" w:rsidRPr="00A15CCC" w:rsidRDefault="00D35FF4"/>
    <w:p w14:paraId="2027C6D9" w14:textId="77777777" w:rsidR="00D35FF4" w:rsidRPr="00A15CCC" w:rsidRDefault="00D35FF4"/>
    <w:p w14:paraId="31044601" w14:textId="77777777" w:rsidR="00D35FF4" w:rsidRPr="00A15CCC" w:rsidRDefault="00D35FF4"/>
    <w:p w14:paraId="0BFE5FAB" w14:textId="77777777" w:rsidR="00D35FF4" w:rsidRPr="00A15CCC" w:rsidRDefault="00D35FF4"/>
    <w:p w14:paraId="38A8EBA7" w14:textId="77777777" w:rsidR="00D35FF4" w:rsidRPr="00A15CCC" w:rsidRDefault="00D35FF4"/>
    <w:p w14:paraId="436538EA" w14:textId="77777777" w:rsidR="00D35FF4" w:rsidRPr="00A15CCC" w:rsidRDefault="00D35FF4"/>
    <w:p w14:paraId="1D453B48" w14:textId="77777777" w:rsidR="00D35FF4" w:rsidRPr="00A15CCC" w:rsidRDefault="00D35FF4"/>
    <w:p w14:paraId="03FFFD92" w14:textId="77777777" w:rsidR="00D35FF4" w:rsidRPr="00A15CCC" w:rsidRDefault="00D35FF4"/>
    <w:p w14:paraId="0EAF774D" w14:textId="77777777" w:rsidR="00D35FF4" w:rsidRPr="00A15CCC" w:rsidRDefault="00D35FF4"/>
    <w:p w14:paraId="7C806D5B" w14:textId="77777777" w:rsidR="00D35FF4" w:rsidRPr="00A15CCC" w:rsidRDefault="00D35FF4"/>
    <w:p w14:paraId="65F03896" w14:textId="77777777" w:rsidR="00D35FF4" w:rsidRPr="00A15CCC" w:rsidRDefault="00D35FF4"/>
    <w:p w14:paraId="4BB7CE80" w14:textId="77777777" w:rsidR="00D35FF4" w:rsidRPr="00A15CCC" w:rsidRDefault="00D35FF4"/>
    <w:p w14:paraId="6579CF94" w14:textId="77777777" w:rsidR="00D35FF4" w:rsidRPr="00A15CCC" w:rsidRDefault="00D35FF4"/>
    <w:p w14:paraId="0D1D3AC2" w14:textId="77777777" w:rsidR="00D35FF4" w:rsidRPr="00A15CCC" w:rsidRDefault="00D35FF4"/>
    <w:p w14:paraId="3563DDB9" w14:textId="77777777" w:rsidR="00D35FF4" w:rsidRPr="00A15CCC" w:rsidRDefault="00D35FF4" w:rsidP="0012310B"/>
    <w:p w14:paraId="533DD35B" w14:textId="77777777" w:rsidR="00D35FF4" w:rsidRPr="00A15CCC" w:rsidRDefault="00D35FF4" w:rsidP="0012310B"/>
    <w:p w14:paraId="05E21909" w14:textId="77777777" w:rsidR="00D35FF4" w:rsidRPr="00A15CCC" w:rsidRDefault="00D35FF4" w:rsidP="00771B85">
      <w:pPr>
        <w:pStyle w:val="Heading1"/>
        <w:pageBreakBefore w:val="0"/>
        <w:numPr>
          <w:ilvl w:val="0"/>
          <w:numId w:val="0"/>
        </w:numPr>
        <w:pBdr>
          <w:bottom w:val="none" w:sz="0" w:space="0" w:color="auto"/>
        </w:pBdr>
        <w:spacing w:before="0" w:after="0"/>
        <w:ind w:left="-1300"/>
        <w:rPr>
          <w:rFonts w:ascii="Times New Roman" w:hAnsi="Times New Roman"/>
          <w:vanish/>
          <w:color w:val="auto"/>
          <w:sz w:val="20"/>
        </w:rPr>
      </w:pPr>
    </w:p>
    <w:p w14:paraId="4DE732FA" w14:textId="77777777" w:rsidR="00D35FF4" w:rsidRPr="009D0EE4" w:rsidRDefault="00D35FF4" w:rsidP="00A5262E">
      <w:pPr>
        <w:pStyle w:val="Legal"/>
        <w:rPr>
          <w:color w:val="auto"/>
          <w:sz w:val="16"/>
          <w:szCs w:val="16"/>
        </w:rPr>
      </w:pPr>
    </w:p>
    <w:p w14:paraId="399B9050" w14:textId="0854EC63" w:rsidR="00D35FF4" w:rsidRPr="009D0EE4" w:rsidRDefault="00363449" w:rsidP="00BD41CE">
      <w:pPr>
        <w:pStyle w:val="Legal"/>
        <w:ind w:left="0"/>
        <w:rPr>
          <w:color w:val="auto"/>
          <w:sz w:val="16"/>
          <w:szCs w:val="16"/>
        </w:rPr>
      </w:pPr>
      <w:r w:rsidRPr="00363449">
        <w:rPr>
          <w:color w:val="auto"/>
          <w:sz w:val="16"/>
          <w:szCs w:val="16"/>
        </w:rP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Intel products are not intended for use in medical, </w:t>
      </w:r>
      <w:r w:rsidR="006C6799" w:rsidRPr="00363449">
        <w:rPr>
          <w:color w:val="auto"/>
          <w:sz w:val="16"/>
          <w:szCs w:val="16"/>
        </w:rPr>
        <w:t>lifesaving</w:t>
      </w:r>
      <w:r w:rsidRPr="00363449">
        <w:rPr>
          <w:color w:val="auto"/>
          <w:sz w:val="16"/>
          <w:szCs w:val="16"/>
        </w:rPr>
        <w:t>, or life sustaining applications.</w:t>
      </w:r>
    </w:p>
    <w:p w14:paraId="1FFC31B2" w14:textId="77777777" w:rsidR="00D35FF4" w:rsidRPr="009D0EE4" w:rsidRDefault="00363449" w:rsidP="00BD41CE">
      <w:pPr>
        <w:pStyle w:val="Legal"/>
        <w:ind w:left="0"/>
        <w:rPr>
          <w:color w:val="auto"/>
          <w:sz w:val="16"/>
          <w:szCs w:val="16"/>
        </w:rPr>
      </w:pPr>
      <w:r w:rsidRPr="00363449">
        <w:rPr>
          <w:color w:val="auto"/>
          <w:sz w:val="16"/>
          <w:szCs w:val="16"/>
        </w:rPr>
        <w:t xml:space="preserve">Intel may make changes to specifications and product descriptions at any time, without notice. </w:t>
      </w:r>
    </w:p>
    <w:p w14:paraId="290B2AF8" w14:textId="77777777" w:rsidR="00D35FF4" w:rsidRPr="009D0EE4" w:rsidRDefault="00363449" w:rsidP="00BD41CE">
      <w:pPr>
        <w:pStyle w:val="Legal"/>
        <w:ind w:left="0"/>
        <w:rPr>
          <w:color w:val="auto"/>
          <w:sz w:val="16"/>
          <w:szCs w:val="16"/>
        </w:rPr>
      </w:pPr>
      <w:r w:rsidRPr="00363449">
        <w:rPr>
          <w:color w:val="auto"/>
          <w:sz w:val="16"/>
          <w:szCs w:val="16"/>
        </w:rPr>
        <w:t>Designers must not rely on the absence or characteristics of any features or instructions marked “reserved” or “undefined.” Intel reserves these for future definition and shall have no responsibility whatsoever for conflicts or incompatibilities arising from future changes to them.</w:t>
      </w:r>
    </w:p>
    <w:p w14:paraId="2C7C3380" w14:textId="5EBAC47D" w:rsidR="00D35FF4" w:rsidRPr="009D0EE4" w:rsidRDefault="003839EC" w:rsidP="00BD41CE">
      <w:pPr>
        <w:pStyle w:val="Legal"/>
        <w:ind w:left="0"/>
        <w:rPr>
          <w:color w:val="auto"/>
          <w:sz w:val="16"/>
          <w:szCs w:val="16"/>
        </w:rPr>
      </w:pPr>
      <w:proofErr w:type="gramStart"/>
      <w:r>
        <w:rPr>
          <w:color w:val="auto"/>
          <w:sz w:val="16"/>
          <w:szCs w:val="16"/>
        </w:rPr>
        <w:t>ezIOmeter</w:t>
      </w:r>
      <w:proofErr w:type="gramEnd"/>
      <w:r w:rsidR="00363449" w:rsidRPr="006C6799">
        <w:rPr>
          <w:color w:val="auto"/>
          <w:sz w:val="16"/>
          <w:szCs w:val="16"/>
        </w:rPr>
        <w:t xml:space="preserve"> </w:t>
      </w:r>
      <w:r w:rsidR="00363449" w:rsidRPr="00363449">
        <w:rPr>
          <w:color w:val="auto"/>
          <w:sz w:val="16"/>
          <w:szCs w:val="16"/>
        </w:rPr>
        <w:t>may contain design defects or errors known as errata which may cause the product to deviate from published specifications. Current characterized errata are available on request.</w:t>
      </w:r>
    </w:p>
    <w:p w14:paraId="33D09350" w14:textId="77777777" w:rsidR="00D35FF4" w:rsidRPr="009D0EE4" w:rsidRDefault="00363449" w:rsidP="00BD41CE">
      <w:pPr>
        <w:pStyle w:val="Legal"/>
        <w:ind w:left="0"/>
        <w:rPr>
          <w:color w:val="auto"/>
          <w:sz w:val="16"/>
          <w:szCs w:val="16"/>
        </w:rPr>
      </w:pPr>
      <w:r w:rsidRPr="00363449">
        <w:rPr>
          <w:color w:val="auto"/>
          <w:sz w:val="16"/>
          <w:szCs w:val="16"/>
        </w:rPr>
        <w:t>Contact your local Intel sales office or your distributor to obtain the latest specifications and before placing your product order.</w:t>
      </w:r>
    </w:p>
    <w:p w14:paraId="77E53F62" w14:textId="77777777" w:rsidR="00D35FF4" w:rsidRPr="009D0EE4" w:rsidRDefault="00363449" w:rsidP="00BD41CE">
      <w:pPr>
        <w:pStyle w:val="Legal"/>
        <w:ind w:left="0"/>
        <w:rPr>
          <w:color w:val="auto"/>
          <w:sz w:val="16"/>
          <w:szCs w:val="16"/>
        </w:rPr>
      </w:pPr>
      <w:r w:rsidRPr="00363449">
        <w:rPr>
          <w:color w:val="auto"/>
          <w:sz w:val="16"/>
          <w:szCs w:val="16"/>
        </w:rPr>
        <w:t>Intel</w:t>
      </w:r>
      <w:r w:rsidR="007D5A76">
        <w:rPr>
          <w:color w:val="auto"/>
          <w:sz w:val="16"/>
          <w:szCs w:val="16"/>
        </w:rPr>
        <w:t xml:space="preserve"> </w:t>
      </w:r>
      <w:r w:rsidRPr="00363449">
        <w:rPr>
          <w:color w:val="auto"/>
          <w:sz w:val="16"/>
          <w:szCs w:val="16"/>
        </w:rPr>
        <w:t>and the Intel logo are trademarks or registered trademarks of Intel Corporation or its subsidiaries in the United States and other countries.</w:t>
      </w:r>
    </w:p>
    <w:p w14:paraId="30BD9B0C" w14:textId="77777777" w:rsidR="00D35FF4" w:rsidRPr="009D0EE4" w:rsidRDefault="00363449" w:rsidP="00BD41CE">
      <w:pPr>
        <w:pStyle w:val="Legal"/>
        <w:ind w:left="0"/>
        <w:rPr>
          <w:color w:val="auto"/>
          <w:sz w:val="16"/>
          <w:szCs w:val="16"/>
        </w:rPr>
      </w:pPr>
      <w:r w:rsidRPr="00363449">
        <w:rPr>
          <w:color w:val="auto"/>
          <w:sz w:val="16"/>
          <w:szCs w:val="16"/>
        </w:rPr>
        <w:t>*Other names and brands may be claimed as the property of others.</w:t>
      </w:r>
    </w:p>
    <w:p w14:paraId="74F1EC5B" w14:textId="77777777" w:rsidR="00D35FF4" w:rsidRPr="009D0EE4" w:rsidRDefault="00363449" w:rsidP="00BD41CE">
      <w:pPr>
        <w:pStyle w:val="Legal"/>
        <w:ind w:left="0"/>
        <w:rPr>
          <w:color w:val="auto"/>
          <w:sz w:val="16"/>
          <w:szCs w:val="16"/>
        </w:rPr>
      </w:pPr>
      <w:r w:rsidRPr="00363449">
        <w:rPr>
          <w:color w:val="auto"/>
          <w:sz w:val="16"/>
          <w:szCs w:val="16"/>
        </w:rPr>
        <w:t xml:space="preserve">Copyright © </w:t>
      </w:r>
      <w:r w:rsidR="00591471" w:rsidRPr="00363449">
        <w:rPr>
          <w:color w:val="auto"/>
          <w:sz w:val="16"/>
          <w:szCs w:val="16"/>
        </w:rPr>
        <w:t>20</w:t>
      </w:r>
      <w:r w:rsidR="00591471">
        <w:rPr>
          <w:color w:val="auto"/>
          <w:sz w:val="16"/>
          <w:szCs w:val="16"/>
        </w:rPr>
        <w:t>1</w:t>
      </w:r>
      <w:r w:rsidR="007D5A76">
        <w:rPr>
          <w:color w:val="auto"/>
          <w:sz w:val="16"/>
          <w:szCs w:val="16"/>
        </w:rPr>
        <w:t>3</w:t>
      </w:r>
      <w:r w:rsidRPr="00363449">
        <w:rPr>
          <w:color w:val="auto"/>
          <w:sz w:val="16"/>
          <w:szCs w:val="16"/>
        </w:rPr>
        <w:t xml:space="preserve"> Intel Corporation. All rights reserved.</w:t>
      </w:r>
    </w:p>
    <w:p w14:paraId="00054677" w14:textId="77777777" w:rsidR="00D35FF4" w:rsidRPr="00A15CCC" w:rsidRDefault="00D35FF4" w:rsidP="0082366F">
      <w:pPr>
        <w:pStyle w:val="HeadingTOC"/>
        <w:ind w:left="0"/>
        <w:rPr>
          <w:color w:val="auto"/>
        </w:rPr>
      </w:pPr>
      <w:r w:rsidRPr="00A15CCC">
        <w:rPr>
          <w:color w:val="auto"/>
        </w:rPr>
        <w:lastRenderedPageBreak/>
        <w:t>Contents</w:t>
      </w:r>
    </w:p>
    <w:bookmarkEnd w:id="2" w:displacedByCustomXml="next"/>
    <w:bookmarkEnd w:id="1" w:displacedByCustomXml="next"/>
    <w:bookmarkEnd w:id="0" w:displacedByCustomXml="next"/>
    <w:sdt>
      <w:sdtPr>
        <w:rPr>
          <w:rFonts w:ascii="Verdana" w:eastAsia="Times New Roman" w:hAnsi="Verdana" w:cs="Times New Roman"/>
          <w:b w:val="0"/>
          <w:bCs w:val="0"/>
          <w:color w:val="auto"/>
          <w:sz w:val="18"/>
          <w:szCs w:val="20"/>
        </w:rPr>
        <w:id w:val="288250415"/>
        <w:docPartObj>
          <w:docPartGallery w:val="Table of Contents"/>
          <w:docPartUnique/>
        </w:docPartObj>
      </w:sdtPr>
      <w:sdtEndPr>
        <w:rPr>
          <w:noProof/>
        </w:rPr>
      </w:sdtEndPr>
      <w:sdtContent>
        <w:p w14:paraId="656CE9D1" w14:textId="77777777" w:rsidR="006B3E16" w:rsidRDefault="006B3E16">
          <w:pPr>
            <w:pStyle w:val="TOCHeading"/>
          </w:pPr>
          <w:r>
            <w:t>Contents</w:t>
          </w:r>
        </w:p>
        <w:p w14:paraId="6F9C8D51" w14:textId="77777777" w:rsidR="006C6799" w:rsidRDefault="006B3E16">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3092840" w:history="1">
            <w:r w:rsidR="006C6799" w:rsidRPr="00A256CB">
              <w:rPr>
                <w:rStyle w:val="Hyperlink"/>
                <w:noProof/>
              </w:rPr>
              <w:t>1.</w:t>
            </w:r>
            <w:r w:rsidR="006C6799">
              <w:rPr>
                <w:rFonts w:asciiTheme="minorHAnsi" w:eastAsiaTheme="minorEastAsia" w:hAnsiTheme="minorHAnsi" w:cstheme="minorBidi"/>
                <w:noProof/>
                <w:color w:val="auto"/>
                <w:sz w:val="22"/>
                <w:szCs w:val="22"/>
              </w:rPr>
              <w:tab/>
            </w:r>
            <w:r w:rsidR="006C6799" w:rsidRPr="00A256CB">
              <w:rPr>
                <w:rStyle w:val="Hyperlink"/>
                <w:noProof/>
              </w:rPr>
              <w:t>Revision History</w:t>
            </w:r>
            <w:r w:rsidR="006C6799">
              <w:rPr>
                <w:noProof/>
                <w:webHidden/>
              </w:rPr>
              <w:tab/>
            </w:r>
            <w:r w:rsidR="006C6799">
              <w:rPr>
                <w:noProof/>
                <w:webHidden/>
              </w:rPr>
              <w:fldChar w:fldCharType="begin"/>
            </w:r>
            <w:r w:rsidR="006C6799">
              <w:rPr>
                <w:noProof/>
                <w:webHidden/>
              </w:rPr>
              <w:instrText xml:space="preserve"> PAGEREF _Toc423092840 \h </w:instrText>
            </w:r>
            <w:r w:rsidR="006C6799">
              <w:rPr>
                <w:noProof/>
                <w:webHidden/>
              </w:rPr>
            </w:r>
            <w:r w:rsidR="006C6799">
              <w:rPr>
                <w:noProof/>
                <w:webHidden/>
              </w:rPr>
              <w:fldChar w:fldCharType="separate"/>
            </w:r>
            <w:r w:rsidR="006C6799">
              <w:rPr>
                <w:noProof/>
                <w:webHidden/>
              </w:rPr>
              <w:t>4</w:t>
            </w:r>
            <w:r w:rsidR="006C6799">
              <w:rPr>
                <w:noProof/>
                <w:webHidden/>
              </w:rPr>
              <w:fldChar w:fldCharType="end"/>
            </w:r>
          </w:hyperlink>
        </w:p>
        <w:p w14:paraId="63E659C7" w14:textId="77777777" w:rsidR="006C6799" w:rsidRDefault="00F31203">
          <w:pPr>
            <w:pStyle w:val="TOC1"/>
            <w:rPr>
              <w:rFonts w:asciiTheme="minorHAnsi" w:eastAsiaTheme="minorEastAsia" w:hAnsiTheme="minorHAnsi" w:cstheme="minorBidi"/>
              <w:noProof/>
              <w:color w:val="auto"/>
              <w:sz w:val="22"/>
              <w:szCs w:val="22"/>
            </w:rPr>
          </w:pPr>
          <w:hyperlink w:anchor="_Toc423092841" w:history="1">
            <w:r w:rsidR="006C6799" w:rsidRPr="00A256CB">
              <w:rPr>
                <w:rStyle w:val="Hyperlink"/>
                <w:noProof/>
              </w:rPr>
              <w:t>2.</w:t>
            </w:r>
            <w:r w:rsidR="006C6799">
              <w:rPr>
                <w:rFonts w:asciiTheme="minorHAnsi" w:eastAsiaTheme="minorEastAsia" w:hAnsiTheme="minorHAnsi" w:cstheme="minorBidi"/>
                <w:noProof/>
                <w:color w:val="auto"/>
                <w:sz w:val="22"/>
                <w:szCs w:val="22"/>
              </w:rPr>
              <w:tab/>
            </w:r>
            <w:r w:rsidR="006C6799" w:rsidRPr="00A256CB">
              <w:rPr>
                <w:rStyle w:val="Hyperlink"/>
                <w:noProof/>
              </w:rPr>
              <w:t>Document Objectives</w:t>
            </w:r>
            <w:r w:rsidR="006C6799">
              <w:rPr>
                <w:noProof/>
                <w:webHidden/>
              </w:rPr>
              <w:tab/>
            </w:r>
            <w:r w:rsidR="006C6799">
              <w:rPr>
                <w:noProof/>
                <w:webHidden/>
              </w:rPr>
              <w:fldChar w:fldCharType="begin"/>
            </w:r>
            <w:r w:rsidR="006C6799">
              <w:rPr>
                <w:noProof/>
                <w:webHidden/>
              </w:rPr>
              <w:instrText xml:space="preserve"> PAGEREF _Toc423092841 \h </w:instrText>
            </w:r>
            <w:r w:rsidR="006C6799">
              <w:rPr>
                <w:noProof/>
                <w:webHidden/>
              </w:rPr>
            </w:r>
            <w:r w:rsidR="006C6799">
              <w:rPr>
                <w:noProof/>
                <w:webHidden/>
              </w:rPr>
              <w:fldChar w:fldCharType="separate"/>
            </w:r>
            <w:r w:rsidR="006C6799">
              <w:rPr>
                <w:noProof/>
                <w:webHidden/>
              </w:rPr>
              <w:t>5</w:t>
            </w:r>
            <w:r w:rsidR="006C6799">
              <w:rPr>
                <w:noProof/>
                <w:webHidden/>
              </w:rPr>
              <w:fldChar w:fldCharType="end"/>
            </w:r>
          </w:hyperlink>
        </w:p>
        <w:p w14:paraId="170F2327"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42" w:history="1">
            <w:r w:rsidR="006C6799" w:rsidRPr="00A256CB">
              <w:rPr>
                <w:rStyle w:val="Hyperlink"/>
                <w:noProof/>
                <w14:scene3d>
                  <w14:camera w14:prst="orthographicFront"/>
                  <w14:lightRig w14:rig="threePt" w14:dir="t">
                    <w14:rot w14:lat="0" w14:lon="0" w14:rev="0"/>
                  </w14:lightRig>
                </w14:scene3d>
              </w:rPr>
              <w:t>2.1.</w:t>
            </w:r>
            <w:r w:rsidR="006C6799">
              <w:rPr>
                <w:rFonts w:asciiTheme="minorHAnsi" w:eastAsiaTheme="minorEastAsia" w:hAnsiTheme="minorHAnsi" w:cstheme="minorBidi"/>
                <w:noProof/>
                <w:color w:val="auto"/>
                <w:sz w:val="22"/>
                <w:szCs w:val="22"/>
              </w:rPr>
              <w:tab/>
            </w:r>
            <w:r w:rsidR="006C6799" w:rsidRPr="00A256CB">
              <w:rPr>
                <w:rStyle w:val="Hyperlink"/>
                <w:noProof/>
              </w:rPr>
              <w:t>Overview</w:t>
            </w:r>
            <w:r w:rsidR="006C6799">
              <w:rPr>
                <w:noProof/>
                <w:webHidden/>
              </w:rPr>
              <w:tab/>
            </w:r>
            <w:r w:rsidR="006C6799">
              <w:rPr>
                <w:noProof/>
                <w:webHidden/>
              </w:rPr>
              <w:fldChar w:fldCharType="begin"/>
            </w:r>
            <w:r w:rsidR="006C6799">
              <w:rPr>
                <w:noProof/>
                <w:webHidden/>
              </w:rPr>
              <w:instrText xml:space="preserve"> PAGEREF _Toc423092842 \h </w:instrText>
            </w:r>
            <w:r w:rsidR="006C6799">
              <w:rPr>
                <w:noProof/>
                <w:webHidden/>
              </w:rPr>
            </w:r>
            <w:r w:rsidR="006C6799">
              <w:rPr>
                <w:noProof/>
                <w:webHidden/>
              </w:rPr>
              <w:fldChar w:fldCharType="separate"/>
            </w:r>
            <w:r w:rsidR="006C6799">
              <w:rPr>
                <w:noProof/>
                <w:webHidden/>
              </w:rPr>
              <w:t>5</w:t>
            </w:r>
            <w:r w:rsidR="006C6799">
              <w:rPr>
                <w:noProof/>
                <w:webHidden/>
              </w:rPr>
              <w:fldChar w:fldCharType="end"/>
            </w:r>
          </w:hyperlink>
        </w:p>
        <w:p w14:paraId="3AC44C4F"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43" w:history="1">
            <w:r w:rsidR="006C6799" w:rsidRPr="00A256CB">
              <w:rPr>
                <w:rStyle w:val="Hyperlink"/>
                <w:noProof/>
                <w14:scene3d>
                  <w14:camera w14:prst="orthographicFront"/>
                  <w14:lightRig w14:rig="threePt" w14:dir="t">
                    <w14:rot w14:lat="0" w14:lon="0" w14:rev="0"/>
                  </w14:lightRig>
                </w14:scene3d>
              </w:rPr>
              <w:t>2.2.</w:t>
            </w:r>
            <w:r w:rsidR="006C6799">
              <w:rPr>
                <w:rFonts w:asciiTheme="minorHAnsi" w:eastAsiaTheme="minorEastAsia" w:hAnsiTheme="minorHAnsi" w:cstheme="minorBidi"/>
                <w:noProof/>
                <w:color w:val="auto"/>
                <w:sz w:val="22"/>
                <w:szCs w:val="22"/>
              </w:rPr>
              <w:tab/>
            </w:r>
            <w:r w:rsidR="006C6799" w:rsidRPr="00A256CB">
              <w:rPr>
                <w:rStyle w:val="Hyperlink"/>
                <w:noProof/>
              </w:rPr>
              <w:t>Approval</w:t>
            </w:r>
            <w:r w:rsidR="006C6799">
              <w:rPr>
                <w:noProof/>
                <w:webHidden/>
              </w:rPr>
              <w:tab/>
            </w:r>
            <w:r w:rsidR="006C6799">
              <w:rPr>
                <w:noProof/>
                <w:webHidden/>
              </w:rPr>
              <w:fldChar w:fldCharType="begin"/>
            </w:r>
            <w:r w:rsidR="006C6799">
              <w:rPr>
                <w:noProof/>
                <w:webHidden/>
              </w:rPr>
              <w:instrText xml:space="preserve"> PAGEREF _Toc423092843 \h </w:instrText>
            </w:r>
            <w:r w:rsidR="006C6799">
              <w:rPr>
                <w:noProof/>
                <w:webHidden/>
              </w:rPr>
            </w:r>
            <w:r w:rsidR="006C6799">
              <w:rPr>
                <w:noProof/>
                <w:webHidden/>
              </w:rPr>
              <w:fldChar w:fldCharType="separate"/>
            </w:r>
            <w:r w:rsidR="006C6799">
              <w:rPr>
                <w:noProof/>
                <w:webHidden/>
              </w:rPr>
              <w:t>6</w:t>
            </w:r>
            <w:r w:rsidR="006C6799">
              <w:rPr>
                <w:noProof/>
                <w:webHidden/>
              </w:rPr>
              <w:fldChar w:fldCharType="end"/>
            </w:r>
          </w:hyperlink>
        </w:p>
        <w:p w14:paraId="17B054EF" w14:textId="77777777" w:rsidR="006C6799" w:rsidRDefault="00F31203">
          <w:pPr>
            <w:pStyle w:val="TOC1"/>
            <w:rPr>
              <w:rFonts w:asciiTheme="minorHAnsi" w:eastAsiaTheme="minorEastAsia" w:hAnsiTheme="minorHAnsi" w:cstheme="minorBidi"/>
              <w:noProof/>
              <w:color w:val="auto"/>
              <w:sz w:val="22"/>
              <w:szCs w:val="22"/>
            </w:rPr>
          </w:pPr>
          <w:hyperlink w:anchor="_Toc423092844" w:history="1">
            <w:r w:rsidR="006C6799" w:rsidRPr="00A256CB">
              <w:rPr>
                <w:rStyle w:val="Hyperlink"/>
                <w:noProof/>
              </w:rPr>
              <w:t>3.</w:t>
            </w:r>
            <w:r w:rsidR="006C6799">
              <w:rPr>
                <w:rFonts w:asciiTheme="minorHAnsi" w:eastAsiaTheme="minorEastAsia" w:hAnsiTheme="minorHAnsi" w:cstheme="minorBidi"/>
                <w:noProof/>
                <w:color w:val="auto"/>
                <w:sz w:val="22"/>
                <w:szCs w:val="22"/>
              </w:rPr>
              <w:tab/>
            </w:r>
            <w:r w:rsidR="006C6799" w:rsidRPr="00A256CB">
              <w:rPr>
                <w:rStyle w:val="Hyperlink"/>
                <w:noProof/>
              </w:rPr>
              <w:t>Open Items</w:t>
            </w:r>
            <w:r w:rsidR="006C6799">
              <w:rPr>
                <w:noProof/>
                <w:webHidden/>
              </w:rPr>
              <w:tab/>
            </w:r>
            <w:r w:rsidR="006C6799">
              <w:rPr>
                <w:noProof/>
                <w:webHidden/>
              </w:rPr>
              <w:fldChar w:fldCharType="begin"/>
            </w:r>
            <w:r w:rsidR="006C6799">
              <w:rPr>
                <w:noProof/>
                <w:webHidden/>
              </w:rPr>
              <w:instrText xml:space="preserve"> PAGEREF _Toc423092844 \h </w:instrText>
            </w:r>
            <w:r w:rsidR="006C6799">
              <w:rPr>
                <w:noProof/>
                <w:webHidden/>
              </w:rPr>
            </w:r>
            <w:r w:rsidR="006C6799">
              <w:rPr>
                <w:noProof/>
                <w:webHidden/>
              </w:rPr>
              <w:fldChar w:fldCharType="separate"/>
            </w:r>
            <w:r w:rsidR="006C6799">
              <w:rPr>
                <w:noProof/>
                <w:webHidden/>
              </w:rPr>
              <w:t>7</w:t>
            </w:r>
            <w:r w:rsidR="006C6799">
              <w:rPr>
                <w:noProof/>
                <w:webHidden/>
              </w:rPr>
              <w:fldChar w:fldCharType="end"/>
            </w:r>
          </w:hyperlink>
        </w:p>
        <w:p w14:paraId="62B70D52" w14:textId="77777777" w:rsidR="006C6799" w:rsidRDefault="00F31203">
          <w:pPr>
            <w:pStyle w:val="TOC1"/>
            <w:rPr>
              <w:rFonts w:asciiTheme="minorHAnsi" w:eastAsiaTheme="minorEastAsia" w:hAnsiTheme="minorHAnsi" w:cstheme="minorBidi"/>
              <w:noProof/>
              <w:color w:val="auto"/>
              <w:sz w:val="22"/>
              <w:szCs w:val="22"/>
            </w:rPr>
          </w:pPr>
          <w:hyperlink w:anchor="_Toc423092845" w:history="1">
            <w:r w:rsidR="006C6799" w:rsidRPr="00A256CB">
              <w:rPr>
                <w:rStyle w:val="Hyperlink"/>
                <w:noProof/>
              </w:rPr>
              <w:t>4.</w:t>
            </w:r>
            <w:r w:rsidR="006C6799">
              <w:rPr>
                <w:rFonts w:asciiTheme="minorHAnsi" w:eastAsiaTheme="minorEastAsia" w:hAnsiTheme="minorHAnsi" w:cstheme="minorBidi"/>
                <w:noProof/>
                <w:color w:val="auto"/>
                <w:sz w:val="22"/>
                <w:szCs w:val="22"/>
              </w:rPr>
              <w:tab/>
            </w:r>
            <w:r w:rsidR="006C6799" w:rsidRPr="00A256CB">
              <w:rPr>
                <w:rStyle w:val="Hyperlink"/>
                <w:noProof/>
              </w:rPr>
              <w:t>Glossary</w:t>
            </w:r>
            <w:r w:rsidR="006C6799">
              <w:rPr>
                <w:noProof/>
                <w:webHidden/>
              </w:rPr>
              <w:tab/>
            </w:r>
            <w:r w:rsidR="006C6799">
              <w:rPr>
                <w:noProof/>
                <w:webHidden/>
              </w:rPr>
              <w:fldChar w:fldCharType="begin"/>
            </w:r>
            <w:r w:rsidR="006C6799">
              <w:rPr>
                <w:noProof/>
                <w:webHidden/>
              </w:rPr>
              <w:instrText xml:space="preserve"> PAGEREF _Toc423092845 \h </w:instrText>
            </w:r>
            <w:r w:rsidR="006C6799">
              <w:rPr>
                <w:noProof/>
                <w:webHidden/>
              </w:rPr>
            </w:r>
            <w:r w:rsidR="006C6799">
              <w:rPr>
                <w:noProof/>
                <w:webHidden/>
              </w:rPr>
              <w:fldChar w:fldCharType="separate"/>
            </w:r>
            <w:r w:rsidR="006C6799">
              <w:rPr>
                <w:noProof/>
                <w:webHidden/>
              </w:rPr>
              <w:t>8</w:t>
            </w:r>
            <w:r w:rsidR="006C6799">
              <w:rPr>
                <w:noProof/>
                <w:webHidden/>
              </w:rPr>
              <w:fldChar w:fldCharType="end"/>
            </w:r>
          </w:hyperlink>
        </w:p>
        <w:p w14:paraId="2386DAFB" w14:textId="77777777" w:rsidR="006C6799" w:rsidRDefault="00F31203">
          <w:pPr>
            <w:pStyle w:val="TOC1"/>
            <w:rPr>
              <w:rFonts w:asciiTheme="minorHAnsi" w:eastAsiaTheme="minorEastAsia" w:hAnsiTheme="minorHAnsi" w:cstheme="minorBidi"/>
              <w:noProof/>
              <w:color w:val="auto"/>
              <w:sz w:val="22"/>
              <w:szCs w:val="22"/>
            </w:rPr>
          </w:pPr>
          <w:hyperlink w:anchor="_Toc423092846" w:history="1">
            <w:r w:rsidR="006C6799" w:rsidRPr="00A256CB">
              <w:rPr>
                <w:rStyle w:val="Hyperlink"/>
                <w:noProof/>
              </w:rPr>
              <w:t>5.</w:t>
            </w:r>
            <w:r w:rsidR="006C6799">
              <w:rPr>
                <w:rFonts w:asciiTheme="minorHAnsi" w:eastAsiaTheme="minorEastAsia" w:hAnsiTheme="minorHAnsi" w:cstheme="minorBidi"/>
                <w:noProof/>
                <w:color w:val="auto"/>
                <w:sz w:val="22"/>
                <w:szCs w:val="22"/>
              </w:rPr>
              <w:tab/>
            </w:r>
            <w:r w:rsidR="006C6799" w:rsidRPr="00A256CB">
              <w:rPr>
                <w:rStyle w:val="Hyperlink"/>
                <w:noProof/>
              </w:rPr>
              <w:t>Related Documents</w:t>
            </w:r>
            <w:r w:rsidR="006C6799">
              <w:rPr>
                <w:noProof/>
                <w:webHidden/>
              </w:rPr>
              <w:tab/>
            </w:r>
            <w:r w:rsidR="006C6799">
              <w:rPr>
                <w:noProof/>
                <w:webHidden/>
              </w:rPr>
              <w:fldChar w:fldCharType="begin"/>
            </w:r>
            <w:r w:rsidR="006C6799">
              <w:rPr>
                <w:noProof/>
                <w:webHidden/>
              </w:rPr>
              <w:instrText xml:space="preserve"> PAGEREF _Toc423092846 \h </w:instrText>
            </w:r>
            <w:r w:rsidR="006C6799">
              <w:rPr>
                <w:noProof/>
                <w:webHidden/>
              </w:rPr>
            </w:r>
            <w:r w:rsidR="006C6799">
              <w:rPr>
                <w:noProof/>
                <w:webHidden/>
              </w:rPr>
              <w:fldChar w:fldCharType="separate"/>
            </w:r>
            <w:r w:rsidR="006C6799">
              <w:rPr>
                <w:noProof/>
                <w:webHidden/>
              </w:rPr>
              <w:t>10</w:t>
            </w:r>
            <w:r w:rsidR="006C6799">
              <w:rPr>
                <w:noProof/>
                <w:webHidden/>
              </w:rPr>
              <w:fldChar w:fldCharType="end"/>
            </w:r>
          </w:hyperlink>
        </w:p>
        <w:p w14:paraId="078BA102" w14:textId="77777777" w:rsidR="006C6799" w:rsidRDefault="00F31203">
          <w:pPr>
            <w:pStyle w:val="TOC1"/>
            <w:rPr>
              <w:rFonts w:asciiTheme="minorHAnsi" w:eastAsiaTheme="minorEastAsia" w:hAnsiTheme="minorHAnsi" w:cstheme="minorBidi"/>
              <w:noProof/>
              <w:color w:val="auto"/>
              <w:sz w:val="22"/>
              <w:szCs w:val="22"/>
            </w:rPr>
          </w:pPr>
          <w:hyperlink w:anchor="_Toc423092847" w:history="1">
            <w:r w:rsidR="006C6799" w:rsidRPr="00A256CB">
              <w:rPr>
                <w:rStyle w:val="Hyperlink"/>
                <w:noProof/>
              </w:rPr>
              <w:t>6.</w:t>
            </w:r>
            <w:r w:rsidR="006C6799">
              <w:rPr>
                <w:rFonts w:asciiTheme="minorHAnsi" w:eastAsiaTheme="minorEastAsia" w:hAnsiTheme="minorHAnsi" w:cstheme="minorBidi"/>
                <w:noProof/>
                <w:color w:val="auto"/>
                <w:sz w:val="22"/>
                <w:szCs w:val="22"/>
              </w:rPr>
              <w:tab/>
            </w:r>
            <w:r w:rsidR="006C6799" w:rsidRPr="00A256CB">
              <w:rPr>
                <w:rStyle w:val="Hyperlink"/>
                <w:noProof/>
              </w:rPr>
              <w:t>Requirements</w:t>
            </w:r>
            <w:r w:rsidR="006C6799">
              <w:rPr>
                <w:noProof/>
                <w:webHidden/>
              </w:rPr>
              <w:tab/>
            </w:r>
            <w:r w:rsidR="006C6799">
              <w:rPr>
                <w:noProof/>
                <w:webHidden/>
              </w:rPr>
              <w:fldChar w:fldCharType="begin"/>
            </w:r>
            <w:r w:rsidR="006C6799">
              <w:rPr>
                <w:noProof/>
                <w:webHidden/>
              </w:rPr>
              <w:instrText xml:space="preserve"> PAGEREF _Toc423092847 \h </w:instrText>
            </w:r>
            <w:r w:rsidR="006C6799">
              <w:rPr>
                <w:noProof/>
                <w:webHidden/>
              </w:rPr>
            </w:r>
            <w:r w:rsidR="006C6799">
              <w:rPr>
                <w:noProof/>
                <w:webHidden/>
              </w:rPr>
              <w:fldChar w:fldCharType="separate"/>
            </w:r>
            <w:r w:rsidR="006C6799">
              <w:rPr>
                <w:noProof/>
                <w:webHidden/>
              </w:rPr>
              <w:t>11</w:t>
            </w:r>
            <w:r w:rsidR="006C6799">
              <w:rPr>
                <w:noProof/>
                <w:webHidden/>
              </w:rPr>
              <w:fldChar w:fldCharType="end"/>
            </w:r>
          </w:hyperlink>
        </w:p>
        <w:p w14:paraId="12AC8AB1"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48" w:history="1">
            <w:r w:rsidR="006C6799" w:rsidRPr="00A256CB">
              <w:rPr>
                <w:rStyle w:val="Hyperlink"/>
                <w:noProof/>
                <w14:scene3d>
                  <w14:camera w14:prst="orthographicFront"/>
                  <w14:lightRig w14:rig="threePt" w14:dir="t">
                    <w14:rot w14:lat="0" w14:lon="0" w14:rev="0"/>
                  </w14:lightRig>
                </w14:scene3d>
              </w:rPr>
              <w:t>6.1.</w:t>
            </w:r>
            <w:r w:rsidR="006C6799">
              <w:rPr>
                <w:rFonts w:asciiTheme="minorHAnsi" w:eastAsiaTheme="minorEastAsia" w:hAnsiTheme="minorHAnsi" w:cstheme="minorBidi"/>
                <w:noProof/>
                <w:color w:val="auto"/>
                <w:sz w:val="22"/>
                <w:szCs w:val="22"/>
              </w:rPr>
              <w:tab/>
            </w:r>
            <w:r w:rsidR="006C6799" w:rsidRPr="00A256CB">
              <w:rPr>
                <w:rStyle w:val="Hyperlink"/>
                <w:noProof/>
              </w:rPr>
              <w:t>Overview</w:t>
            </w:r>
            <w:r w:rsidR="006C6799">
              <w:rPr>
                <w:noProof/>
                <w:webHidden/>
              </w:rPr>
              <w:tab/>
            </w:r>
            <w:r w:rsidR="006C6799">
              <w:rPr>
                <w:noProof/>
                <w:webHidden/>
              </w:rPr>
              <w:fldChar w:fldCharType="begin"/>
            </w:r>
            <w:r w:rsidR="006C6799">
              <w:rPr>
                <w:noProof/>
                <w:webHidden/>
              </w:rPr>
              <w:instrText xml:space="preserve"> PAGEREF _Toc423092848 \h </w:instrText>
            </w:r>
            <w:r w:rsidR="006C6799">
              <w:rPr>
                <w:noProof/>
                <w:webHidden/>
              </w:rPr>
            </w:r>
            <w:r w:rsidR="006C6799">
              <w:rPr>
                <w:noProof/>
                <w:webHidden/>
              </w:rPr>
              <w:fldChar w:fldCharType="separate"/>
            </w:r>
            <w:r w:rsidR="006C6799">
              <w:rPr>
                <w:noProof/>
                <w:webHidden/>
              </w:rPr>
              <w:t>11</w:t>
            </w:r>
            <w:r w:rsidR="006C6799">
              <w:rPr>
                <w:noProof/>
                <w:webHidden/>
              </w:rPr>
              <w:fldChar w:fldCharType="end"/>
            </w:r>
          </w:hyperlink>
        </w:p>
        <w:p w14:paraId="00516E4A"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49" w:history="1">
            <w:r w:rsidR="006C6799" w:rsidRPr="00A256CB">
              <w:rPr>
                <w:rStyle w:val="Hyperlink"/>
                <w:noProof/>
                <w14:scene3d>
                  <w14:camera w14:prst="orthographicFront"/>
                  <w14:lightRig w14:rig="threePt" w14:dir="t">
                    <w14:rot w14:lat="0" w14:lon="0" w14:rev="0"/>
                  </w14:lightRig>
                </w14:scene3d>
              </w:rPr>
              <w:t>6.2.</w:t>
            </w:r>
            <w:r w:rsidR="006C6799">
              <w:rPr>
                <w:rFonts w:asciiTheme="minorHAnsi" w:eastAsiaTheme="minorEastAsia" w:hAnsiTheme="minorHAnsi" w:cstheme="minorBidi"/>
                <w:noProof/>
                <w:color w:val="auto"/>
                <w:sz w:val="22"/>
                <w:szCs w:val="22"/>
              </w:rPr>
              <w:tab/>
            </w:r>
            <w:r w:rsidR="006C6799" w:rsidRPr="00A256CB">
              <w:rPr>
                <w:rStyle w:val="Hyperlink"/>
                <w:noProof/>
              </w:rPr>
              <w:t>Planning Requirements and Engineering Commitments</w:t>
            </w:r>
            <w:r w:rsidR="006C6799">
              <w:rPr>
                <w:noProof/>
                <w:webHidden/>
              </w:rPr>
              <w:tab/>
            </w:r>
            <w:r w:rsidR="006C6799">
              <w:rPr>
                <w:noProof/>
                <w:webHidden/>
              </w:rPr>
              <w:fldChar w:fldCharType="begin"/>
            </w:r>
            <w:r w:rsidR="006C6799">
              <w:rPr>
                <w:noProof/>
                <w:webHidden/>
              </w:rPr>
              <w:instrText xml:space="preserve"> PAGEREF _Toc423092849 \h </w:instrText>
            </w:r>
            <w:r w:rsidR="006C6799">
              <w:rPr>
                <w:noProof/>
                <w:webHidden/>
              </w:rPr>
            </w:r>
            <w:r w:rsidR="006C6799">
              <w:rPr>
                <w:noProof/>
                <w:webHidden/>
              </w:rPr>
              <w:fldChar w:fldCharType="separate"/>
            </w:r>
            <w:r w:rsidR="006C6799">
              <w:rPr>
                <w:noProof/>
                <w:webHidden/>
              </w:rPr>
              <w:t>11</w:t>
            </w:r>
            <w:r w:rsidR="006C6799">
              <w:rPr>
                <w:noProof/>
                <w:webHidden/>
              </w:rPr>
              <w:fldChar w:fldCharType="end"/>
            </w:r>
          </w:hyperlink>
        </w:p>
        <w:p w14:paraId="4F00B305"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0" w:history="1">
            <w:r w:rsidR="006C6799" w:rsidRPr="00A256CB">
              <w:rPr>
                <w:rStyle w:val="Hyperlink"/>
                <w:noProof/>
                <w14:scene3d>
                  <w14:camera w14:prst="orthographicFront"/>
                  <w14:lightRig w14:rig="threePt" w14:dir="t">
                    <w14:rot w14:lat="0" w14:lon="0" w14:rev="0"/>
                  </w14:lightRig>
                </w14:scene3d>
              </w:rPr>
              <w:t>6.3.</w:t>
            </w:r>
            <w:r w:rsidR="006C6799">
              <w:rPr>
                <w:rFonts w:asciiTheme="minorHAnsi" w:eastAsiaTheme="minorEastAsia" w:hAnsiTheme="minorHAnsi" w:cstheme="minorBidi"/>
                <w:noProof/>
                <w:color w:val="auto"/>
                <w:sz w:val="22"/>
                <w:szCs w:val="22"/>
              </w:rPr>
              <w:tab/>
            </w:r>
            <w:r w:rsidR="006C6799" w:rsidRPr="00A256CB">
              <w:rPr>
                <w:rStyle w:val="Hyperlink"/>
                <w:noProof/>
              </w:rPr>
              <w:t>Product Exceptions</w:t>
            </w:r>
            <w:r w:rsidR="006C6799">
              <w:rPr>
                <w:noProof/>
                <w:webHidden/>
              </w:rPr>
              <w:tab/>
            </w:r>
            <w:r w:rsidR="006C6799">
              <w:rPr>
                <w:noProof/>
                <w:webHidden/>
              </w:rPr>
              <w:fldChar w:fldCharType="begin"/>
            </w:r>
            <w:r w:rsidR="006C6799">
              <w:rPr>
                <w:noProof/>
                <w:webHidden/>
              </w:rPr>
              <w:instrText xml:space="preserve"> PAGEREF _Toc423092850 \h </w:instrText>
            </w:r>
            <w:r w:rsidR="006C6799">
              <w:rPr>
                <w:noProof/>
                <w:webHidden/>
              </w:rPr>
            </w:r>
            <w:r w:rsidR="006C6799">
              <w:rPr>
                <w:noProof/>
                <w:webHidden/>
              </w:rPr>
              <w:fldChar w:fldCharType="separate"/>
            </w:r>
            <w:r w:rsidR="006C6799">
              <w:rPr>
                <w:noProof/>
                <w:webHidden/>
              </w:rPr>
              <w:t>12</w:t>
            </w:r>
            <w:r w:rsidR="006C6799">
              <w:rPr>
                <w:noProof/>
                <w:webHidden/>
              </w:rPr>
              <w:fldChar w:fldCharType="end"/>
            </w:r>
          </w:hyperlink>
        </w:p>
        <w:p w14:paraId="68E0B21D"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1" w:history="1">
            <w:r w:rsidR="006C6799" w:rsidRPr="00A256CB">
              <w:rPr>
                <w:rStyle w:val="Hyperlink"/>
                <w:noProof/>
                <w14:scene3d>
                  <w14:camera w14:prst="orthographicFront"/>
                  <w14:lightRig w14:rig="threePt" w14:dir="t">
                    <w14:rot w14:lat="0" w14:lon="0" w14:rev="0"/>
                  </w14:lightRig>
                </w14:scene3d>
              </w:rPr>
              <w:t>6.4.</w:t>
            </w:r>
            <w:r w:rsidR="006C6799">
              <w:rPr>
                <w:rFonts w:asciiTheme="minorHAnsi" w:eastAsiaTheme="minorEastAsia" w:hAnsiTheme="minorHAnsi" w:cstheme="minorBidi"/>
                <w:noProof/>
                <w:color w:val="auto"/>
                <w:sz w:val="22"/>
                <w:szCs w:val="22"/>
              </w:rPr>
              <w:tab/>
            </w:r>
            <w:r w:rsidR="006C6799" w:rsidRPr="00A256CB">
              <w:rPr>
                <w:rStyle w:val="Hyperlink"/>
                <w:noProof/>
              </w:rPr>
              <w:t>General Requirements</w:t>
            </w:r>
            <w:r w:rsidR="006C6799">
              <w:rPr>
                <w:noProof/>
                <w:webHidden/>
              </w:rPr>
              <w:tab/>
            </w:r>
            <w:r w:rsidR="006C6799">
              <w:rPr>
                <w:noProof/>
                <w:webHidden/>
              </w:rPr>
              <w:fldChar w:fldCharType="begin"/>
            </w:r>
            <w:r w:rsidR="006C6799">
              <w:rPr>
                <w:noProof/>
                <w:webHidden/>
              </w:rPr>
              <w:instrText xml:space="preserve"> PAGEREF _Toc423092851 \h </w:instrText>
            </w:r>
            <w:r w:rsidR="006C6799">
              <w:rPr>
                <w:noProof/>
                <w:webHidden/>
              </w:rPr>
            </w:r>
            <w:r w:rsidR="006C6799">
              <w:rPr>
                <w:noProof/>
                <w:webHidden/>
              </w:rPr>
              <w:fldChar w:fldCharType="separate"/>
            </w:r>
            <w:r w:rsidR="006C6799">
              <w:rPr>
                <w:noProof/>
                <w:webHidden/>
              </w:rPr>
              <w:t>12</w:t>
            </w:r>
            <w:r w:rsidR="006C6799">
              <w:rPr>
                <w:noProof/>
                <w:webHidden/>
              </w:rPr>
              <w:fldChar w:fldCharType="end"/>
            </w:r>
          </w:hyperlink>
        </w:p>
        <w:p w14:paraId="0F1DEEF6"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2" w:history="1">
            <w:r w:rsidR="006C6799" w:rsidRPr="00A256CB">
              <w:rPr>
                <w:rStyle w:val="Hyperlink"/>
                <w:noProof/>
                <w14:scene3d>
                  <w14:camera w14:prst="orthographicFront"/>
                  <w14:lightRig w14:rig="threePt" w14:dir="t">
                    <w14:rot w14:lat="0" w14:lon="0" w14:rev="0"/>
                  </w14:lightRig>
                </w14:scene3d>
              </w:rPr>
              <w:t>6.5.</w:t>
            </w:r>
            <w:r w:rsidR="006C6799">
              <w:rPr>
                <w:rFonts w:asciiTheme="minorHAnsi" w:eastAsiaTheme="minorEastAsia" w:hAnsiTheme="minorHAnsi" w:cstheme="minorBidi"/>
                <w:noProof/>
                <w:color w:val="auto"/>
                <w:sz w:val="22"/>
                <w:szCs w:val="22"/>
              </w:rPr>
              <w:tab/>
            </w:r>
            <w:r w:rsidR="006C6799" w:rsidRPr="00A256CB">
              <w:rPr>
                <w:rStyle w:val="Hyperlink"/>
                <w:noProof/>
              </w:rPr>
              <w:t>Software Requirements</w:t>
            </w:r>
            <w:r w:rsidR="006C6799">
              <w:rPr>
                <w:noProof/>
                <w:webHidden/>
              </w:rPr>
              <w:tab/>
            </w:r>
            <w:r w:rsidR="006C6799">
              <w:rPr>
                <w:noProof/>
                <w:webHidden/>
              </w:rPr>
              <w:fldChar w:fldCharType="begin"/>
            </w:r>
            <w:r w:rsidR="006C6799">
              <w:rPr>
                <w:noProof/>
                <w:webHidden/>
              </w:rPr>
              <w:instrText xml:space="preserve"> PAGEREF _Toc423092852 \h </w:instrText>
            </w:r>
            <w:r w:rsidR="006C6799">
              <w:rPr>
                <w:noProof/>
                <w:webHidden/>
              </w:rPr>
            </w:r>
            <w:r w:rsidR="006C6799">
              <w:rPr>
                <w:noProof/>
                <w:webHidden/>
              </w:rPr>
              <w:fldChar w:fldCharType="separate"/>
            </w:r>
            <w:r w:rsidR="006C6799">
              <w:rPr>
                <w:noProof/>
                <w:webHidden/>
              </w:rPr>
              <w:t>12</w:t>
            </w:r>
            <w:r w:rsidR="006C6799">
              <w:rPr>
                <w:noProof/>
                <w:webHidden/>
              </w:rPr>
              <w:fldChar w:fldCharType="end"/>
            </w:r>
          </w:hyperlink>
        </w:p>
        <w:p w14:paraId="0A65007A"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3" w:history="1">
            <w:r w:rsidR="006C6799" w:rsidRPr="00A256CB">
              <w:rPr>
                <w:rStyle w:val="Hyperlink"/>
                <w:noProof/>
                <w14:scene3d>
                  <w14:camera w14:prst="orthographicFront"/>
                  <w14:lightRig w14:rig="threePt" w14:dir="t">
                    <w14:rot w14:lat="0" w14:lon="0" w14:rev="0"/>
                  </w14:lightRig>
                </w14:scene3d>
              </w:rPr>
              <w:t>6.6.</w:t>
            </w:r>
            <w:r w:rsidR="006C6799">
              <w:rPr>
                <w:rFonts w:asciiTheme="minorHAnsi" w:eastAsiaTheme="minorEastAsia" w:hAnsiTheme="minorHAnsi" w:cstheme="minorBidi"/>
                <w:noProof/>
                <w:color w:val="auto"/>
                <w:sz w:val="22"/>
                <w:szCs w:val="22"/>
              </w:rPr>
              <w:tab/>
            </w:r>
            <w:r w:rsidR="006C6799" w:rsidRPr="00A256CB">
              <w:rPr>
                <w:rStyle w:val="Hyperlink"/>
                <w:noProof/>
              </w:rPr>
              <w:t>Performance Requirements</w:t>
            </w:r>
            <w:r w:rsidR="006C6799">
              <w:rPr>
                <w:noProof/>
                <w:webHidden/>
              </w:rPr>
              <w:tab/>
            </w:r>
            <w:r w:rsidR="006C6799">
              <w:rPr>
                <w:noProof/>
                <w:webHidden/>
              </w:rPr>
              <w:fldChar w:fldCharType="begin"/>
            </w:r>
            <w:r w:rsidR="006C6799">
              <w:rPr>
                <w:noProof/>
                <w:webHidden/>
              </w:rPr>
              <w:instrText xml:space="preserve"> PAGEREF _Toc423092853 \h </w:instrText>
            </w:r>
            <w:r w:rsidR="006C6799">
              <w:rPr>
                <w:noProof/>
                <w:webHidden/>
              </w:rPr>
            </w:r>
            <w:r w:rsidR="006C6799">
              <w:rPr>
                <w:noProof/>
                <w:webHidden/>
              </w:rPr>
              <w:fldChar w:fldCharType="separate"/>
            </w:r>
            <w:r w:rsidR="006C6799">
              <w:rPr>
                <w:noProof/>
                <w:webHidden/>
              </w:rPr>
              <w:t>15</w:t>
            </w:r>
            <w:r w:rsidR="006C6799">
              <w:rPr>
                <w:noProof/>
                <w:webHidden/>
              </w:rPr>
              <w:fldChar w:fldCharType="end"/>
            </w:r>
          </w:hyperlink>
        </w:p>
        <w:p w14:paraId="5FD00922"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4" w:history="1">
            <w:r w:rsidR="006C6799" w:rsidRPr="00A256CB">
              <w:rPr>
                <w:rStyle w:val="Hyperlink"/>
                <w:noProof/>
                <w14:scene3d>
                  <w14:camera w14:prst="orthographicFront"/>
                  <w14:lightRig w14:rig="threePt" w14:dir="t">
                    <w14:rot w14:lat="0" w14:lon="0" w14:rev="0"/>
                  </w14:lightRig>
                </w14:scene3d>
              </w:rPr>
              <w:t>6.7.</w:t>
            </w:r>
            <w:r w:rsidR="006C6799">
              <w:rPr>
                <w:rFonts w:asciiTheme="minorHAnsi" w:eastAsiaTheme="minorEastAsia" w:hAnsiTheme="minorHAnsi" w:cstheme="minorBidi"/>
                <w:noProof/>
                <w:color w:val="auto"/>
                <w:sz w:val="22"/>
                <w:szCs w:val="22"/>
              </w:rPr>
              <w:tab/>
            </w:r>
            <w:r w:rsidR="006C6799" w:rsidRPr="00A256CB">
              <w:rPr>
                <w:rStyle w:val="Hyperlink"/>
                <w:noProof/>
              </w:rPr>
              <w:t>Performance Measurement Methodology</w:t>
            </w:r>
            <w:r w:rsidR="006C6799">
              <w:rPr>
                <w:noProof/>
                <w:webHidden/>
              </w:rPr>
              <w:tab/>
            </w:r>
            <w:r w:rsidR="006C6799">
              <w:rPr>
                <w:noProof/>
                <w:webHidden/>
              </w:rPr>
              <w:fldChar w:fldCharType="begin"/>
            </w:r>
            <w:r w:rsidR="006C6799">
              <w:rPr>
                <w:noProof/>
                <w:webHidden/>
              </w:rPr>
              <w:instrText xml:space="preserve"> PAGEREF _Toc423092854 \h </w:instrText>
            </w:r>
            <w:r w:rsidR="006C6799">
              <w:rPr>
                <w:noProof/>
                <w:webHidden/>
              </w:rPr>
            </w:r>
            <w:r w:rsidR="006C6799">
              <w:rPr>
                <w:noProof/>
                <w:webHidden/>
              </w:rPr>
              <w:fldChar w:fldCharType="separate"/>
            </w:r>
            <w:r w:rsidR="006C6799">
              <w:rPr>
                <w:noProof/>
                <w:webHidden/>
              </w:rPr>
              <w:t>15</w:t>
            </w:r>
            <w:r w:rsidR="006C6799">
              <w:rPr>
                <w:noProof/>
                <w:webHidden/>
              </w:rPr>
              <w:fldChar w:fldCharType="end"/>
            </w:r>
          </w:hyperlink>
        </w:p>
        <w:p w14:paraId="4AFB3BC3"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5" w:history="1">
            <w:r w:rsidR="006C6799" w:rsidRPr="00A256CB">
              <w:rPr>
                <w:rStyle w:val="Hyperlink"/>
                <w:noProof/>
                <w14:scene3d>
                  <w14:camera w14:prst="orthographicFront"/>
                  <w14:lightRig w14:rig="threePt" w14:dir="t">
                    <w14:rot w14:lat="0" w14:lon="0" w14:rev="0"/>
                  </w14:lightRig>
                </w14:scene3d>
              </w:rPr>
              <w:t>6.8.</w:t>
            </w:r>
            <w:r w:rsidR="006C6799">
              <w:rPr>
                <w:rFonts w:asciiTheme="minorHAnsi" w:eastAsiaTheme="minorEastAsia" w:hAnsiTheme="minorHAnsi" w:cstheme="minorBidi"/>
                <w:noProof/>
                <w:color w:val="auto"/>
                <w:sz w:val="22"/>
                <w:szCs w:val="22"/>
              </w:rPr>
              <w:tab/>
            </w:r>
            <w:r w:rsidR="006C6799" w:rsidRPr="00A256CB">
              <w:rPr>
                <w:rStyle w:val="Hyperlink"/>
                <w:noProof/>
              </w:rPr>
              <w:t>Environmental Requirements</w:t>
            </w:r>
            <w:r w:rsidR="006C6799">
              <w:rPr>
                <w:noProof/>
                <w:webHidden/>
              </w:rPr>
              <w:tab/>
            </w:r>
            <w:r w:rsidR="006C6799">
              <w:rPr>
                <w:noProof/>
                <w:webHidden/>
              </w:rPr>
              <w:fldChar w:fldCharType="begin"/>
            </w:r>
            <w:r w:rsidR="006C6799">
              <w:rPr>
                <w:noProof/>
                <w:webHidden/>
              </w:rPr>
              <w:instrText xml:space="preserve"> PAGEREF _Toc423092855 \h </w:instrText>
            </w:r>
            <w:r w:rsidR="006C6799">
              <w:rPr>
                <w:noProof/>
                <w:webHidden/>
              </w:rPr>
            </w:r>
            <w:r w:rsidR="006C6799">
              <w:rPr>
                <w:noProof/>
                <w:webHidden/>
              </w:rPr>
              <w:fldChar w:fldCharType="separate"/>
            </w:r>
            <w:r w:rsidR="006C6799">
              <w:rPr>
                <w:noProof/>
                <w:webHidden/>
              </w:rPr>
              <w:t>15</w:t>
            </w:r>
            <w:r w:rsidR="006C6799">
              <w:rPr>
                <w:noProof/>
                <w:webHidden/>
              </w:rPr>
              <w:fldChar w:fldCharType="end"/>
            </w:r>
          </w:hyperlink>
        </w:p>
        <w:p w14:paraId="23307C96"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6" w:history="1">
            <w:r w:rsidR="006C6799" w:rsidRPr="00A256CB">
              <w:rPr>
                <w:rStyle w:val="Hyperlink"/>
                <w:noProof/>
                <w14:scene3d>
                  <w14:camera w14:prst="orthographicFront"/>
                  <w14:lightRig w14:rig="threePt" w14:dir="t">
                    <w14:rot w14:lat="0" w14:lon="0" w14:rev="0"/>
                  </w14:lightRig>
                </w14:scene3d>
              </w:rPr>
              <w:t>6.9.</w:t>
            </w:r>
            <w:r w:rsidR="006C6799">
              <w:rPr>
                <w:rFonts w:asciiTheme="minorHAnsi" w:eastAsiaTheme="minorEastAsia" w:hAnsiTheme="minorHAnsi" w:cstheme="minorBidi"/>
                <w:noProof/>
                <w:color w:val="auto"/>
                <w:sz w:val="22"/>
                <w:szCs w:val="22"/>
              </w:rPr>
              <w:tab/>
            </w:r>
            <w:r w:rsidR="006C6799" w:rsidRPr="00A256CB">
              <w:rPr>
                <w:rStyle w:val="Hyperlink"/>
                <w:noProof/>
              </w:rPr>
              <w:t>Label Requirements</w:t>
            </w:r>
            <w:r w:rsidR="006C6799">
              <w:rPr>
                <w:noProof/>
                <w:webHidden/>
              </w:rPr>
              <w:tab/>
            </w:r>
            <w:r w:rsidR="006C6799">
              <w:rPr>
                <w:noProof/>
                <w:webHidden/>
              </w:rPr>
              <w:fldChar w:fldCharType="begin"/>
            </w:r>
            <w:r w:rsidR="006C6799">
              <w:rPr>
                <w:noProof/>
                <w:webHidden/>
              </w:rPr>
              <w:instrText xml:space="preserve"> PAGEREF _Toc423092856 \h </w:instrText>
            </w:r>
            <w:r w:rsidR="006C6799">
              <w:rPr>
                <w:noProof/>
                <w:webHidden/>
              </w:rPr>
            </w:r>
            <w:r w:rsidR="006C6799">
              <w:rPr>
                <w:noProof/>
                <w:webHidden/>
              </w:rPr>
              <w:fldChar w:fldCharType="separate"/>
            </w:r>
            <w:r w:rsidR="006C6799">
              <w:rPr>
                <w:noProof/>
                <w:webHidden/>
              </w:rPr>
              <w:t>16</w:t>
            </w:r>
            <w:r w:rsidR="006C6799">
              <w:rPr>
                <w:noProof/>
                <w:webHidden/>
              </w:rPr>
              <w:fldChar w:fldCharType="end"/>
            </w:r>
          </w:hyperlink>
        </w:p>
        <w:p w14:paraId="16284AAE"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7" w:history="1">
            <w:r w:rsidR="006C6799" w:rsidRPr="00A256CB">
              <w:rPr>
                <w:rStyle w:val="Hyperlink"/>
                <w:noProof/>
                <w14:scene3d>
                  <w14:camera w14:prst="orthographicFront"/>
                  <w14:lightRig w14:rig="threePt" w14:dir="t">
                    <w14:rot w14:lat="0" w14:lon="0" w14:rev="0"/>
                  </w14:lightRig>
                </w14:scene3d>
              </w:rPr>
              <w:t>6.10.</w:t>
            </w:r>
            <w:r w:rsidR="006C6799">
              <w:rPr>
                <w:rFonts w:asciiTheme="minorHAnsi" w:eastAsiaTheme="minorEastAsia" w:hAnsiTheme="minorHAnsi" w:cstheme="minorBidi"/>
                <w:noProof/>
                <w:color w:val="auto"/>
                <w:sz w:val="22"/>
                <w:szCs w:val="22"/>
              </w:rPr>
              <w:tab/>
            </w:r>
            <w:r w:rsidR="006C6799" w:rsidRPr="00A256CB">
              <w:rPr>
                <w:rStyle w:val="Hyperlink"/>
                <w:noProof/>
              </w:rPr>
              <w:t>Packaging Requirements</w:t>
            </w:r>
            <w:r w:rsidR="006C6799">
              <w:rPr>
                <w:noProof/>
                <w:webHidden/>
              </w:rPr>
              <w:tab/>
            </w:r>
            <w:r w:rsidR="006C6799">
              <w:rPr>
                <w:noProof/>
                <w:webHidden/>
              </w:rPr>
              <w:fldChar w:fldCharType="begin"/>
            </w:r>
            <w:r w:rsidR="006C6799">
              <w:rPr>
                <w:noProof/>
                <w:webHidden/>
              </w:rPr>
              <w:instrText xml:space="preserve"> PAGEREF _Toc423092857 \h </w:instrText>
            </w:r>
            <w:r w:rsidR="006C6799">
              <w:rPr>
                <w:noProof/>
                <w:webHidden/>
              </w:rPr>
            </w:r>
            <w:r w:rsidR="006C6799">
              <w:rPr>
                <w:noProof/>
                <w:webHidden/>
              </w:rPr>
              <w:fldChar w:fldCharType="separate"/>
            </w:r>
            <w:r w:rsidR="006C6799">
              <w:rPr>
                <w:noProof/>
                <w:webHidden/>
              </w:rPr>
              <w:t>16</w:t>
            </w:r>
            <w:r w:rsidR="006C6799">
              <w:rPr>
                <w:noProof/>
                <w:webHidden/>
              </w:rPr>
              <w:fldChar w:fldCharType="end"/>
            </w:r>
          </w:hyperlink>
        </w:p>
        <w:p w14:paraId="22C5B3EE" w14:textId="77777777" w:rsidR="006C6799" w:rsidRDefault="00F31203">
          <w:pPr>
            <w:pStyle w:val="TOC2"/>
            <w:tabs>
              <w:tab w:val="left" w:pos="1440"/>
            </w:tabs>
            <w:rPr>
              <w:rFonts w:asciiTheme="minorHAnsi" w:eastAsiaTheme="minorEastAsia" w:hAnsiTheme="minorHAnsi" w:cstheme="minorBidi"/>
              <w:noProof/>
              <w:color w:val="auto"/>
              <w:sz w:val="22"/>
              <w:szCs w:val="22"/>
            </w:rPr>
          </w:pPr>
          <w:hyperlink w:anchor="_Toc423092858" w:history="1">
            <w:r w:rsidR="006C6799" w:rsidRPr="00A256CB">
              <w:rPr>
                <w:rStyle w:val="Hyperlink"/>
                <w:noProof/>
                <w14:scene3d>
                  <w14:camera w14:prst="orthographicFront"/>
                  <w14:lightRig w14:rig="threePt" w14:dir="t">
                    <w14:rot w14:lat="0" w14:lon="0" w14:rev="0"/>
                  </w14:lightRig>
                </w14:scene3d>
              </w:rPr>
              <w:t>6.11.</w:t>
            </w:r>
            <w:r w:rsidR="006C6799">
              <w:rPr>
                <w:rFonts w:asciiTheme="minorHAnsi" w:eastAsiaTheme="minorEastAsia" w:hAnsiTheme="minorHAnsi" w:cstheme="minorBidi"/>
                <w:noProof/>
                <w:color w:val="auto"/>
                <w:sz w:val="22"/>
                <w:szCs w:val="22"/>
              </w:rPr>
              <w:tab/>
            </w:r>
            <w:r w:rsidR="006C6799" w:rsidRPr="00A256CB">
              <w:rPr>
                <w:rStyle w:val="Hyperlink"/>
                <w:noProof/>
              </w:rPr>
              <w:t>Legal Requirements</w:t>
            </w:r>
            <w:r w:rsidR="006C6799">
              <w:rPr>
                <w:noProof/>
                <w:webHidden/>
              </w:rPr>
              <w:tab/>
            </w:r>
            <w:r w:rsidR="006C6799">
              <w:rPr>
                <w:noProof/>
                <w:webHidden/>
              </w:rPr>
              <w:fldChar w:fldCharType="begin"/>
            </w:r>
            <w:r w:rsidR="006C6799">
              <w:rPr>
                <w:noProof/>
                <w:webHidden/>
              </w:rPr>
              <w:instrText xml:space="preserve"> PAGEREF _Toc423092858 \h </w:instrText>
            </w:r>
            <w:r w:rsidR="006C6799">
              <w:rPr>
                <w:noProof/>
                <w:webHidden/>
              </w:rPr>
            </w:r>
            <w:r w:rsidR="006C6799">
              <w:rPr>
                <w:noProof/>
                <w:webHidden/>
              </w:rPr>
              <w:fldChar w:fldCharType="separate"/>
            </w:r>
            <w:r w:rsidR="006C6799">
              <w:rPr>
                <w:noProof/>
                <w:webHidden/>
              </w:rPr>
              <w:t>17</w:t>
            </w:r>
            <w:r w:rsidR="006C6799">
              <w:rPr>
                <w:noProof/>
                <w:webHidden/>
              </w:rPr>
              <w:fldChar w:fldCharType="end"/>
            </w:r>
          </w:hyperlink>
        </w:p>
        <w:p w14:paraId="3331D361" w14:textId="28EF2534" w:rsidR="006B3E16" w:rsidRDefault="006B3E16">
          <w:r>
            <w:rPr>
              <w:b/>
              <w:bCs/>
              <w:noProof/>
            </w:rPr>
            <w:fldChar w:fldCharType="end"/>
          </w:r>
        </w:p>
      </w:sdtContent>
    </w:sdt>
    <w:p w14:paraId="198702F6" w14:textId="77777777" w:rsidR="00152C99" w:rsidRDefault="00152C99">
      <w:pPr>
        <w:tabs>
          <w:tab w:val="left" w:pos="9000"/>
          <w:tab w:val="right" w:leader="dot" w:pos="10440"/>
        </w:tabs>
        <w:rPr>
          <w:sz w:val="20"/>
        </w:rPr>
      </w:pPr>
    </w:p>
    <w:p w14:paraId="6B895F39" w14:textId="77777777" w:rsidR="00C519ED" w:rsidRPr="00A15CCC" w:rsidRDefault="00C519ED" w:rsidP="00C519ED">
      <w:pPr>
        <w:pStyle w:val="Heading1"/>
        <w:rPr>
          <w:color w:val="auto"/>
        </w:rPr>
      </w:pPr>
      <w:bookmarkStart w:id="3" w:name="_Toc423092840"/>
      <w:r>
        <w:rPr>
          <w:color w:val="auto"/>
        </w:rPr>
        <w:lastRenderedPageBreak/>
        <w:t>Revision History</w:t>
      </w:r>
      <w:bookmarkEnd w:id="3"/>
    </w:p>
    <w:p w14:paraId="1016EEF8" w14:textId="77777777" w:rsidR="00D35FF4" w:rsidRPr="00A15CCC" w:rsidRDefault="00D35FF4" w:rsidP="00AD657C">
      <w:pPr>
        <w:tabs>
          <w:tab w:val="left" w:pos="9000"/>
        </w:tabs>
        <w:ind w:left="720"/>
      </w:pPr>
    </w:p>
    <w:tbl>
      <w:tblPr>
        <w:tblW w:w="10411" w:type="dxa"/>
        <w:tblInd w:w="1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0"/>
        <w:gridCol w:w="5941"/>
        <w:gridCol w:w="1530"/>
        <w:gridCol w:w="1620"/>
      </w:tblGrid>
      <w:tr w:rsidR="00D35FF4" w:rsidRPr="00A15CCC" w14:paraId="0E90B018" w14:textId="77777777" w:rsidTr="00B54B15">
        <w:trPr>
          <w:cantSplit/>
          <w:tblHeader/>
        </w:trPr>
        <w:tc>
          <w:tcPr>
            <w:tcW w:w="1320" w:type="dxa"/>
            <w:shd w:val="clear" w:color="4F81BD" w:themeColor="accent1" w:fill="C6D9F1" w:themeFill="text2" w:themeFillTint="33"/>
          </w:tcPr>
          <w:p w14:paraId="5ADA4AE0" w14:textId="77777777" w:rsidR="00D35FF4" w:rsidRPr="00A15CCC" w:rsidRDefault="00D35FF4" w:rsidP="00164B1D">
            <w:pPr>
              <w:pStyle w:val="CellHeadingCenter"/>
              <w:tabs>
                <w:tab w:val="left" w:pos="9000"/>
              </w:tabs>
              <w:rPr>
                <w:color w:val="auto"/>
              </w:rPr>
            </w:pPr>
            <w:r w:rsidRPr="00A15CCC">
              <w:rPr>
                <w:color w:val="auto"/>
              </w:rPr>
              <w:t>Revision Number</w:t>
            </w:r>
          </w:p>
        </w:tc>
        <w:tc>
          <w:tcPr>
            <w:tcW w:w="5941" w:type="dxa"/>
            <w:shd w:val="clear" w:color="4F81BD" w:themeColor="accent1" w:fill="C6D9F1" w:themeFill="text2" w:themeFillTint="33"/>
          </w:tcPr>
          <w:p w14:paraId="037768B7" w14:textId="77777777" w:rsidR="00D35FF4" w:rsidRPr="00A15CCC" w:rsidRDefault="00D35FF4" w:rsidP="00164B1D">
            <w:pPr>
              <w:pStyle w:val="CellHeadingCenter"/>
              <w:tabs>
                <w:tab w:val="left" w:pos="9000"/>
              </w:tabs>
              <w:rPr>
                <w:color w:val="auto"/>
              </w:rPr>
            </w:pPr>
            <w:r w:rsidRPr="00A15CCC">
              <w:rPr>
                <w:color w:val="auto"/>
              </w:rPr>
              <w:t>Description</w:t>
            </w:r>
          </w:p>
        </w:tc>
        <w:tc>
          <w:tcPr>
            <w:tcW w:w="1530" w:type="dxa"/>
            <w:shd w:val="clear" w:color="4F81BD" w:themeColor="accent1" w:fill="C6D9F1" w:themeFill="text2" w:themeFillTint="33"/>
          </w:tcPr>
          <w:p w14:paraId="16F8F931" w14:textId="77777777" w:rsidR="00D35FF4" w:rsidRPr="00A15CCC" w:rsidRDefault="00D35FF4" w:rsidP="00164B1D">
            <w:pPr>
              <w:pStyle w:val="CellHeadingCenter"/>
              <w:tabs>
                <w:tab w:val="left" w:pos="9000"/>
              </w:tabs>
              <w:rPr>
                <w:color w:val="auto"/>
              </w:rPr>
            </w:pPr>
            <w:r w:rsidRPr="00A15CCC">
              <w:rPr>
                <w:color w:val="auto"/>
              </w:rPr>
              <w:t>Name</w:t>
            </w:r>
          </w:p>
        </w:tc>
        <w:tc>
          <w:tcPr>
            <w:tcW w:w="1620" w:type="dxa"/>
            <w:shd w:val="clear" w:color="4F81BD" w:themeColor="accent1" w:fill="C6D9F1" w:themeFill="text2" w:themeFillTint="33"/>
          </w:tcPr>
          <w:p w14:paraId="687C95EE" w14:textId="77777777" w:rsidR="00D35FF4" w:rsidRPr="00A15CCC" w:rsidRDefault="00D35FF4" w:rsidP="00164B1D">
            <w:pPr>
              <w:pStyle w:val="CellHeadingCenter"/>
              <w:tabs>
                <w:tab w:val="left" w:pos="9000"/>
              </w:tabs>
              <w:rPr>
                <w:color w:val="auto"/>
              </w:rPr>
            </w:pPr>
            <w:r w:rsidRPr="00A15CCC">
              <w:rPr>
                <w:color w:val="auto"/>
              </w:rPr>
              <w:t>Revision Date</w:t>
            </w:r>
          </w:p>
        </w:tc>
      </w:tr>
      <w:tr w:rsidR="00D35FF4" w:rsidRPr="00A15CCC" w14:paraId="33852BD1" w14:textId="77777777" w:rsidTr="00B54B15">
        <w:tc>
          <w:tcPr>
            <w:tcW w:w="1320" w:type="dxa"/>
          </w:tcPr>
          <w:p w14:paraId="5FC03A05" w14:textId="7A33C31B" w:rsidR="00D35FF4" w:rsidRPr="00A15CCC" w:rsidRDefault="00D35FF4" w:rsidP="00164B1D">
            <w:pPr>
              <w:pStyle w:val="CellBodyCenter"/>
              <w:tabs>
                <w:tab w:val="left" w:pos="9000"/>
              </w:tabs>
              <w:rPr>
                <w:color w:val="auto"/>
              </w:rPr>
            </w:pPr>
            <w:r w:rsidRPr="00A15CCC">
              <w:rPr>
                <w:color w:val="auto"/>
              </w:rPr>
              <w:t>0.</w:t>
            </w:r>
            <w:r w:rsidR="008F3C09">
              <w:rPr>
                <w:color w:val="auto"/>
              </w:rPr>
              <w:t>0</w:t>
            </w:r>
          </w:p>
        </w:tc>
        <w:tc>
          <w:tcPr>
            <w:tcW w:w="5941" w:type="dxa"/>
          </w:tcPr>
          <w:p w14:paraId="6C7EBF95" w14:textId="25565A5C" w:rsidR="00D35FF4" w:rsidRPr="00A15CCC" w:rsidRDefault="00225113">
            <w:pPr>
              <w:pStyle w:val="CellBodyLeft"/>
              <w:tabs>
                <w:tab w:val="left" w:pos="9000"/>
              </w:tabs>
              <w:rPr>
                <w:color w:val="auto"/>
              </w:rPr>
            </w:pPr>
            <w:r>
              <w:rPr>
                <w:color w:val="auto"/>
              </w:rPr>
              <w:t xml:space="preserve">First draft </w:t>
            </w:r>
          </w:p>
        </w:tc>
        <w:tc>
          <w:tcPr>
            <w:tcW w:w="1530" w:type="dxa"/>
          </w:tcPr>
          <w:p w14:paraId="5588BB4D" w14:textId="7CD5497E" w:rsidR="00D35FF4" w:rsidRPr="00A15CCC" w:rsidRDefault="006517E3" w:rsidP="00164B1D">
            <w:pPr>
              <w:pStyle w:val="CellBodyLeft"/>
              <w:tabs>
                <w:tab w:val="left" w:pos="9000"/>
              </w:tabs>
              <w:rPr>
                <w:color w:val="auto"/>
              </w:rPr>
            </w:pPr>
            <w:r>
              <w:rPr>
                <w:color w:val="auto"/>
              </w:rPr>
              <w:t>Somers, Jaron</w:t>
            </w:r>
          </w:p>
        </w:tc>
        <w:tc>
          <w:tcPr>
            <w:tcW w:w="1620" w:type="dxa"/>
          </w:tcPr>
          <w:p w14:paraId="798662B1" w14:textId="1D717151" w:rsidR="00D35FF4" w:rsidRPr="00A15CCC" w:rsidRDefault="00225113" w:rsidP="00164B1D">
            <w:pPr>
              <w:pStyle w:val="CellBodyLeft"/>
              <w:tabs>
                <w:tab w:val="left" w:pos="9000"/>
              </w:tabs>
              <w:rPr>
                <w:color w:val="auto"/>
              </w:rPr>
            </w:pPr>
            <w:r>
              <w:rPr>
                <w:color w:val="auto"/>
              </w:rPr>
              <w:t>June 201</w:t>
            </w:r>
            <w:r w:rsidR="006517E3">
              <w:rPr>
                <w:color w:val="auto"/>
              </w:rPr>
              <w:t>5</w:t>
            </w:r>
          </w:p>
        </w:tc>
      </w:tr>
      <w:tr w:rsidR="00F825A2" w:rsidRPr="00A15CCC" w14:paraId="0BC4AED5" w14:textId="77777777" w:rsidTr="00B54B15">
        <w:tc>
          <w:tcPr>
            <w:tcW w:w="1320" w:type="dxa"/>
          </w:tcPr>
          <w:p w14:paraId="1C052917" w14:textId="241504B9" w:rsidR="00F825A2" w:rsidRDefault="00F825A2" w:rsidP="00B01B48">
            <w:pPr>
              <w:pStyle w:val="CellBodyCenter"/>
              <w:tabs>
                <w:tab w:val="left" w:pos="9000"/>
              </w:tabs>
              <w:rPr>
                <w:color w:val="auto"/>
              </w:rPr>
            </w:pPr>
          </w:p>
        </w:tc>
        <w:tc>
          <w:tcPr>
            <w:tcW w:w="5941" w:type="dxa"/>
          </w:tcPr>
          <w:p w14:paraId="0D060CB5" w14:textId="3B8CBD75" w:rsidR="00F825A2" w:rsidRDefault="00F825A2" w:rsidP="00260FCD">
            <w:pPr>
              <w:pStyle w:val="CellBodyLeft"/>
              <w:tabs>
                <w:tab w:val="left" w:pos="9000"/>
              </w:tabs>
              <w:rPr>
                <w:color w:val="auto"/>
              </w:rPr>
            </w:pPr>
          </w:p>
        </w:tc>
        <w:tc>
          <w:tcPr>
            <w:tcW w:w="1530" w:type="dxa"/>
          </w:tcPr>
          <w:p w14:paraId="3C223BD1" w14:textId="214D04AD" w:rsidR="00F825A2" w:rsidRDefault="00F825A2" w:rsidP="00164B1D">
            <w:pPr>
              <w:pStyle w:val="CellBodyLeft"/>
              <w:tabs>
                <w:tab w:val="left" w:pos="9000"/>
              </w:tabs>
              <w:rPr>
                <w:color w:val="auto"/>
              </w:rPr>
            </w:pPr>
          </w:p>
        </w:tc>
        <w:tc>
          <w:tcPr>
            <w:tcW w:w="1620" w:type="dxa"/>
          </w:tcPr>
          <w:p w14:paraId="085DA662" w14:textId="22B92C27" w:rsidR="00F825A2" w:rsidRDefault="00F825A2" w:rsidP="00E42A71">
            <w:pPr>
              <w:pStyle w:val="CellBodyLeft"/>
              <w:tabs>
                <w:tab w:val="left" w:pos="9000"/>
              </w:tabs>
              <w:rPr>
                <w:color w:val="auto"/>
              </w:rPr>
            </w:pPr>
          </w:p>
        </w:tc>
      </w:tr>
    </w:tbl>
    <w:p w14:paraId="5ABB473F" w14:textId="00AD0F61" w:rsidR="00D35FF4" w:rsidRPr="00A15CCC" w:rsidRDefault="00D35FF4" w:rsidP="00164B1D">
      <w:pPr>
        <w:tabs>
          <w:tab w:val="left" w:pos="9000"/>
        </w:tabs>
      </w:pPr>
    </w:p>
    <w:p w14:paraId="5DA918F2" w14:textId="77777777" w:rsidR="00D35FF4" w:rsidRPr="00A15CCC" w:rsidRDefault="00D35FF4" w:rsidP="00164B1D">
      <w:pPr>
        <w:tabs>
          <w:tab w:val="left" w:pos="9000"/>
        </w:tabs>
        <w:jc w:val="center"/>
      </w:pPr>
      <w:bookmarkStart w:id="4" w:name="_Toc428761831"/>
      <w:bookmarkStart w:id="5" w:name="_Toc431308718"/>
    </w:p>
    <w:p w14:paraId="3B2EECAF" w14:textId="77777777" w:rsidR="00D35FF4" w:rsidRPr="00A15CCC" w:rsidRDefault="00D35FF4" w:rsidP="00B54765">
      <w:pPr>
        <w:pStyle w:val="Heading1"/>
        <w:rPr>
          <w:color w:val="auto"/>
        </w:rPr>
      </w:pPr>
      <w:bookmarkStart w:id="6" w:name="_Toc214182988"/>
      <w:bookmarkStart w:id="7" w:name="_Toc321901727"/>
      <w:bookmarkStart w:id="8" w:name="_Toc423092841"/>
      <w:bookmarkStart w:id="9" w:name="_Toc212879775"/>
      <w:bookmarkEnd w:id="4"/>
      <w:bookmarkEnd w:id="5"/>
      <w:r w:rsidRPr="00A15CCC">
        <w:rPr>
          <w:color w:val="auto"/>
        </w:rPr>
        <w:lastRenderedPageBreak/>
        <w:t>Document Objectives</w:t>
      </w:r>
      <w:bookmarkEnd w:id="6"/>
      <w:bookmarkEnd w:id="7"/>
      <w:bookmarkEnd w:id="8"/>
    </w:p>
    <w:p w14:paraId="123AB737" w14:textId="77777777" w:rsidR="00152C99" w:rsidRDefault="00D35FF4" w:rsidP="00F269AB">
      <w:pPr>
        <w:pStyle w:val="Style1"/>
      </w:pPr>
      <w:bookmarkStart w:id="10" w:name="_Toc321901728"/>
      <w:bookmarkStart w:id="11" w:name="_Toc423092842"/>
      <w:r>
        <w:t>Overview</w:t>
      </w:r>
      <w:bookmarkEnd w:id="10"/>
      <w:bookmarkEnd w:id="11"/>
    </w:p>
    <w:p w14:paraId="719370F3" w14:textId="16F6313F" w:rsidR="00D35FF4" w:rsidRPr="00493B3C" w:rsidRDefault="00D35FF4">
      <w:r w:rsidRPr="00493B3C">
        <w:t xml:space="preserve">This Product Requirements Document (PRD) captures the requirements for the </w:t>
      </w:r>
      <w:r w:rsidR="003839EC">
        <w:t>ezIOmeter</w:t>
      </w:r>
      <w:r w:rsidR="003C40EF">
        <w:t xml:space="preserve"> software</w:t>
      </w:r>
      <w:r w:rsidR="00AD5860">
        <w:t>.</w:t>
      </w:r>
      <w:r w:rsidR="00BF0742">
        <w:t xml:space="preserve"> </w:t>
      </w:r>
      <w:r w:rsidR="00AD5860">
        <w:t>The requirements are derived from the Intel 750 Series Evaluation Guide and how Iometer functions</w:t>
      </w:r>
      <w:r w:rsidRPr="00493B3C">
        <w:t>.  The PRD stands as engineering commitment to deliver on requirements outlined in</w:t>
      </w:r>
      <w:r w:rsidR="00AD5860">
        <w:t xml:space="preserve"> the Requirements section below</w:t>
      </w:r>
      <w:r w:rsidRPr="00493B3C">
        <w:t>, and provides the project team with the information necessary to design the product, and plan for project management.  It also provides a basis to plan for implementation, sales, and support.</w:t>
      </w:r>
    </w:p>
    <w:p w14:paraId="40610E6B" w14:textId="77777777" w:rsidR="00D35FF4" w:rsidRPr="00493B3C" w:rsidRDefault="00D35FF4">
      <w:r w:rsidRPr="00493B3C">
        <w:t>The PRD is intended for the following audiences and purposes during the Planning Phase:</w:t>
      </w:r>
    </w:p>
    <w:p w14:paraId="6672E753" w14:textId="77777777" w:rsidR="00D35FF4" w:rsidRPr="00493B3C" w:rsidRDefault="00D35FF4" w:rsidP="004647C6">
      <w:pPr>
        <w:pStyle w:val="ListParagraph"/>
        <w:numPr>
          <w:ilvl w:val="0"/>
          <w:numId w:val="52"/>
        </w:numPr>
      </w:pPr>
      <w:r w:rsidRPr="00493B3C">
        <w:t>Internal stakeholders use the PRD to understand the feature set of the product.</w:t>
      </w:r>
    </w:p>
    <w:p w14:paraId="61214DCA" w14:textId="77777777" w:rsidR="00D35FF4" w:rsidRPr="00493B3C" w:rsidRDefault="00D35FF4" w:rsidP="004647C6">
      <w:pPr>
        <w:pStyle w:val="ListParagraph"/>
        <w:numPr>
          <w:ilvl w:val="0"/>
          <w:numId w:val="52"/>
        </w:numPr>
      </w:pPr>
      <w:r w:rsidRPr="00493B3C">
        <w:t>Engineers refer to it as they create a high-level design based on requirements.</w:t>
      </w:r>
    </w:p>
    <w:p w14:paraId="55B23B23" w14:textId="77777777" w:rsidR="00D35FF4" w:rsidRPr="00493B3C" w:rsidRDefault="00D35FF4" w:rsidP="004647C6">
      <w:pPr>
        <w:pStyle w:val="ListParagraph"/>
        <w:numPr>
          <w:ilvl w:val="0"/>
          <w:numId w:val="52"/>
        </w:numPr>
      </w:pPr>
      <w:r w:rsidRPr="00493B3C">
        <w:t>Functional area managers and the Program Manager use it to help estimate resource needs and schedules and identify risks for the Program Management Plan.</w:t>
      </w:r>
    </w:p>
    <w:p w14:paraId="3193981D" w14:textId="77777777" w:rsidR="00D35FF4" w:rsidRPr="00493B3C" w:rsidRDefault="00D35FF4" w:rsidP="004647C6">
      <w:pPr>
        <w:pStyle w:val="ListParagraph"/>
        <w:numPr>
          <w:ilvl w:val="0"/>
          <w:numId w:val="52"/>
        </w:numPr>
      </w:pPr>
      <w:r w:rsidRPr="00493B3C">
        <w:t>Quality Assurance and Test engineers use it to set quality criteria and plan for testing.</w:t>
      </w:r>
    </w:p>
    <w:p w14:paraId="063F67AE" w14:textId="77777777" w:rsidR="00D35FF4" w:rsidRPr="007F18BC" w:rsidRDefault="007F18BC" w:rsidP="004647C6">
      <w:pPr>
        <w:pStyle w:val="ListParagraph"/>
        <w:numPr>
          <w:ilvl w:val="0"/>
          <w:numId w:val="52"/>
        </w:numPr>
      </w:pPr>
      <w:r w:rsidRPr="00FB1622">
        <w:t xml:space="preserve">Test Developers </w:t>
      </w:r>
      <w:r>
        <w:t>u</w:t>
      </w:r>
      <w:r w:rsidRPr="00FB1622">
        <w:t xml:space="preserve">se it </w:t>
      </w:r>
      <w:r w:rsidR="00D35FF4" w:rsidRPr="00FB1622">
        <w:t xml:space="preserve">to </w:t>
      </w:r>
      <w:r w:rsidRPr="00FB1622">
        <w:t xml:space="preserve">create </w:t>
      </w:r>
      <w:r w:rsidR="00D35FF4" w:rsidRPr="00FB1622">
        <w:t xml:space="preserve">module and platform validation testing </w:t>
      </w:r>
      <w:r w:rsidR="00A4138A" w:rsidRPr="00FB1622">
        <w:t xml:space="preserve">plans </w:t>
      </w:r>
      <w:r w:rsidRPr="00FB1622">
        <w:t xml:space="preserve">that </w:t>
      </w:r>
      <w:r w:rsidR="00D35FF4" w:rsidRPr="00FB1622">
        <w:t>support Alpha, Beta and Production Candidate releases.</w:t>
      </w:r>
    </w:p>
    <w:p w14:paraId="49793B34" w14:textId="77777777" w:rsidR="00D35FF4" w:rsidRPr="00493B3C" w:rsidRDefault="00D35FF4" w:rsidP="004647C6">
      <w:pPr>
        <w:pStyle w:val="ListParagraph"/>
        <w:numPr>
          <w:ilvl w:val="0"/>
          <w:numId w:val="52"/>
        </w:numPr>
      </w:pPr>
      <w:r w:rsidRPr="00493B3C">
        <w:t>Writers use it to plan product documentation.</w:t>
      </w:r>
    </w:p>
    <w:p w14:paraId="4AE10E2F" w14:textId="77777777" w:rsidR="00D35FF4" w:rsidRPr="00493B3C" w:rsidRDefault="00D35FF4" w:rsidP="004647C6">
      <w:pPr>
        <w:pStyle w:val="ListParagraph"/>
        <w:numPr>
          <w:ilvl w:val="0"/>
          <w:numId w:val="52"/>
        </w:numPr>
      </w:pPr>
      <w:r w:rsidRPr="00493B3C">
        <w:t>Marketing uses it to plan how the organization shall launch and sell the product.</w:t>
      </w:r>
    </w:p>
    <w:p w14:paraId="36EA082D" w14:textId="77777777" w:rsidR="00D35FF4" w:rsidRPr="00493B3C" w:rsidRDefault="00D35FF4" w:rsidP="004647C6">
      <w:pPr>
        <w:pStyle w:val="ListParagraph"/>
        <w:numPr>
          <w:ilvl w:val="0"/>
          <w:numId w:val="52"/>
        </w:numPr>
      </w:pPr>
      <w:r w:rsidRPr="00493B3C">
        <w:t>Product Support engineers use it to plan how the product shall be supported.</w:t>
      </w:r>
    </w:p>
    <w:p w14:paraId="4B487DCA" w14:textId="77777777" w:rsidR="00D35FF4" w:rsidRPr="00493B3C" w:rsidRDefault="00D35FF4" w:rsidP="004647C6">
      <w:pPr>
        <w:pStyle w:val="ListParagraph"/>
        <w:numPr>
          <w:ilvl w:val="0"/>
          <w:numId w:val="52"/>
        </w:numPr>
      </w:pPr>
      <w:r w:rsidRPr="00493B3C">
        <w:t>Validation engineers use it as a checklist to verify product functionality and performance.</w:t>
      </w:r>
    </w:p>
    <w:p w14:paraId="370E8740" w14:textId="77777777" w:rsidR="00D35FF4" w:rsidRPr="00493B3C" w:rsidRDefault="00D35FF4">
      <w:r w:rsidRPr="00493B3C">
        <w:t>During the Development Phase, the approved PRD serves as a reference for the project team and internal suppliers to develop a product that adheres to the product requirements. PRD updates shall be communicated to the entire project team.</w:t>
      </w:r>
    </w:p>
    <w:p w14:paraId="4367660F" w14:textId="77777777" w:rsidR="00D35FF4" w:rsidRPr="00493B3C" w:rsidRDefault="00D35FF4" w:rsidP="00A4745E">
      <w:pPr>
        <w:rPr>
          <w:sz w:val="20"/>
        </w:rPr>
      </w:pPr>
    </w:p>
    <w:p w14:paraId="70C3360C" w14:textId="77777777" w:rsidR="00D35FF4" w:rsidRDefault="00D35FF4" w:rsidP="00F269AB">
      <w:pPr>
        <w:pStyle w:val="Heading2"/>
      </w:pPr>
      <w:bookmarkStart w:id="12" w:name="_Toc214182990"/>
      <w:r w:rsidRPr="00493B3C">
        <w:rPr>
          <w:sz w:val="20"/>
        </w:rPr>
        <w:br w:type="page"/>
      </w:r>
      <w:bookmarkStart w:id="13" w:name="_Toc321901729"/>
      <w:bookmarkStart w:id="14" w:name="_Toc423092843"/>
      <w:bookmarkEnd w:id="12"/>
      <w:r>
        <w:lastRenderedPageBreak/>
        <w:t>Approval</w:t>
      </w:r>
      <w:bookmarkEnd w:id="13"/>
      <w:bookmarkEnd w:id="14"/>
    </w:p>
    <w:p w14:paraId="0BFD5A15" w14:textId="77777777" w:rsidR="00D35FF4" w:rsidRPr="00493B3C" w:rsidRDefault="00D35FF4" w:rsidP="004647C6">
      <w:r w:rsidRPr="00493B3C">
        <w:t>This document shall follow the PLC revision nomenclature as various stages of approval occur:</w:t>
      </w:r>
    </w:p>
    <w:p w14:paraId="11758484" w14:textId="77777777" w:rsidR="00D35FF4" w:rsidRPr="00493B3C" w:rsidRDefault="00D35FF4" w:rsidP="004647C6">
      <w:pPr>
        <w:pStyle w:val="ListParagraph"/>
        <w:numPr>
          <w:ilvl w:val="0"/>
          <w:numId w:val="53"/>
        </w:numPr>
      </w:pPr>
      <w:r w:rsidRPr="00493B3C">
        <w:t>Rev 0.0- Rev 0.2 – initial development, stakeholders identified</w:t>
      </w:r>
    </w:p>
    <w:p w14:paraId="646967DC" w14:textId="78F31959" w:rsidR="00D35FF4" w:rsidRPr="00493B3C" w:rsidRDefault="00D35FF4" w:rsidP="004647C6">
      <w:pPr>
        <w:pStyle w:val="ListParagraph"/>
        <w:numPr>
          <w:ilvl w:val="0"/>
          <w:numId w:val="53"/>
        </w:numPr>
      </w:pPr>
      <w:r w:rsidRPr="00493B3C">
        <w:t xml:space="preserve">Rev 0.3 </w:t>
      </w:r>
      <w:r w:rsidR="00B01B48">
        <w:t>–</w:t>
      </w:r>
      <w:r w:rsidRPr="00493B3C">
        <w:t xml:space="preserve"> Enough content to scope effort, peer review scheduled</w:t>
      </w:r>
    </w:p>
    <w:p w14:paraId="3AC24DB2" w14:textId="77777777" w:rsidR="00D35FF4" w:rsidRPr="00493B3C" w:rsidRDefault="00D35FF4" w:rsidP="004647C6">
      <w:pPr>
        <w:pStyle w:val="ListParagraph"/>
        <w:numPr>
          <w:ilvl w:val="1"/>
          <w:numId w:val="53"/>
        </w:numPr>
      </w:pPr>
      <w:r w:rsidRPr="00493B3C">
        <w:t>Initial power, IOPs, latency, and bandwidth targets captured</w:t>
      </w:r>
    </w:p>
    <w:p w14:paraId="4B2B7949" w14:textId="77777777" w:rsidR="00D35FF4" w:rsidRPr="00493B3C" w:rsidRDefault="00D35FF4" w:rsidP="004647C6">
      <w:pPr>
        <w:pStyle w:val="ListParagraph"/>
        <w:numPr>
          <w:ilvl w:val="1"/>
          <w:numId w:val="53"/>
        </w:numPr>
      </w:pPr>
      <w:r w:rsidRPr="00493B3C">
        <w:t xml:space="preserve">ASIC &amp; Architecture requirements </w:t>
      </w:r>
      <w:r w:rsidRPr="00CE1887">
        <w:rPr>
          <w:i/>
          <w:u w:val="single"/>
        </w:rPr>
        <w:t>captured</w:t>
      </w:r>
    </w:p>
    <w:p w14:paraId="5DD8B445" w14:textId="77777777" w:rsidR="00D35FF4" w:rsidRPr="00493B3C" w:rsidRDefault="00D35FF4" w:rsidP="004647C6">
      <w:pPr>
        <w:pStyle w:val="ListParagraph"/>
        <w:numPr>
          <w:ilvl w:val="0"/>
          <w:numId w:val="53"/>
        </w:numPr>
      </w:pPr>
      <w:r w:rsidRPr="00493B3C">
        <w:t>Rev 0.4 – Integrated changes from Peer Review</w:t>
      </w:r>
    </w:p>
    <w:p w14:paraId="5D88913C" w14:textId="77777777" w:rsidR="00D35FF4" w:rsidRPr="00493B3C" w:rsidRDefault="00D35FF4" w:rsidP="004647C6">
      <w:pPr>
        <w:pStyle w:val="ListParagraph"/>
        <w:numPr>
          <w:ilvl w:val="1"/>
          <w:numId w:val="53"/>
        </w:numPr>
      </w:pPr>
      <w:r w:rsidRPr="00493B3C">
        <w:t xml:space="preserve">ASIC &amp; Architecture requirements </w:t>
      </w:r>
      <w:r w:rsidRPr="00CE1887">
        <w:rPr>
          <w:i/>
          <w:u w:val="single"/>
        </w:rPr>
        <w:t>frozen</w:t>
      </w:r>
    </w:p>
    <w:p w14:paraId="5B38804A" w14:textId="77777777" w:rsidR="00CE1887" w:rsidRDefault="00D35FF4" w:rsidP="004647C6">
      <w:pPr>
        <w:pStyle w:val="ListParagraph"/>
        <w:numPr>
          <w:ilvl w:val="0"/>
          <w:numId w:val="53"/>
        </w:numPr>
      </w:pPr>
      <w:r w:rsidRPr="00493B3C">
        <w:t xml:space="preserve">Rev 0.5 – Updates and alignment based on final HW/ASIC architecture.  </w:t>
      </w:r>
    </w:p>
    <w:p w14:paraId="219E7A64" w14:textId="77777777" w:rsidR="00D35FF4" w:rsidRPr="00493B3C" w:rsidRDefault="00D35FF4" w:rsidP="004647C6">
      <w:pPr>
        <w:pStyle w:val="ListParagraph"/>
        <w:numPr>
          <w:ilvl w:val="1"/>
          <w:numId w:val="53"/>
        </w:numPr>
      </w:pPr>
      <w:r w:rsidRPr="00493B3C">
        <w:t>Initial firmware requirements captured (not complete).</w:t>
      </w:r>
    </w:p>
    <w:p w14:paraId="57CA0A32" w14:textId="77777777" w:rsidR="00D35FF4" w:rsidRDefault="00D35FF4" w:rsidP="004647C6">
      <w:pPr>
        <w:pStyle w:val="ListParagraph"/>
        <w:numPr>
          <w:ilvl w:val="1"/>
          <w:numId w:val="53"/>
        </w:numPr>
      </w:pPr>
      <w:r w:rsidRPr="00493B3C">
        <w:t xml:space="preserve">Initial industry benchmark targets captured (e.g. </w:t>
      </w:r>
      <w:proofErr w:type="spellStart"/>
      <w:r w:rsidRPr="00493B3C">
        <w:t>PCMark</w:t>
      </w:r>
      <w:proofErr w:type="spellEnd"/>
      <w:r w:rsidRPr="00493B3C">
        <w:t>)</w:t>
      </w:r>
    </w:p>
    <w:p w14:paraId="7CF5FF05" w14:textId="77777777" w:rsidR="00EC24E1" w:rsidRPr="00493B3C" w:rsidRDefault="00EC24E1" w:rsidP="004647C6">
      <w:pPr>
        <w:pStyle w:val="ListParagraph"/>
        <w:numPr>
          <w:ilvl w:val="1"/>
          <w:numId w:val="53"/>
        </w:numPr>
      </w:pPr>
      <w:r>
        <w:t>Aligned with POP L2</w:t>
      </w:r>
    </w:p>
    <w:p w14:paraId="04456160" w14:textId="77777777" w:rsidR="00D35FF4" w:rsidRPr="00493B3C" w:rsidRDefault="00D35FF4" w:rsidP="004647C6">
      <w:pPr>
        <w:pStyle w:val="ListParagraph"/>
        <w:numPr>
          <w:ilvl w:val="0"/>
          <w:numId w:val="53"/>
        </w:numPr>
      </w:pPr>
      <w:r w:rsidRPr="00493B3C">
        <w:t xml:space="preserve">Rev 0.6 – Enough content to scope FW effort, stakeholder review scheduled </w:t>
      </w:r>
    </w:p>
    <w:p w14:paraId="74B54B68" w14:textId="77777777" w:rsidR="00D35FF4" w:rsidRPr="00493B3C" w:rsidRDefault="00D35FF4" w:rsidP="004647C6">
      <w:pPr>
        <w:pStyle w:val="ListParagraph"/>
        <w:numPr>
          <w:ilvl w:val="1"/>
          <w:numId w:val="53"/>
        </w:numPr>
      </w:pPr>
      <w:r w:rsidRPr="00493B3C">
        <w:t xml:space="preserve">Firmware requirements </w:t>
      </w:r>
      <w:r w:rsidRPr="00CE1887">
        <w:rPr>
          <w:i/>
          <w:u w:val="single"/>
        </w:rPr>
        <w:t>captured</w:t>
      </w:r>
      <w:r w:rsidRPr="00493B3C">
        <w:t xml:space="preserve">, </w:t>
      </w:r>
    </w:p>
    <w:p w14:paraId="6A1AC313" w14:textId="77777777" w:rsidR="00D35FF4" w:rsidRPr="00493B3C" w:rsidRDefault="00D35FF4" w:rsidP="004647C6">
      <w:pPr>
        <w:pStyle w:val="ListParagraph"/>
        <w:numPr>
          <w:ilvl w:val="0"/>
          <w:numId w:val="53"/>
        </w:numPr>
      </w:pPr>
      <w:r w:rsidRPr="00493B3C">
        <w:t>Rev 0.7 – Changes from stakeholder review</w:t>
      </w:r>
    </w:p>
    <w:p w14:paraId="1FBA9821" w14:textId="77777777" w:rsidR="00D35FF4" w:rsidRPr="00A77AE0" w:rsidRDefault="00D35FF4" w:rsidP="004647C6">
      <w:pPr>
        <w:pStyle w:val="ListParagraph"/>
        <w:numPr>
          <w:ilvl w:val="1"/>
          <w:numId w:val="53"/>
        </w:numPr>
      </w:pPr>
      <w:r w:rsidRPr="00493B3C">
        <w:t xml:space="preserve">Firmware requirements </w:t>
      </w:r>
      <w:r w:rsidRPr="00CE1887">
        <w:rPr>
          <w:i/>
          <w:u w:val="single"/>
        </w:rPr>
        <w:t>frozen</w:t>
      </w:r>
    </w:p>
    <w:p w14:paraId="546AF6DD" w14:textId="77777777" w:rsidR="00EC24E1" w:rsidRPr="00EC24E1" w:rsidRDefault="00EC24E1" w:rsidP="004647C6">
      <w:pPr>
        <w:pStyle w:val="ListParagraph"/>
        <w:numPr>
          <w:ilvl w:val="1"/>
          <w:numId w:val="53"/>
        </w:numPr>
      </w:pPr>
      <w:r w:rsidRPr="00A77AE0">
        <w:t>Aligned with POP L3</w:t>
      </w:r>
    </w:p>
    <w:p w14:paraId="268D6410" w14:textId="77777777" w:rsidR="00D35FF4" w:rsidRPr="00493B3C" w:rsidRDefault="00D35FF4" w:rsidP="004647C6">
      <w:pPr>
        <w:pStyle w:val="ListParagraph"/>
        <w:numPr>
          <w:ilvl w:val="0"/>
          <w:numId w:val="53"/>
        </w:numPr>
      </w:pPr>
      <w:r w:rsidRPr="00493B3C">
        <w:t>Rev 0.8 – Ratified and change control (Program review)</w:t>
      </w:r>
    </w:p>
    <w:p w14:paraId="1944833F" w14:textId="77777777" w:rsidR="00D35FF4" w:rsidRPr="00493B3C" w:rsidRDefault="00D35FF4" w:rsidP="004647C6">
      <w:pPr>
        <w:pStyle w:val="ListParagraph"/>
        <w:numPr>
          <w:ilvl w:val="0"/>
          <w:numId w:val="53"/>
        </w:numPr>
      </w:pPr>
      <w:r w:rsidRPr="00493B3C">
        <w:t>Rev 1.0 – Complete</w:t>
      </w:r>
    </w:p>
    <w:p w14:paraId="746BBBA9" w14:textId="77777777" w:rsidR="000D23AE" w:rsidRDefault="00D35FF4" w:rsidP="004647C6">
      <w:pPr>
        <w:pStyle w:val="ListParagraph"/>
        <w:numPr>
          <w:ilvl w:val="0"/>
          <w:numId w:val="53"/>
        </w:numPr>
      </w:pPr>
      <w:r w:rsidRPr="00493B3C">
        <w:t>Rev 1.x – Final “as implemented” update</w:t>
      </w:r>
    </w:p>
    <w:p w14:paraId="640B2FF0" w14:textId="77777777" w:rsidR="00D35FF4" w:rsidRPr="00DC77F2" w:rsidRDefault="00D35FF4" w:rsidP="00DC77F2">
      <w:pPr>
        <w:pStyle w:val="Heading1"/>
        <w:rPr>
          <w:color w:val="auto"/>
        </w:rPr>
      </w:pPr>
      <w:bookmarkStart w:id="15" w:name="_Toc321901730"/>
      <w:bookmarkStart w:id="16" w:name="_Toc423092844"/>
      <w:r w:rsidRPr="00DC77F2">
        <w:rPr>
          <w:color w:val="auto"/>
        </w:rPr>
        <w:lastRenderedPageBreak/>
        <w:t>Open Items</w:t>
      </w:r>
      <w:bookmarkEnd w:id="15"/>
      <w:bookmarkEnd w:id="16"/>
    </w:p>
    <w:p w14:paraId="1C3AF99C" w14:textId="77777777" w:rsidR="00D35FF4" w:rsidRPr="00493B3C" w:rsidRDefault="00D35FF4">
      <w:r w:rsidRPr="00493B3C">
        <w:t>This section</w:t>
      </w:r>
      <w:r w:rsidR="00877FC3">
        <w:t xml:space="preserve"> outlines a list of requirement</w:t>
      </w:r>
      <w:r w:rsidRPr="00493B3C">
        <w:t xml:space="preserve"> areas that are currently in process but are not yet captured within this PRD.  This list </w:t>
      </w:r>
      <w:r w:rsidR="001905CC" w:rsidRPr="001905CC">
        <w:t xml:space="preserve">is </w:t>
      </w:r>
      <w:r w:rsidRPr="00493B3C">
        <w:t>specific to the items being discussed at the publication of this revision.  It is expected that these items are reviewed and approved within the POP team prior to integration into the PRD.</w:t>
      </w:r>
    </w:p>
    <w:p w14:paraId="49D42990" w14:textId="3BAF8994" w:rsidR="0042598D" w:rsidRPr="005452E9" w:rsidRDefault="00D35FF4" w:rsidP="006774C4">
      <w:r w:rsidRPr="00493B3C">
        <w:t>Below is the current inspection log.   It is intended that both stakeholder and peer reviews will utilize the inspection logs submitted by reviewers to keep comments, changes, an</w:t>
      </w:r>
      <w:r w:rsidR="005452E9">
        <w:t>d questions logged efficiently.</w:t>
      </w:r>
    </w:p>
    <w:p w14:paraId="6B4B54A6" w14:textId="77777777" w:rsidR="0042598D" w:rsidRDefault="0042598D" w:rsidP="006774C4">
      <w:pPr>
        <w:rPr>
          <w:i/>
          <w:sz w:val="20"/>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350"/>
        <w:gridCol w:w="3780"/>
        <w:gridCol w:w="2880"/>
      </w:tblGrid>
      <w:tr w:rsidR="005A0AAB" w:rsidRPr="00493B3C" w14:paraId="2E8BCBBC" w14:textId="77777777" w:rsidTr="00F02688">
        <w:trPr>
          <w:cantSplit/>
          <w:tblHeader/>
        </w:trPr>
        <w:tc>
          <w:tcPr>
            <w:tcW w:w="1188" w:type="dxa"/>
            <w:shd w:val="clear" w:color="auto" w:fill="B8CCE4"/>
          </w:tcPr>
          <w:p w14:paraId="2B815A8C" w14:textId="77777777" w:rsidR="005A0AAB" w:rsidRPr="00493B3C" w:rsidRDefault="005A0AAB" w:rsidP="00735672">
            <w:pPr>
              <w:pStyle w:val="TableHeader"/>
            </w:pPr>
            <w:r w:rsidRPr="00493B3C">
              <w:t>ID</w:t>
            </w:r>
          </w:p>
        </w:tc>
        <w:tc>
          <w:tcPr>
            <w:tcW w:w="1350" w:type="dxa"/>
            <w:shd w:val="clear" w:color="auto" w:fill="B8CCE4"/>
          </w:tcPr>
          <w:p w14:paraId="1C7B776A" w14:textId="77777777" w:rsidR="005A0AAB" w:rsidRPr="00493B3C" w:rsidRDefault="005A0AAB" w:rsidP="00735672">
            <w:pPr>
              <w:pStyle w:val="TableHeader"/>
            </w:pPr>
            <w:r w:rsidRPr="00493B3C">
              <w:t>Title</w:t>
            </w:r>
          </w:p>
        </w:tc>
        <w:tc>
          <w:tcPr>
            <w:tcW w:w="3780" w:type="dxa"/>
            <w:shd w:val="clear" w:color="auto" w:fill="B8CCE4"/>
          </w:tcPr>
          <w:p w14:paraId="47A0ED15" w14:textId="77777777" w:rsidR="005A0AAB" w:rsidRPr="00493B3C" w:rsidRDefault="005A0AAB" w:rsidP="00735672">
            <w:pPr>
              <w:pStyle w:val="TableHeader"/>
            </w:pPr>
            <w:r w:rsidRPr="00493B3C">
              <w:t>Requirement Summary</w:t>
            </w:r>
          </w:p>
        </w:tc>
        <w:tc>
          <w:tcPr>
            <w:tcW w:w="2880" w:type="dxa"/>
            <w:shd w:val="clear" w:color="auto" w:fill="B8CCE4"/>
          </w:tcPr>
          <w:p w14:paraId="03B414BA" w14:textId="77777777" w:rsidR="005A0AAB" w:rsidRPr="00493B3C" w:rsidRDefault="005A0AAB" w:rsidP="00735672">
            <w:pPr>
              <w:pStyle w:val="TableHeader"/>
            </w:pPr>
            <w:r w:rsidRPr="00493B3C">
              <w:t>Specific Requirement</w:t>
            </w:r>
          </w:p>
        </w:tc>
      </w:tr>
      <w:tr w:rsidR="00F02688" w:rsidRPr="00493B3C" w14:paraId="4F961456" w14:textId="77777777" w:rsidTr="00F02688">
        <w:trPr>
          <w:cantSplit/>
          <w:trHeight w:val="70"/>
        </w:trPr>
        <w:tc>
          <w:tcPr>
            <w:tcW w:w="1188" w:type="dxa"/>
          </w:tcPr>
          <w:p w14:paraId="01B517CA" w14:textId="4B97086C" w:rsidR="00F02688" w:rsidRDefault="00F02688" w:rsidP="00735672">
            <w:pPr>
              <w:pStyle w:val="Table"/>
              <w:rPr>
                <w:lang w:val="de-DE"/>
              </w:rPr>
            </w:pPr>
            <w:r>
              <w:rPr>
                <w:lang w:val="de-DE"/>
              </w:rPr>
              <w:t>POR003</w:t>
            </w:r>
          </w:p>
        </w:tc>
        <w:tc>
          <w:tcPr>
            <w:tcW w:w="1350" w:type="dxa"/>
          </w:tcPr>
          <w:p w14:paraId="1B5E4CE5" w14:textId="7C2B07A0" w:rsidR="00F02688" w:rsidRDefault="00F02688" w:rsidP="00735672">
            <w:pPr>
              <w:pStyle w:val="Table"/>
            </w:pPr>
            <w:r>
              <w:t>Unique Summary Results File</w:t>
            </w:r>
          </w:p>
        </w:tc>
        <w:tc>
          <w:tcPr>
            <w:tcW w:w="3780" w:type="dxa"/>
          </w:tcPr>
          <w:p w14:paraId="0BB89CA0" w14:textId="3A319440" w:rsidR="00F02688" w:rsidRDefault="003839EC" w:rsidP="00735672">
            <w:pPr>
              <w:pStyle w:val="Table"/>
            </w:pPr>
            <w:proofErr w:type="gramStart"/>
            <w:r w:rsidRPr="003839EC">
              <w:t>ezIOmeter</w:t>
            </w:r>
            <w:proofErr w:type="gramEnd"/>
            <w:r w:rsidR="00F02688">
              <w:t xml:space="preserve"> should create a unique summary file for the test being ran.</w:t>
            </w:r>
          </w:p>
        </w:tc>
        <w:tc>
          <w:tcPr>
            <w:tcW w:w="2880" w:type="dxa"/>
            <w:shd w:val="clear" w:color="auto" w:fill="auto"/>
          </w:tcPr>
          <w:p w14:paraId="2B9FD261" w14:textId="3F2E9145" w:rsidR="00F02688" w:rsidRDefault="00F02688" w:rsidP="00735672">
            <w:pPr>
              <w:pStyle w:val="Table"/>
            </w:pPr>
            <w:r>
              <w:t>Ideal Filename:</w:t>
            </w:r>
          </w:p>
          <w:p w14:paraId="445D6FC8" w14:textId="2D569CE5" w:rsidR="00F02688" w:rsidRDefault="00F02688" w:rsidP="00735672">
            <w:pPr>
              <w:pStyle w:val="Table"/>
            </w:pPr>
            <w:r>
              <w:t>TimeStamp_TestName_Summary.csv</w:t>
            </w:r>
          </w:p>
        </w:tc>
      </w:tr>
      <w:tr w:rsidR="00F02688" w:rsidRPr="00493B3C" w14:paraId="2D0D8E7C" w14:textId="77777777" w:rsidTr="00F02688">
        <w:trPr>
          <w:cantSplit/>
          <w:trHeight w:val="70"/>
        </w:trPr>
        <w:tc>
          <w:tcPr>
            <w:tcW w:w="1188" w:type="dxa"/>
          </w:tcPr>
          <w:p w14:paraId="53D54678" w14:textId="31B347DE" w:rsidR="00F02688" w:rsidRDefault="00C96A03" w:rsidP="00735672">
            <w:pPr>
              <w:pStyle w:val="Table"/>
              <w:rPr>
                <w:lang w:val="de-DE"/>
              </w:rPr>
            </w:pPr>
            <w:r>
              <w:rPr>
                <w:lang w:val="de-DE"/>
              </w:rPr>
              <w:t>POR004</w:t>
            </w:r>
          </w:p>
        </w:tc>
        <w:tc>
          <w:tcPr>
            <w:tcW w:w="1350" w:type="dxa"/>
          </w:tcPr>
          <w:p w14:paraId="37FD411C" w14:textId="45D8DA47" w:rsidR="00F02688" w:rsidRDefault="00C96A03" w:rsidP="00735672">
            <w:pPr>
              <w:pStyle w:val="Table"/>
            </w:pPr>
            <w:r>
              <w:t>GUI defined test durations</w:t>
            </w:r>
          </w:p>
        </w:tc>
        <w:tc>
          <w:tcPr>
            <w:tcW w:w="3780" w:type="dxa"/>
          </w:tcPr>
          <w:p w14:paraId="09B7AF02" w14:textId="2B3AAC56" w:rsidR="00F02688" w:rsidRDefault="00C96A03" w:rsidP="00735672">
            <w:pPr>
              <w:pStyle w:val="Table"/>
            </w:pPr>
            <w:r>
              <w:t>Give the user the ability to adjust test durations via the graphical user interface</w:t>
            </w:r>
          </w:p>
        </w:tc>
        <w:tc>
          <w:tcPr>
            <w:tcW w:w="2880" w:type="dxa"/>
            <w:shd w:val="clear" w:color="auto" w:fill="auto"/>
          </w:tcPr>
          <w:p w14:paraId="66C19F6A" w14:textId="5982DBB8" w:rsidR="00F02688" w:rsidRDefault="00C96A03" w:rsidP="00735672">
            <w:pPr>
              <w:pStyle w:val="Table"/>
            </w:pPr>
            <w:r>
              <w:t xml:space="preserve">Drop down menu of pre-defined test durations or a text box that allows user defined </w:t>
            </w:r>
            <w:proofErr w:type="gramStart"/>
            <w:r>
              <w:t>test  durations</w:t>
            </w:r>
            <w:proofErr w:type="gramEnd"/>
            <w:r>
              <w:t xml:space="preserve"> within a limited range. (2 minutes to 20 minutes)</w:t>
            </w:r>
          </w:p>
        </w:tc>
      </w:tr>
    </w:tbl>
    <w:p w14:paraId="43FB4E41" w14:textId="77777777" w:rsidR="0042598D" w:rsidRPr="005A0AAB" w:rsidRDefault="0042598D" w:rsidP="006774C4">
      <w:pPr>
        <w:rPr>
          <w:sz w:val="20"/>
        </w:rPr>
      </w:pPr>
    </w:p>
    <w:p w14:paraId="1AF5E776" w14:textId="77777777" w:rsidR="0042598D" w:rsidRDefault="0042598D" w:rsidP="006774C4">
      <w:pPr>
        <w:rPr>
          <w:i/>
          <w:sz w:val="20"/>
        </w:rPr>
      </w:pPr>
    </w:p>
    <w:p w14:paraId="66BD5728" w14:textId="77777777" w:rsidR="0042598D" w:rsidRDefault="0042598D" w:rsidP="006774C4">
      <w:pPr>
        <w:rPr>
          <w:i/>
          <w:sz w:val="20"/>
        </w:rPr>
      </w:pPr>
    </w:p>
    <w:p w14:paraId="08C589B4" w14:textId="77777777" w:rsidR="0042598D" w:rsidRDefault="0042598D" w:rsidP="006774C4">
      <w:pPr>
        <w:rPr>
          <w:i/>
          <w:sz w:val="20"/>
        </w:rPr>
      </w:pPr>
    </w:p>
    <w:p w14:paraId="1D406EA6" w14:textId="77777777" w:rsidR="0042598D" w:rsidRPr="00493B3C" w:rsidRDefault="0042598D" w:rsidP="006774C4">
      <w:pPr>
        <w:rPr>
          <w:i/>
          <w:sz w:val="20"/>
        </w:rPr>
      </w:pPr>
    </w:p>
    <w:p w14:paraId="4BE188E2" w14:textId="77777777" w:rsidR="00D35FF4" w:rsidRPr="007438C1" w:rsidRDefault="00D35FF4" w:rsidP="007438C1">
      <w:pPr>
        <w:pStyle w:val="Heading1"/>
        <w:rPr>
          <w:color w:val="000000"/>
        </w:rPr>
      </w:pPr>
      <w:bookmarkStart w:id="17" w:name="_Toc321901731"/>
      <w:bookmarkStart w:id="18" w:name="_Toc423092845"/>
      <w:bookmarkStart w:id="19" w:name="_Ref219013196"/>
      <w:r w:rsidRPr="007438C1">
        <w:rPr>
          <w:color w:val="000000"/>
        </w:rPr>
        <w:lastRenderedPageBreak/>
        <w:t>Glossary</w:t>
      </w:r>
      <w:bookmarkEnd w:id="17"/>
      <w:bookmarkEnd w:id="18"/>
    </w:p>
    <w:tbl>
      <w:tblPr>
        <w:tblW w:w="8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3"/>
        <w:gridCol w:w="6757"/>
      </w:tblGrid>
      <w:tr w:rsidR="00D35FF4" w:rsidRPr="00A15CCC" w14:paraId="4D7D6A13" w14:textId="77777777" w:rsidTr="004647C6">
        <w:trPr>
          <w:tblHeader/>
        </w:trPr>
        <w:tc>
          <w:tcPr>
            <w:tcW w:w="1983" w:type="dxa"/>
            <w:shd w:val="clear" w:color="auto" w:fill="B8CCE4" w:themeFill="accent1" w:themeFillTint="66"/>
          </w:tcPr>
          <w:p w14:paraId="264D10E2" w14:textId="77777777" w:rsidR="00D35FF4" w:rsidRPr="00493B3C" w:rsidRDefault="00D35FF4" w:rsidP="004647C6">
            <w:pPr>
              <w:pStyle w:val="TableHeader"/>
            </w:pPr>
            <w:r w:rsidRPr="00493B3C">
              <w:t>Term</w:t>
            </w:r>
          </w:p>
        </w:tc>
        <w:tc>
          <w:tcPr>
            <w:tcW w:w="6757" w:type="dxa"/>
            <w:shd w:val="clear" w:color="auto" w:fill="B8CCE4" w:themeFill="accent1" w:themeFillTint="66"/>
          </w:tcPr>
          <w:p w14:paraId="758D6C37" w14:textId="77777777" w:rsidR="00D35FF4" w:rsidRPr="00493B3C" w:rsidRDefault="00D35FF4" w:rsidP="004647C6">
            <w:pPr>
              <w:pStyle w:val="TableHeader"/>
            </w:pPr>
            <w:r w:rsidRPr="00493B3C">
              <w:t>Definition</w:t>
            </w:r>
          </w:p>
        </w:tc>
      </w:tr>
      <w:tr w:rsidR="00466C22" w:rsidRPr="00A15CCC" w14:paraId="4057C5A1" w14:textId="77777777" w:rsidTr="007438C1">
        <w:tc>
          <w:tcPr>
            <w:tcW w:w="1983" w:type="dxa"/>
          </w:tcPr>
          <w:p w14:paraId="143917BD" w14:textId="77777777" w:rsidR="00466C22" w:rsidRPr="00493B3C" w:rsidRDefault="00466C22" w:rsidP="004647C6">
            <w:pPr>
              <w:pStyle w:val="Table"/>
            </w:pPr>
            <w:r>
              <w:t>AIC</w:t>
            </w:r>
          </w:p>
        </w:tc>
        <w:tc>
          <w:tcPr>
            <w:tcW w:w="6757" w:type="dxa"/>
          </w:tcPr>
          <w:p w14:paraId="6D5065A1" w14:textId="77777777" w:rsidR="00466C22" w:rsidRPr="00493B3C" w:rsidRDefault="00466C22" w:rsidP="004647C6">
            <w:pPr>
              <w:pStyle w:val="Table"/>
            </w:pPr>
            <w:r>
              <w:t>Add-In Card</w:t>
            </w:r>
          </w:p>
        </w:tc>
      </w:tr>
      <w:tr w:rsidR="00466C22" w:rsidRPr="00A15CCC" w14:paraId="1E27FF33" w14:textId="77777777" w:rsidTr="007438C1">
        <w:tc>
          <w:tcPr>
            <w:tcW w:w="1983" w:type="dxa"/>
          </w:tcPr>
          <w:p w14:paraId="024579F3" w14:textId="77777777" w:rsidR="00466C22" w:rsidRPr="00493B3C" w:rsidRDefault="00466C22" w:rsidP="004647C6">
            <w:pPr>
              <w:pStyle w:val="Table"/>
            </w:pPr>
            <w:r w:rsidRPr="00493B3C">
              <w:t>Alpha</w:t>
            </w:r>
          </w:p>
        </w:tc>
        <w:tc>
          <w:tcPr>
            <w:tcW w:w="6757" w:type="dxa"/>
          </w:tcPr>
          <w:p w14:paraId="3E640531" w14:textId="77777777" w:rsidR="00466C22" w:rsidRPr="00493B3C" w:rsidRDefault="00466C22" w:rsidP="004647C6">
            <w:pPr>
              <w:pStyle w:val="Table"/>
            </w:pPr>
            <w:r w:rsidRPr="00493B3C">
              <w:t>A term used to define the quality state of software: Alpha is software that is code and feature incomplete</w:t>
            </w:r>
          </w:p>
        </w:tc>
      </w:tr>
      <w:tr w:rsidR="00466C22" w:rsidRPr="00A15CCC" w14:paraId="32EBFC10" w14:textId="77777777" w:rsidTr="007438C1">
        <w:tc>
          <w:tcPr>
            <w:tcW w:w="1983" w:type="dxa"/>
          </w:tcPr>
          <w:p w14:paraId="7F75FC33" w14:textId="77777777" w:rsidR="00466C22" w:rsidRPr="00493B3C" w:rsidRDefault="00466C22" w:rsidP="004647C6">
            <w:pPr>
              <w:pStyle w:val="Table"/>
            </w:pPr>
            <w:r w:rsidRPr="00493B3C">
              <w:t>BER</w:t>
            </w:r>
          </w:p>
        </w:tc>
        <w:tc>
          <w:tcPr>
            <w:tcW w:w="6757" w:type="dxa"/>
          </w:tcPr>
          <w:p w14:paraId="6C5924F7" w14:textId="77777777" w:rsidR="00466C22" w:rsidRPr="00493B3C" w:rsidRDefault="00466C22" w:rsidP="004647C6">
            <w:pPr>
              <w:pStyle w:val="Table"/>
            </w:pPr>
            <w:r w:rsidRPr="00493B3C">
              <w:t xml:space="preserve">Bit error rate, or </w:t>
            </w:r>
            <w:r w:rsidR="002023EE">
              <w:t>ratio</w:t>
            </w:r>
            <w:r w:rsidR="002023EE" w:rsidRPr="00493B3C">
              <w:t xml:space="preserve"> </w:t>
            </w:r>
            <w:r w:rsidRPr="00493B3C">
              <w:t>of bits that have errors relative to the total number of bits received</w:t>
            </w:r>
          </w:p>
        </w:tc>
      </w:tr>
      <w:tr w:rsidR="00466C22" w:rsidRPr="00A15CCC" w14:paraId="58DB49BA" w14:textId="77777777" w:rsidTr="007438C1">
        <w:tc>
          <w:tcPr>
            <w:tcW w:w="1983" w:type="dxa"/>
          </w:tcPr>
          <w:p w14:paraId="2231ADAF" w14:textId="77777777" w:rsidR="00466C22" w:rsidRPr="00493B3C" w:rsidRDefault="00466C22" w:rsidP="004647C6">
            <w:pPr>
              <w:pStyle w:val="Table"/>
            </w:pPr>
            <w:r w:rsidRPr="00493B3C">
              <w:t>Beta</w:t>
            </w:r>
          </w:p>
        </w:tc>
        <w:tc>
          <w:tcPr>
            <w:tcW w:w="6757" w:type="dxa"/>
          </w:tcPr>
          <w:p w14:paraId="66E0CB11" w14:textId="77777777" w:rsidR="00466C22" w:rsidRPr="00493B3C" w:rsidRDefault="00466C22" w:rsidP="004647C6">
            <w:pPr>
              <w:pStyle w:val="Table"/>
            </w:pPr>
            <w:r w:rsidRPr="00493B3C">
              <w:t>A term used to define the quality state of software: Beta is considered code and feature complete, however, may still require bug fixes</w:t>
            </w:r>
          </w:p>
        </w:tc>
      </w:tr>
      <w:tr w:rsidR="00466C22" w:rsidRPr="00A15CCC" w14:paraId="6B650185" w14:textId="77777777" w:rsidTr="007438C1">
        <w:tc>
          <w:tcPr>
            <w:tcW w:w="1983" w:type="dxa"/>
          </w:tcPr>
          <w:p w14:paraId="09813DA5" w14:textId="77777777" w:rsidR="00466C22" w:rsidRPr="00493B3C" w:rsidRDefault="00466C22" w:rsidP="004647C6">
            <w:pPr>
              <w:pStyle w:val="Table"/>
            </w:pPr>
            <w:r w:rsidRPr="00493B3C">
              <w:t>BIOS</w:t>
            </w:r>
          </w:p>
        </w:tc>
        <w:tc>
          <w:tcPr>
            <w:tcW w:w="6757" w:type="dxa"/>
          </w:tcPr>
          <w:p w14:paraId="3E26A3C1" w14:textId="77777777" w:rsidR="00466C22" w:rsidRPr="00493B3C" w:rsidRDefault="00466C22" w:rsidP="004647C6">
            <w:pPr>
              <w:pStyle w:val="Table"/>
            </w:pPr>
            <w:r w:rsidRPr="00493B3C">
              <w:t>Basic Input / Output System</w:t>
            </w:r>
          </w:p>
        </w:tc>
      </w:tr>
      <w:tr w:rsidR="00466C22" w:rsidRPr="00A15CCC" w14:paraId="481970A5" w14:textId="77777777" w:rsidTr="007438C1">
        <w:tc>
          <w:tcPr>
            <w:tcW w:w="1983" w:type="dxa"/>
          </w:tcPr>
          <w:p w14:paraId="6AA6B973" w14:textId="77777777" w:rsidR="00466C22" w:rsidRPr="00493B3C" w:rsidRDefault="00466C22" w:rsidP="004647C6">
            <w:pPr>
              <w:pStyle w:val="Table"/>
            </w:pPr>
            <w:r w:rsidRPr="00493B3C">
              <w:t>Chipset</w:t>
            </w:r>
          </w:p>
        </w:tc>
        <w:tc>
          <w:tcPr>
            <w:tcW w:w="6757" w:type="dxa"/>
          </w:tcPr>
          <w:p w14:paraId="19255423" w14:textId="77777777" w:rsidR="00466C22" w:rsidRPr="00493B3C" w:rsidRDefault="00466C22" w:rsidP="004647C6">
            <w:pPr>
              <w:pStyle w:val="Table"/>
            </w:pPr>
            <w:r w:rsidRPr="00493B3C">
              <w:t xml:space="preserve">A term used to define a collection of integrated components required to make a PC function.  </w:t>
            </w:r>
          </w:p>
        </w:tc>
      </w:tr>
      <w:tr w:rsidR="00466C22" w:rsidRPr="00A15CCC" w14:paraId="4784A3D0" w14:textId="77777777" w:rsidTr="007438C1">
        <w:tc>
          <w:tcPr>
            <w:tcW w:w="1983" w:type="dxa"/>
          </w:tcPr>
          <w:p w14:paraId="47CD4266" w14:textId="77777777" w:rsidR="00466C22" w:rsidRPr="00493B3C" w:rsidRDefault="00466C22" w:rsidP="004647C6">
            <w:pPr>
              <w:pStyle w:val="Table"/>
            </w:pPr>
            <w:r w:rsidRPr="00493B3C">
              <w:t>CRC</w:t>
            </w:r>
          </w:p>
        </w:tc>
        <w:tc>
          <w:tcPr>
            <w:tcW w:w="6757" w:type="dxa"/>
          </w:tcPr>
          <w:p w14:paraId="287910C2" w14:textId="77777777" w:rsidR="00466C22" w:rsidRPr="00493B3C" w:rsidRDefault="00466C22" w:rsidP="004647C6">
            <w:pPr>
              <w:pStyle w:val="Table"/>
            </w:pPr>
            <w:r w:rsidRPr="00493B3C">
              <w:t>Cyclic Redundancy Check</w:t>
            </w:r>
          </w:p>
        </w:tc>
      </w:tr>
      <w:tr w:rsidR="00466C22" w:rsidRPr="00A15CCC" w14:paraId="3B2CBEE1" w14:textId="77777777" w:rsidTr="007438C1">
        <w:tc>
          <w:tcPr>
            <w:tcW w:w="1983" w:type="dxa"/>
          </w:tcPr>
          <w:p w14:paraId="468D4B63" w14:textId="77777777" w:rsidR="00466C22" w:rsidRPr="00493B3C" w:rsidRDefault="00466C22" w:rsidP="004647C6">
            <w:pPr>
              <w:pStyle w:val="Table"/>
            </w:pPr>
            <w:r w:rsidRPr="00493B3C">
              <w:t>DMA</w:t>
            </w:r>
          </w:p>
        </w:tc>
        <w:tc>
          <w:tcPr>
            <w:tcW w:w="6757" w:type="dxa"/>
          </w:tcPr>
          <w:p w14:paraId="3591F33A" w14:textId="77777777" w:rsidR="00466C22" w:rsidRPr="00493B3C" w:rsidRDefault="00466C22" w:rsidP="004647C6">
            <w:pPr>
              <w:pStyle w:val="Table"/>
            </w:pPr>
            <w:r w:rsidRPr="00493B3C">
              <w:t>Direct Memory Access</w:t>
            </w:r>
          </w:p>
        </w:tc>
      </w:tr>
      <w:tr w:rsidR="00466C22" w:rsidRPr="00A15CCC" w14:paraId="70570A6E" w14:textId="77777777" w:rsidTr="007438C1">
        <w:tc>
          <w:tcPr>
            <w:tcW w:w="1983" w:type="dxa"/>
          </w:tcPr>
          <w:p w14:paraId="5556BA0D" w14:textId="77777777" w:rsidR="00466C22" w:rsidRPr="00493B3C" w:rsidRDefault="00466C22" w:rsidP="004647C6">
            <w:pPr>
              <w:pStyle w:val="Table"/>
            </w:pPr>
            <w:proofErr w:type="spellStart"/>
            <w:r>
              <w:t>eNVMHCI</w:t>
            </w:r>
            <w:proofErr w:type="spellEnd"/>
          </w:p>
        </w:tc>
        <w:tc>
          <w:tcPr>
            <w:tcW w:w="6757" w:type="dxa"/>
          </w:tcPr>
          <w:p w14:paraId="7B2C5F75" w14:textId="77777777" w:rsidR="00466C22" w:rsidRDefault="00466C22" w:rsidP="004647C6">
            <w:pPr>
              <w:pStyle w:val="Table"/>
            </w:pPr>
            <w:r>
              <w:t>Enterprise Non-Volatile Memory Host Controller Interface, the command protocol for high performance PCIe based non-volatile memory products (now known as NVM Express</w:t>
            </w:r>
            <w:r w:rsidR="00B52EC8">
              <w:t xml:space="preserve"> (NVMe)</w:t>
            </w:r>
            <w:r>
              <w:t>)</w:t>
            </w:r>
          </w:p>
        </w:tc>
      </w:tr>
      <w:tr w:rsidR="00C016A3" w:rsidRPr="00A15CCC" w14:paraId="4FB33E57" w14:textId="77777777" w:rsidTr="007438C1">
        <w:tc>
          <w:tcPr>
            <w:tcW w:w="1983" w:type="dxa"/>
          </w:tcPr>
          <w:p w14:paraId="563812C6" w14:textId="77777777" w:rsidR="00C016A3" w:rsidRPr="00493B3C" w:rsidRDefault="00C016A3" w:rsidP="004647C6">
            <w:pPr>
              <w:pStyle w:val="Table"/>
            </w:pPr>
            <w:r>
              <w:t>FMI</w:t>
            </w:r>
          </w:p>
        </w:tc>
        <w:tc>
          <w:tcPr>
            <w:tcW w:w="6757" w:type="dxa"/>
          </w:tcPr>
          <w:p w14:paraId="403516AA" w14:textId="77777777" w:rsidR="00C016A3" w:rsidRPr="00493B3C" w:rsidRDefault="00C016A3" w:rsidP="00C016A3">
            <w:pPr>
              <w:pStyle w:val="Table"/>
            </w:pPr>
            <w:r>
              <w:t>Far Memory Interface protocol (Intel IP)</w:t>
            </w:r>
          </w:p>
        </w:tc>
      </w:tr>
      <w:tr w:rsidR="00466C22" w:rsidRPr="00A15CCC" w14:paraId="5590D262" w14:textId="77777777" w:rsidTr="007438C1">
        <w:tc>
          <w:tcPr>
            <w:tcW w:w="1983" w:type="dxa"/>
          </w:tcPr>
          <w:p w14:paraId="07B645DB" w14:textId="77777777" w:rsidR="00466C22" w:rsidRPr="00493B3C" w:rsidRDefault="00466C22" w:rsidP="004647C6">
            <w:pPr>
              <w:pStyle w:val="Table"/>
            </w:pPr>
            <w:r w:rsidRPr="00493B3C">
              <w:t>GB</w:t>
            </w:r>
          </w:p>
        </w:tc>
        <w:tc>
          <w:tcPr>
            <w:tcW w:w="6757" w:type="dxa"/>
          </w:tcPr>
          <w:p w14:paraId="76A29090" w14:textId="1EA7370C" w:rsidR="00466C22" w:rsidRPr="00493B3C" w:rsidRDefault="00466C22" w:rsidP="00625C09">
            <w:pPr>
              <w:pStyle w:val="Table"/>
            </w:pPr>
            <w:r w:rsidRPr="00493B3C">
              <w:t>Gigabyte defined as 2</w:t>
            </w:r>
            <w:r w:rsidRPr="00493B3C">
              <w:rPr>
                <w:rFonts w:ascii="Helvetica" w:hAnsi="Helvetica"/>
                <w:vertAlign w:val="superscript"/>
              </w:rPr>
              <w:t>30</w:t>
            </w:r>
            <w:r w:rsidR="00625C09">
              <w:t xml:space="preserve"> bytes</w:t>
            </w:r>
          </w:p>
        </w:tc>
      </w:tr>
      <w:tr w:rsidR="00466C22" w:rsidRPr="00A15CCC" w14:paraId="0D776B01" w14:textId="77777777" w:rsidTr="007438C1">
        <w:tc>
          <w:tcPr>
            <w:tcW w:w="1983" w:type="dxa"/>
          </w:tcPr>
          <w:p w14:paraId="2FE3CD00" w14:textId="77777777" w:rsidR="00466C22" w:rsidRPr="00493B3C" w:rsidRDefault="00466C22" w:rsidP="004647C6">
            <w:pPr>
              <w:pStyle w:val="Table"/>
            </w:pPr>
            <w:r w:rsidRPr="00493B3C">
              <w:t>GUI</w:t>
            </w:r>
          </w:p>
        </w:tc>
        <w:tc>
          <w:tcPr>
            <w:tcW w:w="6757" w:type="dxa"/>
          </w:tcPr>
          <w:p w14:paraId="513C32D8" w14:textId="77777777" w:rsidR="00466C22" w:rsidRPr="00493B3C" w:rsidRDefault="00466C22" w:rsidP="004647C6">
            <w:pPr>
              <w:pStyle w:val="Table"/>
            </w:pPr>
            <w:r w:rsidRPr="00493B3C">
              <w:t>Graphical User Interface</w:t>
            </w:r>
          </w:p>
        </w:tc>
      </w:tr>
      <w:tr w:rsidR="00466C22" w:rsidRPr="00A15CCC" w14:paraId="180136AB" w14:textId="77777777" w:rsidTr="007438C1">
        <w:tc>
          <w:tcPr>
            <w:tcW w:w="1983" w:type="dxa"/>
          </w:tcPr>
          <w:p w14:paraId="3950B35F" w14:textId="77777777" w:rsidR="00466C22" w:rsidRPr="00493B3C" w:rsidRDefault="00466C22" w:rsidP="004647C6">
            <w:pPr>
              <w:pStyle w:val="Table"/>
            </w:pPr>
            <w:r w:rsidRPr="00493B3C">
              <w:t>HCI</w:t>
            </w:r>
          </w:p>
        </w:tc>
        <w:tc>
          <w:tcPr>
            <w:tcW w:w="6757" w:type="dxa"/>
          </w:tcPr>
          <w:p w14:paraId="67FE0B37" w14:textId="77777777" w:rsidR="00466C22" w:rsidRPr="00493B3C" w:rsidRDefault="00466C22" w:rsidP="004647C6">
            <w:pPr>
              <w:pStyle w:val="Table"/>
            </w:pPr>
            <w:r w:rsidRPr="00493B3C">
              <w:t>Host Controller Interface</w:t>
            </w:r>
          </w:p>
        </w:tc>
      </w:tr>
      <w:tr w:rsidR="00466C22" w:rsidRPr="00A15CCC" w14:paraId="48CDE3E1" w14:textId="77777777" w:rsidTr="007438C1">
        <w:tc>
          <w:tcPr>
            <w:tcW w:w="1983" w:type="dxa"/>
          </w:tcPr>
          <w:p w14:paraId="019AF100" w14:textId="77777777" w:rsidR="00466C22" w:rsidRPr="00493B3C" w:rsidRDefault="00466C22" w:rsidP="004647C6">
            <w:pPr>
              <w:pStyle w:val="Table"/>
            </w:pPr>
            <w:r w:rsidRPr="00493B3C">
              <w:t>HCT</w:t>
            </w:r>
          </w:p>
        </w:tc>
        <w:tc>
          <w:tcPr>
            <w:tcW w:w="6757" w:type="dxa"/>
          </w:tcPr>
          <w:p w14:paraId="301C4D4A" w14:textId="77777777" w:rsidR="00466C22" w:rsidRPr="00493B3C" w:rsidRDefault="00466C22" w:rsidP="004647C6">
            <w:pPr>
              <w:pStyle w:val="Table"/>
            </w:pPr>
            <w:r w:rsidRPr="00493B3C">
              <w:t>Hardware Compatibility Test</w:t>
            </w:r>
          </w:p>
        </w:tc>
      </w:tr>
      <w:tr w:rsidR="00466C22" w:rsidRPr="00A15CCC" w14:paraId="0E3CF2AF" w14:textId="77777777" w:rsidTr="007438C1">
        <w:tc>
          <w:tcPr>
            <w:tcW w:w="1983" w:type="dxa"/>
          </w:tcPr>
          <w:p w14:paraId="1DAC0578" w14:textId="77777777" w:rsidR="00466C22" w:rsidRPr="00493B3C" w:rsidRDefault="00466C22" w:rsidP="004647C6">
            <w:pPr>
              <w:pStyle w:val="Table"/>
            </w:pPr>
            <w:r w:rsidRPr="00493B3C">
              <w:t>HDD</w:t>
            </w:r>
          </w:p>
        </w:tc>
        <w:tc>
          <w:tcPr>
            <w:tcW w:w="6757" w:type="dxa"/>
          </w:tcPr>
          <w:p w14:paraId="6B5A9CC4" w14:textId="77777777" w:rsidR="00466C22" w:rsidRPr="00493B3C" w:rsidRDefault="00466C22" w:rsidP="004647C6">
            <w:pPr>
              <w:pStyle w:val="Table"/>
            </w:pPr>
            <w:r w:rsidRPr="00493B3C">
              <w:t>Hard Disk Drive</w:t>
            </w:r>
          </w:p>
        </w:tc>
      </w:tr>
      <w:tr w:rsidR="00466C22" w:rsidRPr="00A15CCC" w14:paraId="42E6BB9C" w14:textId="77777777" w:rsidTr="007438C1">
        <w:tc>
          <w:tcPr>
            <w:tcW w:w="1983" w:type="dxa"/>
          </w:tcPr>
          <w:p w14:paraId="5336D134" w14:textId="77777777" w:rsidR="00466C22" w:rsidRPr="00493B3C" w:rsidRDefault="00466C22" w:rsidP="004647C6">
            <w:pPr>
              <w:pStyle w:val="Table"/>
            </w:pPr>
            <w:r w:rsidRPr="00493B3C">
              <w:t>Hot Plug</w:t>
            </w:r>
          </w:p>
        </w:tc>
        <w:tc>
          <w:tcPr>
            <w:tcW w:w="6757" w:type="dxa"/>
          </w:tcPr>
          <w:p w14:paraId="7904A97B" w14:textId="77777777" w:rsidR="00466C22" w:rsidRPr="00493B3C" w:rsidRDefault="00466C22" w:rsidP="004647C6">
            <w:pPr>
              <w:pStyle w:val="Table"/>
            </w:pPr>
            <w:r w:rsidRPr="00493B3C">
              <w:t>A term used to describe the removal or insertion of a</w:t>
            </w:r>
            <w:r w:rsidR="002023EE">
              <w:t>n</w:t>
            </w:r>
            <w:r w:rsidRPr="00493B3C">
              <w:t xml:space="preserve"> </w:t>
            </w:r>
            <w:r w:rsidR="002023EE">
              <w:t>SSD</w:t>
            </w:r>
            <w:r w:rsidRPr="00493B3C">
              <w:t xml:space="preserve"> when the system is powered on.</w:t>
            </w:r>
          </w:p>
        </w:tc>
      </w:tr>
      <w:tr w:rsidR="00466C22" w:rsidRPr="00A15CCC" w14:paraId="04029F3B" w14:textId="77777777" w:rsidTr="007438C1">
        <w:tc>
          <w:tcPr>
            <w:tcW w:w="1983" w:type="dxa"/>
          </w:tcPr>
          <w:p w14:paraId="28B8271D" w14:textId="77777777" w:rsidR="00466C22" w:rsidRPr="00493B3C" w:rsidRDefault="00466C22" w:rsidP="004647C6">
            <w:pPr>
              <w:pStyle w:val="Table"/>
            </w:pPr>
            <w:r w:rsidRPr="00493B3C">
              <w:t>ID</w:t>
            </w:r>
          </w:p>
        </w:tc>
        <w:tc>
          <w:tcPr>
            <w:tcW w:w="6757" w:type="dxa"/>
          </w:tcPr>
          <w:p w14:paraId="3BC15C67" w14:textId="77777777" w:rsidR="00466C22" w:rsidRPr="00493B3C" w:rsidRDefault="00466C22" w:rsidP="004647C6">
            <w:pPr>
              <w:pStyle w:val="Table"/>
            </w:pPr>
            <w:r w:rsidRPr="00493B3C">
              <w:t>Identifier</w:t>
            </w:r>
          </w:p>
        </w:tc>
      </w:tr>
      <w:tr w:rsidR="00466C22" w:rsidRPr="00A15CCC" w14:paraId="301DFE7C" w14:textId="77777777" w:rsidTr="007438C1">
        <w:tc>
          <w:tcPr>
            <w:tcW w:w="1983" w:type="dxa"/>
          </w:tcPr>
          <w:p w14:paraId="5A0360F7" w14:textId="77777777" w:rsidR="00466C22" w:rsidRPr="00493B3C" w:rsidRDefault="00466C22" w:rsidP="004647C6">
            <w:pPr>
              <w:pStyle w:val="Table"/>
            </w:pPr>
            <w:r w:rsidRPr="00493B3C">
              <w:t>IOCTL</w:t>
            </w:r>
          </w:p>
        </w:tc>
        <w:tc>
          <w:tcPr>
            <w:tcW w:w="6757" w:type="dxa"/>
          </w:tcPr>
          <w:p w14:paraId="4EABCE81" w14:textId="77777777" w:rsidR="00466C22" w:rsidRPr="00493B3C" w:rsidRDefault="00466C22" w:rsidP="004647C6">
            <w:pPr>
              <w:pStyle w:val="Table"/>
            </w:pPr>
            <w:r w:rsidRPr="00493B3C">
              <w:t>Input / Output Control</w:t>
            </w:r>
          </w:p>
        </w:tc>
      </w:tr>
      <w:tr w:rsidR="00466C22" w:rsidRPr="00A15CCC" w14:paraId="790DF248" w14:textId="77777777" w:rsidTr="007438C1">
        <w:tc>
          <w:tcPr>
            <w:tcW w:w="1983" w:type="dxa"/>
          </w:tcPr>
          <w:p w14:paraId="09B8A9CD" w14:textId="77777777" w:rsidR="00466C22" w:rsidRPr="00493B3C" w:rsidRDefault="00466C22" w:rsidP="004647C6">
            <w:pPr>
              <w:pStyle w:val="Table"/>
            </w:pPr>
            <w:r w:rsidRPr="00493B3C">
              <w:t>IOPs</w:t>
            </w:r>
          </w:p>
        </w:tc>
        <w:tc>
          <w:tcPr>
            <w:tcW w:w="6757" w:type="dxa"/>
          </w:tcPr>
          <w:p w14:paraId="0C56CD48" w14:textId="77777777" w:rsidR="00466C22" w:rsidRPr="00493B3C" w:rsidRDefault="00466C22" w:rsidP="004647C6">
            <w:pPr>
              <w:pStyle w:val="Table"/>
            </w:pPr>
            <w:r w:rsidRPr="00493B3C">
              <w:t>I/O</w:t>
            </w:r>
            <w:r w:rsidR="005C214D">
              <w:t>’</w:t>
            </w:r>
            <w:r w:rsidRPr="00493B3C">
              <w:t>s per second, unit of measure for performance</w:t>
            </w:r>
          </w:p>
        </w:tc>
      </w:tr>
      <w:tr w:rsidR="00466C22" w:rsidRPr="00A15CCC" w14:paraId="3C5D7101" w14:textId="77777777" w:rsidTr="007438C1">
        <w:tc>
          <w:tcPr>
            <w:tcW w:w="1983" w:type="dxa"/>
          </w:tcPr>
          <w:p w14:paraId="2714BE07" w14:textId="77777777" w:rsidR="00466C22" w:rsidRPr="00493B3C" w:rsidRDefault="00466C22" w:rsidP="004647C6">
            <w:pPr>
              <w:pStyle w:val="Table"/>
            </w:pPr>
            <w:r w:rsidRPr="00493B3C">
              <w:t>IP</w:t>
            </w:r>
          </w:p>
        </w:tc>
        <w:tc>
          <w:tcPr>
            <w:tcW w:w="6757" w:type="dxa"/>
          </w:tcPr>
          <w:p w14:paraId="61CACE69" w14:textId="77777777" w:rsidR="00466C22" w:rsidRPr="00493B3C" w:rsidRDefault="00466C22" w:rsidP="004647C6">
            <w:pPr>
              <w:pStyle w:val="Table"/>
            </w:pPr>
            <w:r w:rsidRPr="00493B3C">
              <w:t>Intellectual Property</w:t>
            </w:r>
          </w:p>
        </w:tc>
      </w:tr>
      <w:tr w:rsidR="00466C22" w:rsidRPr="00A15CCC" w14:paraId="2E0A351C" w14:textId="77777777" w:rsidTr="007438C1">
        <w:tc>
          <w:tcPr>
            <w:tcW w:w="1983" w:type="dxa"/>
          </w:tcPr>
          <w:p w14:paraId="67C50B8D" w14:textId="77777777" w:rsidR="00466C22" w:rsidRPr="00493B3C" w:rsidRDefault="00466C22" w:rsidP="004647C6">
            <w:pPr>
              <w:pStyle w:val="Table"/>
            </w:pPr>
            <w:r w:rsidRPr="00493B3C">
              <w:t>LED</w:t>
            </w:r>
          </w:p>
        </w:tc>
        <w:tc>
          <w:tcPr>
            <w:tcW w:w="6757" w:type="dxa"/>
          </w:tcPr>
          <w:p w14:paraId="0D591869" w14:textId="77777777" w:rsidR="00466C22" w:rsidRPr="00493B3C" w:rsidRDefault="00466C22" w:rsidP="004647C6">
            <w:pPr>
              <w:pStyle w:val="Table"/>
            </w:pPr>
            <w:r w:rsidRPr="00493B3C">
              <w:t>Light Emitting Diode</w:t>
            </w:r>
          </w:p>
        </w:tc>
      </w:tr>
      <w:tr w:rsidR="00431C39" w:rsidRPr="00A15CCC" w14:paraId="3F343293" w14:textId="77777777" w:rsidTr="007438C1">
        <w:tc>
          <w:tcPr>
            <w:tcW w:w="1983" w:type="dxa"/>
          </w:tcPr>
          <w:p w14:paraId="21070EEE" w14:textId="77777777" w:rsidR="00431C39" w:rsidRPr="00493B3C" w:rsidRDefault="00431C39" w:rsidP="004647C6">
            <w:pPr>
              <w:pStyle w:val="Table"/>
            </w:pPr>
            <w:r>
              <w:t>M.2</w:t>
            </w:r>
          </w:p>
        </w:tc>
        <w:tc>
          <w:tcPr>
            <w:tcW w:w="6757" w:type="dxa"/>
          </w:tcPr>
          <w:p w14:paraId="26D4725D" w14:textId="77777777" w:rsidR="00431C39" w:rsidRPr="00493B3C" w:rsidRDefault="00DB5C2F" w:rsidP="004647C6">
            <w:pPr>
              <w:pStyle w:val="Table"/>
            </w:pPr>
            <w:r>
              <w:t>M.2 NGFF</w:t>
            </w:r>
          </w:p>
        </w:tc>
      </w:tr>
      <w:tr w:rsidR="00466C22" w:rsidRPr="00A15CCC" w14:paraId="393ADAE3" w14:textId="77777777" w:rsidTr="007438C1">
        <w:tc>
          <w:tcPr>
            <w:tcW w:w="1983" w:type="dxa"/>
          </w:tcPr>
          <w:p w14:paraId="5085149B" w14:textId="77777777" w:rsidR="00466C22" w:rsidRPr="00493B3C" w:rsidRDefault="00466C22" w:rsidP="004647C6">
            <w:pPr>
              <w:pStyle w:val="Table"/>
            </w:pPr>
            <w:r w:rsidRPr="00493B3C">
              <w:t>MB</w:t>
            </w:r>
          </w:p>
        </w:tc>
        <w:tc>
          <w:tcPr>
            <w:tcW w:w="6757" w:type="dxa"/>
          </w:tcPr>
          <w:p w14:paraId="1C746B08" w14:textId="77777777" w:rsidR="00466C22" w:rsidRPr="00493B3C" w:rsidRDefault="00466C22" w:rsidP="004647C6">
            <w:pPr>
              <w:pStyle w:val="Table"/>
            </w:pPr>
            <w:r w:rsidRPr="00493B3C">
              <w:t>Megabytes defined as 1x10</w:t>
            </w:r>
            <w:r w:rsidRPr="00493B3C">
              <w:rPr>
                <w:rFonts w:ascii="Helvetica" w:hAnsi="Helvetica"/>
                <w:vertAlign w:val="superscript"/>
              </w:rPr>
              <w:t>6</w:t>
            </w:r>
            <w:r w:rsidRPr="00493B3C">
              <w:t xml:space="preserve"> bytes (note that it is not defined as 2</w:t>
            </w:r>
            <w:r w:rsidRPr="00493B3C">
              <w:rPr>
                <w:rFonts w:ascii="Helvetica" w:hAnsi="Helvetica"/>
                <w:vertAlign w:val="superscript"/>
              </w:rPr>
              <w:t>20</w:t>
            </w:r>
            <w:r w:rsidRPr="00493B3C">
              <w:t xml:space="preserve"> bytes)</w:t>
            </w:r>
          </w:p>
        </w:tc>
      </w:tr>
      <w:tr w:rsidR="00466C22" w:rsidRPr="00A15CCC" w14:paraId="58DB90B5" w14:textId="77777777" w:rsidTr="007438C1">
        <w:tc>
          <w:tcPr>
            <w:tcW w:w="1983" w:type="dxa"/>
          </w:tcPr>
          <w:p w14:paraId="21EC0D29" w14:textId="77777777" w:rsidR="00466C22" w:rsidRPr="00493B3C" w:rsidRDefault="00466C22" w:rsidP="004647C6">
            <w:pPr>
              <w:pStyle w:val="Table"/>
            </w:pPr>
            <w:r w:rsidRPr="00493B3C">
              <w:t>MP</w:t>
            </w:r>
          </w:p>
        </w:tc>
        <w:tc>
          <w:tcPr>
            <w:tcW w:w="6757" w:type="dxa"/>
          </w:tcPr>
          <w:p w14:paraId="77C19770" w14:textId="77777777" w:rsidR="00466C22" w:rsidRPr="00493B3C" w:rsidRDefault="00466C22" w:rsidP="004647C6">
            <w:pPr>
              <w:pStyle w:val="Table"/>
            </w:pPr>
            <w:r w:rsidRPr="00493B3C">
              <w:t>Multi-Processor</w:t>
            </w:r>
          </w:p>
        </w:tc>
      </w:tr>
      <w:tr w:rsidR="00466C22" w:rsidRPr="00A15CCC" w14:paraId="6732A767" w14:textId="77777777" w:rsidTr="007438C1">
        <w:tc>
          <w:tcPr>
            <w:tcW w:w="1983" w:type="dxa"/>
          </w:tcPr>
          <w:p w14:paraId="5A317DB0" w14:textId="77777777" w:rsidR="00466C22" w:rsidRPr="00493B3C" w:rsidRDefault="00466C22" w:rsidP="004647C6">
            <w:pPr>
              <w:pStyle w:val="Table"/>
            </w:pPr>
            <w:r w:rsidRPr="00493B3C">
              <w:t>MTBF</w:t>
            </w:r>
          </w:p>
        </w:tc>
        <w:tc>
          <w:tcPr>
            <w:tcW w:w="6757" w:type="dxa"/>
          </w:tcPr>
          <w:p w14:paraId="37AF9D4F" w14:textId="77777777" w:rsidR="00466C22" w:rsidRPr="00493B3C" w:rsidRDefault="00466C22" w:rsidP="004647C6">
            <w:pPr>
              <w:pStyle w:val="Table"/>
            </w:pPr>
            <w:r w:rsidRPr="00493B3C">
              <w:t>Mean time between failure</w:t>
            </w:r>
          </w:p>
        </w:tc>
      </w:tr>
      <w:tr w:rsidR="00466C22" w:rsidRPr="00A15CCC" w14:paraId="41B8DA3A" w14:textId="77777777" w:rsidTr="007438C1">
        <w:tc>
          <w:tcPr>
            <w:tcW w:w="1983" w:type="dxa"/>
          </w:tcPr>
          <w:p w14:paraId="1D4D141B" w14:textId="77777777" w:rsidR="00466C22" w:rsidRPr="00493B3C" w:rsidRDefault="00466C22" w:rsidP="004647C6">
            <w:pPr>
              <w:pStyle w:val="Table"/>
            </w:pPr>
            <w:r w:rsidRPr="00493B3C">
              <w:t>NTFS</w:t>
            </w:r>
          </w:p>
        </w:tc>
        <w:tc>
          <w:tcPr>
            <w:tcW w:w="6757" w:type="dxa"/>
          </w:tcPr>
          <w:p w14:paraId="310902B0" w14:textId="77777777" w:rsidR="00466C22" w:rsidRPr="00493B3C" w:rsidRDefault="00466C22" w:rsidP="004647C6">
            <w:pPr>
              <w:pStyle w:val="Table"/>
            </w:pPr>
            <w:r w:rsidRPr="00493B3C">
              <w:t>NT File System</w:t>
            </w:r>
            <w:r w:rsidR="00DA5E9B">
              <w:t xml:space="preserve"> from Microsoft</w:t>
            </w:r>
          </w:p>
        </w:tc>
      </w:tr>
      <w:tr w:rsidR="003F3FB5" w:rsidRPr="00A15CCC" w14:paraId="44C49F46" w14:textId="77777777" w:rsidTr="007438C1">
        <w:tc>
          <w:tcPr>
            <w:tcW w:w="1983" w:type="dxa"/>
          </w:tcPr>
          <w:p w14:paraId="7BCA75C6" w14:textId="462BB24E" w:rsidR="003F3FB5" w:rsidRPr="00493B3C" w:rsidRDefault="003F3FB5" w:rsidP="004647C6">
            <w:pPr>
              <w:pStyle w:val="Table"/>
            </w:pPr>
            <w:r>
              <w:t>NVM Express or NVMe</w:t>
            </w:r>
          </w:p>
        </w:tc>
        <w:tc>
          <w:tcPr>
            <w:tcW w:w="6757" w:type="dxa"/>
          </w:tcPr>
          <w:p w14:paraId="21152F4F" w14:textId="5566D585" w:rsidR="003F3FB5" w:rsidRPr="00493B3C" w:rsidRDefault="003F3FB5" w:rsidP="004647C6">
            <w:pPr>
              <w:pStyle w:val="Table"/>
            </w:pPr>
            <w:r>
              <w:t xml:space="preserve">Non-Volatile Memory Express, the command protocol for high performance PCIe based non-volatile memory products (previously known as </w:t>
            </w:r>
            <w:proofErr w:type="spellStart"/>
            <w:r>
              <w:t>eNVMHCI</w:t>
            </w:r>
            <w:proofErr w:type="spellEnd"/>
            <w:r>
              <w:t>)</w:t>
            </w:r>
          </w:p>
        </w:tc>
      </w:tr>
      <w:tr w:rsidR="003F3FB5" w:rsidRPr="00A15CCC" w14:paraId="799BA157" w14:textId="77777777" w:rsidTr="007438C1">
        <w:tc>
          <w:tcPr>
            <w:tcW w:w="1983" w:type="dxa"/>
          </w:tcPr>
          <w:p w14:paraId="6B98B710" w14:textId="413AE81F" w:rsidR="003F3FB5" w:rsidRPr="00493B3C" w:rsidRDefault="003F3FB5" w:rsidP="004647C6">
            <w:pPr>
              <w:pStyle w:val="Table"/>
            </w:pPr>
            <w:r w:rsidRPr="00493B3C">
              <w:t>ODM</w:t>
            </w:r>
          </w:p>
        </w:tc>
        <w:tc>
          <w:tcPr>
            <w:tcW w:w="6757" w:type="dxa"/>
          </w:tcPr>
          <w:p w14:paraId="5CB3D267" w14:textId="3B6F89C0" w:rsidR="003F3FB5" w:rsidRPr="00493B3C" w:rsidRDefault="003F3FB5" w:rsidP="004647C6">
            <w:pPr>
              <w:pStyle w:val="Table"/>
            </w:pPr>
            <w:r w:rsidRPr="00493B3C">
              <w:t>Original Device Manufacturer</w:t>
            </w:r>
          </w:p>
        </w:tc>
      </w:tr>
      <w:tr w:rsidR="003F3FB5" w:rsidRPr="00A15CCC" w14:paraId="24B951C1" w14:textId="77777777" w:rsidTr="007438C1">
        <w:tc>
          <w:tcPr>
            <w:tcW w:w="1983" w:type="dxa"/>
          </w:tcPr>
          <w:p w14:paraId="62898455" w14:textId="56693B22" w:rsidR="003F3FB5" w:rsidRPr="00493B3C" w:rsidRDefault="003F3FB5" w:rsidP="004647C6">
            <w:pPr>
              <w:pStyle w:val="Table"/>
            </w:pPr>
            <w:r w:rsidRPr="00493B3C">
              <w:t>OEM</w:t>
            </w:r>
          </w:p>
        </w:tc>
        <w:tc>
          <w:tcPr>
            <w:tcW w:w="6757" w:type="dxa"/>
          </w:tcPr>
          <w:p w14:paraId="50A6A94A" w14:textId="5FF88D82" w:rsidR="003F3FB5" w:rsidRPr="00493B3C" w:rsidRDefault="003F3FB5" w:rsidP="004647C6">
            <w:pPr>
              <w:pStyle w:val="Table"/>
            </w:pPr>
            <w:r w:rsidRPr="00493B3C">
              <w:t>Original Equipment Manufacturer</w:t>
            </w:r>
          </w:p>
        </w:tc>
      </w:tr>
      <w:tr w:rsidR="003F3FB5" w:rsidRPr="00A15CCC" w14:paraId="7D72D577" w14:textId="77777777" w:rsidTr="007438C1">
        <w:tc>
          <w:tcPr>
            <w:tcW w:w="1983" w:type="dxa"/>
          </w:tcPr>
          <w:p w14:paraId="748212BB" w14:textId="29C75A0F" w:rsidR="003F3FB5" w:rsidRPr="00493B3C" w:rsidRDefault="003F3FB5" w:rsidP="004647C6">
            <w:pPr>
              <w:pStyle w:val="Table"/>
            </w:pPr>
            <w:r w:rsidRPr="00493B3C">
              <w:t>OS</w:t>
            </w:r>
          </w:p>
        </w:tc>
        <w:tc>
          <w:tcPr>
            <w:tcW w:w="6757" w:type="dxa"/>
          </w:tcPr>
          <w:p w14:paraId="3D1583EC" w14:textId="54353F99" w:rsidR="003F3FB5" w:rsidRPr="00493B3C" w:rsidRDefault="003F3FB5" w:rsidP="004647C6">
            <w:pPr>
              <w:pStyle w:val="Table"/>
            </w:pPr>
            <w:r w:rsidRPr="00493B3C">
              <w:t>Operating System</w:t>
            </w:r>
          </w:p>
        </w:tc>
      </w:tr>
      <w:tr w:rsidR="003F3FB5" w:rsidRPr="00A15CCC" w14:paraId="5169AEDE" w14:textId="77777777" w:rsidTr="007438C1">
        <w:tc>
          <w:tcPr>
            <w:tcW w:w="1983" w:type="dxa"/>
          </w:tcPr>
          <w:p w14:paraId="3974232D" w14:textId="4C647D06" w:rsidR="003F3FB5" w:rsidRPr="00493B3C" w:rsidRDefault="003F3FB5" w:rsidP="004647C6">
            <w:pPr>
              <w:pStyle w:val="Table"/>
            </w:pPr>
            <w:r w:rsidRPr="00493B3C">
              <w:t>Port</w:t>
            </w:r>
          </w:p>
        </w:tc>
        <w:tc>
          <w:tcPr>
            <w:tcW w:w="6757" w:type="dxa"/>
          </w:tcPr>
          <w:p w14:paraId="37765362" w14:textId="385BDBDA" w:rsidR="003F3FB5" w:rsidRPr="00493B3C" w:rsidRDefault="003F3FB5" w:rsidP="004647C6">
            <w:pPr>
              <w:pStyle w:val="Table"/>
            </w:pPr>
            <w:r w:rsidRPr="00493B3C">
              <w:t xml:space="preserve">The point at which a drive physically connects to the </w:t>
            </w:r>
            <w:r>
              <w:t>system</w:t>
            </w:r>
            <w:r w:rsidRPr="00493B3C">
              <w:t>.</w:t>
            </w:r>
          </w:p>
        </w:tc>
      </w:tr>
      <w:tr w:rsidR="003F3FB5" w:rsidRPr="00A15CCC" w14:paraId="619DCCCF" w14:textId="77777777" w:rsidTr="007438C1">
        <w:tc>
          <w:tcPr>
            <w:tcW w:w="1983" w:type="dxa"/>
          </w:tcPr>
          <w:p w14:paraId="2AD509F2" w14:textId="66B30262" w:rsidR="003F3FB5" w:rsidRPr="00493B3C" w:rsidRDefault="003F3FB5" w:rsidP="004647C6">
            <w:pPr>
              <w:pStyle w:val="Table"/>
            </w:pPr>
            <w:r w:rsidRPr="00493B3C">
              <w:t>PRD</w:t>
            </w:r>
          </w:p>
        </w:tc>
        <w:tc>
          <w:tcPr>
            <w:tcW w:w="6757" w:type="dxa"/>
          </w:tcPr>
          <w:p w14:paraId="49EB4408" w14:textId="2F888CF2" w:rsidR="003F3FB5" w:rsidRPr="00493B3C" w:rsidRDefault="003F3FB5" w:rsidP="004647C6">
            <w:pPr>
              <w:pStyle w:val="Table"/>
            </w:pPr>
            <w:r w:rsidRPr="00493B3C">
              <w:t>Product Requirements Document</w:t>
            </w:r>
          </w:p>
        </w:tc>
      </w:tr>
      <w:tr w:rsidR="003F3FB5" w:rsidRPr="00A15CCC" w14:paraId="6142A820" w14:textId="77777777" w:rsidTr="007438C1">
        <w:tc>
          <w:tcPr>
            <w:tcW w:w="1983" w:type="dxa"/>
          </w:tcPr>
          <w:p w14:paraId="7DC6FC3C" w14:textId="587D1E0B" w:rsidR="003F3FB5" w:rsidRPr="00493B3C" w:rsidRDefault="003F3FB5" w:rsidP="004647C6">
            <w:pPr>
              <w:pStyle w:val="Table"/>
            </w:pPr>
            <w:r w:rsidRPr="00493B3C">
              <w:t>PRM</w:t>
            </w:r>
          </w:p>
        </w:tc>
        <w:tc>
          <w:tcPr>
            <w:tcW w:w="6757" w:type="dxa"/>
          </w:tcPr>
          <w:p w14:paraId="55C77E3C" w14:textId="5B5CF8BC" w:rsidR="003F3FB5" w:rsidRPr="00493B3C" w:rsidRDefault="003F3FB5" w:rsidP="004647C6">
            <w:pPr>
              <w:pStyle w:val="Table"/>
            </w:pPr>
            <w:r w:rsidRPr="00493B3C">
              <w:t>Programmers Reference Manual</w:t>
            </w:r>
          </w:p>
        </w:tc>
      </w:tr>
      <w:tr w:rsidR="003F3FB5" w:rsidRPr="00A15CCC" w14:paraId="26B6842C" w14:textId="77777777" w:rsidTr="007438C1">
        <w:tc>
          <w:tcPr>
            <w:tcW w:w="1983" w:type="dxa"/>
          </w:tcPr>
          <w:p w14:paraId="5538B5C8" w14:textId="52208F3D" w:rsidR="003F3FB5" w:rsidRPr="00493B3C" w:rsidRDefault="003F3FB5" w:rsidP="004647C6">
            <w:pPr>
              <w:pStyle w:val="Table"/>
            </w:pPr>
            <w:r w:rsidRPr="00493B3C">
              <w:t>Production Candidate (PC)</w:t>
            </w:r>
          </w:p>
        </w:tc>
        <w:tc>
          <w:tcPr>
            <w:tcW w:w="6757" w:type="dxa"/>
          </w:tcPr>
          <w:p w14:paraId="7BA2918B" w14:textId="768C7B0A" w:rsidR="003F3FB5" w:rsidRPr="00493B3C" w:rsidRDefault="003F3FB5" w:rsidP="004647C6">
            <w:pPr>
              <w:pStyle w:val="Table"/>
            </w:pPr>
            <w:r w:rsidRPr="00493B3C">
              <w:t>A term used to define the quality state of software: Production Candidate is software that is code and feature complete, has complete bug fixes, however is not WHQL certified.</w:t>
            </w:r>
          </w:p>
        </w:tc>
      </w:tr>
      <w:tr w:rsidR="003F3FB5" w:rsidRPr="00A15CCC" w14:paraId="0EF951B8" w14:textId="77777777" w:rsidTr="007438C1">
        <w:tc>
          <w:tcPr>
            <w:tcW w:w="1983" w:type="dxa"/>
          </w:tcPr>
          <w:p w14:paraId="5C1EFA16" w14:textId="6FDAF0E3" w:rsidR="003F3FB5" w:rsidRPr="00493B3C" w:rsidRDefault="003F3FB5" w:rsidP="004647C6">
            <w:pPr>
              <w:pStyle w:val="Table"/>
            </w:pPr>
            <w:r w:rsidRPr="00493B3C">
              <w:t>Production Version (PV)</w:t>
            </w:r>
          </w:p>
        </w:tc>
        <w:tc>
          <w:tcPr>
            <w:tcW w:w="6757" w:type="dxa"/>
          </w:tcPr>
          <w:p w14:paraId="2B6CFB81" w14:textId="2591E310" w:rsidR="003F3FB5" w:rsidRPr="00493B3C" w:rsidRDefault="003F3FB5" w:rsidP="004647C6">
            <w:pPr>
              <w:pStyle w:val="Table"/>
            </w:pPr>
            <w:r w:rsidRPr="00493B3C">
              <w:t>A term used to define the quality state of software: Production Version is software that is code and feature complete, has complete bug fixes, and is WHQL certified.</w:t>
            </w:r>
          </w:p>
        </w:tc>
      </w:tr>
      <w:tr w:rsidR="003F3FB5" w:rsidRPr="00A15CCC" w14:paraId="0DEA8FAD" w14:textId="77777777" w:rsidTr="007438C1">
        <w:tc>
          <w:tcPr>
            <w:tcW w:w="1983" w:type="dxa"/>
          </w:tcPr>
          <w:p w14:paraId="0DC0A8C2" w14:textId="7BAFD873" w:rsidR="003F3FB5" w:rsidRPr="00493B3C" w:rsidRDefault="003F3FB5" w:rsidP="004647C6">
            <w:pPr>
              <w:pStyle w:val="Table"/>
            </w:pPr>
            <w:r w:rsidRPr="00493B3C">
              <w:t>Prototype</w:t>
            </w:r>
          </w:p>
        </w:tc>
        <w:tc>
          <w:tcPr>
            <w:tcW w:w="6757" w:type="dxa"/>
          </w:tcPr>
          <w:p w14:paraId="3316D4B2" w14:textId="3F1B90AB" w:rsidR="003F3FB5" w:rsidRPr="00493B3C" w:rsidRDefault="003F3FB5" w:rsidP="004647C6">
            <w:pPr>
              <w:pStyle w:val="Table"/>
            </w:pPr>
            <w:r w:rsidRPr="00493B3C">
              <w:t xml:space="preserve">A term used to define the quality state of software: Prototype is software that is code and feature incomplete, however, is designed to showcase a “proof of </w:t>
            </w:r>
            <w:r w:rsidRPr="00493B3C">
              <w:lastRenderedPageBreak/>
              <w:t>concept” technology. A prototype may or may not result in a Production Version.</w:t>
            </w:r>
          </w:p>
        </w:tc>
      </w:tr>
      <w:tr w:rsidR="003F3FB5" w:rsidRPr="00A15CCC" w14:paraId="6FDB5642" w14:textId="77777777" w:rsidTr="007438C1">
        <w:tc>
          <w:tcPr>
            <w:tcW w:w="1983" w:type="dxa"/>
          </w:tcPr>
          <w:p w14:paraId="7A969F9C" w14:textId="0B4D00EE" w:rsidR="003F3FB5" w:rsidRPr="00493B3C" w:rsidRDefault="003F3FB5" w:rsidP="004647C6">
            <w:pPr>
              <w:pStyle w:val="Table"/>
            </w:pPr>
            <w:r w:rsidRPr="00493B3C">
              <w:lastRenderedPageBreak/>
              <w:t>RAID</w:t>
            </w:r>
          </w:p>
        </w:tc>
        <w:tc>
          <w:tcPr>
            <w:tcW w:w="6757" w:type="dxa"/>
          </w:tcPr>
          <w:p w14:paraId="7F76139C" w14:textId="00D6F96B" w:rsidR="003F3FB5" w:rsidRPr="00493B3C" w:rsidRDefault="003F3FB5" w:rsidP="004647C6">
            <w:pPr>
              <w:pStyle w:val="Table"/>
            </w:pPr>
            <w:r w:rsidRPr="00493B3C">
              <w:t>Redundant Array of Independent Disks</w:t>
            </w:r>
          </w:p>
        </w:tc>
      </w:tr>
      <w:tr w:rsidR="003F3FB5" w:rsidRPr="00A15CCC" w14:paraId="7AC213AA" w14:textId="77777777" w:rsidTr="007438C1">
        <w:tc>
          <w:tcPr>
            <w:tcW w:w="1983" w:type="dxa"/>
          </w:tcPr>
          <w:p w14:paraId="4C89154A" w14:textId="611CBC55" w:rsidR="003F3FB5" w:rsidRPr="00493B3C" w:rsidRDefault="003F3FB5" w:rsidP="004647C6">
            <w:pPr>
              <w:pStyle w:val="Table"/>
            </w:pPr>
            <w:r w:rsidRPr="00493B3C">
              <w:t>RAM</w:t>
            </w:r>
          </w:p>
        </w:tc>
        <w:tc>
          <w:tcPr>
            <w:tcW w:w="6757" w:type="dxa"/>
          </w:tcPr>
          <w:p w14:paraId="4202A6B4" w14:textId="5E41D2CE" w:rsidR="003F3FB5" w:rsidRPr="00493B3C" w:rsidRDefault="003F3FB5" w:rsidP="004647C6">
            <w:pPr>
              <w:pStyle w:val="Table"/>
            </w:pPr>
            <w:r w:rsidRPr="00493B3C">
              <w:t>Random Access Memory: usually refers to the system’s main memory</w:t>
            </w:r>
          </w:p>
        </w:tc>
      </w:tr>
      <w:tr w:rsidR="003F3FB5" w:rsidRPr="00A15CCC" w14:paraId="389D24ED" w14:textId="77777777" w:rsidTr="007438C1">
        <w:tc>
          <w:tcPr>
            <w:tcW w:w="1983" w:type="dxa"/>
          </w:tcPr>
          <w:p w14:paraId="02795D84" w14:textId="7E0A30DC" w:rsidR="003F3FB5" w:rsidRPr="00493B3C" w:rsidRDefault="003F3FB5" w:rsidP="004647C6">
            <w:pPr>
              <w:pStyle w:val="Table"/>
            </w:pPr>
            <w:r w:rsidRPr="00493B3C">
              <w:t>ROM</w:t>
            </w:r>
          </w:p>
        </w:tc>
        <w:tc>
          <w:tcPr>
            <w:tcW w:w="6757" w:type="dxa"/>
          </w:tcPr>
          <w:p w14:paraId="05055511" w14:textId="41B6DA00" w:rsidR="003F3FB5" w:rsidRPr="00493B3C" w:rsidRDefault="003F3FB5" w:rsidP="004647C6">
            <w:pPr>
              <w:pStyle w:val="Table"/>
            </w:pPr>
            <w:r w:rsidRPr="00493B3C">
              <w:t>Read Only Memory</w:t>
            </w:r>
          </w:p>
        </w:tc>
      </w:tr>
      <w:tr w:rsidR="003F3FB5" w:rsidRPr="00A15CCC" w14:paraId="5D0B4DBD" w14:textId="77777777" w:rsidTr="007438C1">
        <w:tc>
          <w:tcPr>
            <w:tcW w:w="1983" w:type="dxa"/>
          </w:tcPr>
          <w:p w14:paraId="7F9E67F5" w14:textId="196900EC" w:rsidR="003F3FB5" w:rsidRPr="00493B3C" w:rsidRDefault="003F3FB5" w:rsidP="004647C6">
            <w:pPr>
              <w:pStyle w:val="Table"/>
            </w:pPr>
            <w:r w:rsidRPr="00493B3C">
              <w:t>RTM</w:t>
            </w:r>
          </w:p>
        </w:tc>
        <w:tc>
          <w:tcPr>
            <w:tcW w:w="6757" w:type="dxa"/>
          </w:tcPr>
          <w:p w14:paraId="7B072B0B" w14:textId="127A60D6" w:rsidR="003F3FB5" w:rsidRPr="00493B3C" w:rsidRDefault="003F3FB5" w:rsidP="004647C6">
            <w:pPr>
              <w:pStyle w:val="Table"/>
            </w:pPr>
            <w:r w:rsidRPr="00493B3C">
              <w:t>Release To Manufacture</w:t>
            </w:r>
          </w:p>
        </w:tc>
      </w:tr>
      <w:tr w:rsidR="003F3FB5" w:rsidRPr="00A15CCC" w14:paraId="48C08E9A" w14:textId="77777777" w:rsidTr="007438C1">
        <w:tc>
          <w:tcPr>
            <w:tcW w:w="1983" w:type="dxa"/>
          </w:tcPr>
          <w:p w14:paraId="15B23889" w14:textId="19E90F1B" w:rsidR="003F3FB5" w:rsidRPr="00493B3C" w:rsidRDefault="003F3FB5" w:rsidP="004647C6">
            <w:pPr>
              <w:pStyle w:val="Table"/>
            </w:pPr>
            <w:r>
              <w:t>PCIe</w:t>
            </w:r>
          </w:p>
        </w:tc>
        <w:tc>
          <w:tcPr>
            <w:tcW w:w="6757" w:type="dxa"/>
          </w:tcPr>
          <w:p w14:paraId="712F9052" w14:textId="1A5E2916" w:rsidR="003F3FB5" w:rsidRPr="00493B3C" w:rsidRDefault="003F3FB5" w:rsidP="004647C6">
            <w:pPr>
              <w:pStyle w:val="Table"/>
            </w:pPr>
            <w:r>
              <w:t>PCI Express</w:t>
            </w:r>
          </w:p>
        </w:tc>
      </w:tr>
      <w:tr w:rsidR="003F3FB5" w:rsidRPr="00A15CCC" w14:paraId="078F78A3" w14:textId="77777777" w:rsidTr="007438C1">
        <w:tc>
          <w:tcPr>
            <w:tcW w:w="1983" w:type="dxa"/>
          </w:tcPr>
          <w:p w14:paraId="1E2B8AAE" w14:textId="08208EF8" w:rsidR="003F3FB5" w:rsidDel="00CF5B05" w:rsidRDefault="003F3FB5" w:rsidP="004647C6">
            <w:pPr>
              <w:pStyle w:val="Table"/>
            </w:pPr>
            <w:proofErr w:type="spellStart"/>
            <w:r>
              <w:t>SiP</w:t>
            </w:r>
            <w:proofErr w:type="spellEnd"/>
          </w:p>
        </w:tc>
        <w:tc>
          <w:tcPr>
            <w:tcW w:w="6757" w:type="dxa"/>
          </w:tcPr>
          <w:p w14:paraId="0773FBCC" w14:textId="2311F231" w:rsidR="003F3FB5" w:rsidRDefault="003F3FB5" w:rsidP="004647C6">
            <w:pPr>
              <w:pStyle w:val="Table"/>
            </w:pPr>
            <w:r>
              <w:t>System in Package</w:t>
            </w:r>
          </w:p>
        </w:tc>
      </w:tr>
      <w:tr w:rsidR="003F3FB5" w:rsidRPr="00A15CCC" w14:paraId="156AF722" w14:textId="77777777" w:rsidTr="007438C1">
        <w:tc>
          <w:tcPr>
            <w:tcW w:w="1983" w:type="dxa"/>
          </w:tcPr>
          <w:p w14:paraId="5A0944B1" w14:textId="3DCA0CDA" w:rsidR="003F3FB5" w:rsidRDefault="003F3FB5" w:rsidP="004647C6">
            <w:pPr>
              <w:pStyle w:val="Table"/>
            </w:pPr>
            <w:r w:rsidRPr="00493B3C">
              <w:t>SMART</w:t>
            </w:r>
          </w:p>
        </w:tc>
        <w:tc>
          <w:tcPr>
            <w:tcW w:w="6757" w:type="dxa"/>
          </w:tcPr>
          <w:p w14:paraId="309D163D" w14:textId="46DB7BC0" w:rsidR="003F3FB5" w:rsidRPr="00877FC3" w:rsidRDefault="003F3FB5" w:rsidP="004647C6">
            <w:pPr>
              <w:pStyle w:val="Table"/>
            </w:pPr>
            <w:r w:rsidRPr="00493B3C">
              <w:t>Self-Monitoring, Analysis and Reporting Technology: an open standard for developing hard drives and software systems that automatically monitors a hard drive’s health and reports potential problems.</w:t>
            </w:r>
          </w:p>
        </w:tc>
      </w:tr>
      <w:tr w:rsidR="003F3FB5" w:rsidRPr="00A15CCC" w14:paraId="33C3CA6C" w14:textId="77777777" w:rsidTr="007438C1">
        <w:tc>
          <w:tcPr>
            <w:tcW w:w="1983" w:type="dxa"/>
          </w:tcPr>
          <w:p w14:paraId="43978614" w14:textId="5E2E2F71" w:rsidR="003F3FB5" w:rsidRPr="00493B3C" w:rsidRDefault="003F3FB5" w:rsidP="004647C6">
            <w:pPr>
              <w:pStyle w:val="Table"/>
            </w:pPr>
            <w:r w:rsidRPr="00493B3C">
              <w:t>SP#</w:t>
            </w:r>
          </w:p>
        </w:tc>
        <w:tc>
          <w:tcPr>
            <w:tcW w:w="6757" w:type="dxa"/>
          </w:tcPr>
          <w:p w14:paraId="26FF85FC" w14:textId="1940D10C" w:rsidR="003F3FB5" w:rsidRPr="00493B3C" w:rsidRDefault="003F3FB5" w:rsidP="004647C6">
            <w:pPr>
              <w:pStyle w:val="Table"/>
            </w:pPr>
            <w:r w:rsidRPr="00493B3C">
              <w:t>Service Pack (number)</w:t>
            </w:r>
          </w:p>
        </w:tc>
      </w:tr>
      <w:tr w:rsidR="003F3FB5" w:rsidRPr="00A15CCC" w14:paraId="5BC0DA48" w14:textId="77777777" w:rsidTr="007438C1">
        <w:tc>
          <w:tcPr>
            <w:tcW w:w="1983" w:type="dxa"/>
          </w:tcPr>
          <w:p w14:paraId="79395BB6" w14:textId="7DE87D03" w:rsidR="003F3FB5" w:rsidRPr="00493B3C" w:rsidRDefault="003F3FB5" w:rsidP="004647C6">
            <w:pPr>
              <w:pStyle w:val="Table"/>
            </w:pPr>
            <w:r w:rsidRPr="00493B3C">
              <w:t>SSD</w:t>
            </w:r>
          </w:p>
        </w:tc>
        <w:tc>
          <w:tcPr>
            <w:tcW w:w="6757" w:type="dxa"/>
          </w:tcPr>
          <w:p w14:paraId="28804416" w14:textId="37A3AF90" w:rsidR="003F3FB5" w:rsidRPr="00493B3C" w:rsidRDefault="003F3FB5" w:rsidP="004647C6">
            <w:pPr>
              <w:pStyle w:val="Table"/>
            </w:pPr>
            <w:r w:rsidRPr="00493B3C">
              <w:t>Solid State Drive</w:t>
            </w:r>
          </w:p>
        </w:tc>
      </w:tr>
      <w:tr w:rsidR="003F3FB5" w:rsidRPr="00A15CCC" w14:paraId="1CCADEFA" w14:textId="77777777" w:rsidTr="007438C1">
        <w:tc>
          <w:tcPr>
            <w:tcW w:w="1983" w:type="dxa"/>
          </w:tcPr>
          <w:p w14:paraId="654FE4CE" w14:textId="30A0BDD7" w:rsidR="003F3FB5" w:rsidRPr="00493B3C" w:rsidRDefault="003F3FB5" w:rsidP="004647C6">
            <w:pPr>
              <w:pStyle w:val="Table"/>
            </w:pPr>
            <w:r w:rsidRPr="00493B3C">
              <w:t>SW</w:t>
            </w:r>
          </w:p>
        </w:tc>
        <w:tc>
          <w:tcPr>
            <w:tcW w:w="6757" w:type="dxa"/>
          </w:tcPr>
          <w:p w14:paraId="45099CA2" w14:textId="2D0476CE" w:rsidR="003F3FB5" w:rsidRPr="00493B3C" w:rsidRDefault="003F3FB5" w:rsidP="004647C6">
            <w:pPr>
              <w:pStyle w:val="Table"/>
            </w:pPr>
            <w:r w:rsidRPr="00493B3C">
              <w:t>Software</w:t>
            </w:r>
          </w:p>
        </w:tc>
      </w:tr>
      <w:tr w:rsidR="003F3FB5" w:rsidRPr="00A15CCC" w14:paraId="7CACF487" w14:textId="77777777" w:rsidTr="007438C1">
        <w:tc>
          <w:tcPr>
            <w:tcW w:w="1983" w:type="dxa"/>
          </w:tcPr>
          <w:p w14:paraId="2DD8D46B" w14:textId="0524A680" w:rsidR="003F3FB5" w:rsidRPr="00493B3C" w:rsidRDefault="003F3FB5" w:rsidP="004647C6">
            <w:pPr>
              <w:pStyle w:val="Table"/>
            </w:pPr>
            <w:r w:rsidRPr="00493B3C">
              <w:t>TBD</w:t>
            </w:r>
          </w:p>
        </w:tc>
        <w:tc>
          <w:tcPr>
            <w:tcW w:w="6757" w:type="dxa"/>
          </w:tcPr>
          <w:p w14:paraId="7259DE2A" w14:textId="230E9282" w:rsidR="003F3FB5" w:rsidRPr="00493B3C" w:rsidRDefault="003F3FB5" w:rsidP="004647C6">
            <w:pPr>
              <w:pStyle w:val="Table"/>
            </w:pPr>
            <w:r w:rsidRPr="00493B3C">
              <w:t>To Be Determined</w:t>
            </w:r>
          </w:p>
        </w:tc>
      </w:tr>
      <w:tr w:rsidR="003F3FB5" w:rsidRPr="00A15CCC" w14:paraId="142AFA6B" w14:textId="77777777" w:rsidTr="007438C1">
        <w:tc>
          <w:tcPr>
            <w:tcW w:w="1983" w:type="dxa"/>
          </w:tcPr>
          <w:p w14:paraId="7674D20D" w14:textId="219011DE" w:rsidR="003F3FB5" w:rsidRPr="00493B3C" w:rsidRDefault="003F3FB5" w:rsidP="004647C6">
            <w:pPr>
              <w:pStyle w:val="Table"/>
            </w:pPr>
            <w:r w:rsidRPr="00493B3C">
              <w:t>TM&amp;B</w:t>
            </w:r>
          </w:p>
        </w:tc>
        <w:tc>
          <w:tcPr>
            <w:tcW w:w="6757" w:type="dxa"/>
          </w:tcPr>
          <w:p w14:paraId="7AAB2EAF" w14:textId="74571282" w:rsidR="003F3FB5" w:rsidRPr="00493B3C" w:rsidRDefault="003F3FB5" w:rsidP="004647C6">
            <w:pPr>
              <w:pStyle w:val="Table"/>
            </w:pPr>
            <w:r w:rsidRPr="00493B3C">
              <w:t>Trademark and Branding</w:t>
            </w:r>
          </w:p>
        </w:tc>
      </w:tr>
      <w:tr w:rsidR="003F3FB5" w:rsidRPr="00A15CCC" w14:paraId="7DF7492B" w14:textId="77777777" w:rsidTr="007438C1">
        <w:tc>
          <w:tcPr>
            <w:tcW w:w="1983" w:type="dxa"/>
          </w:tcPr>
          <w:p w14:paraId="4FD5A4AD" w14:textId="36894868" w:rsidR="003F3FB5" w:rsidRPr="00493B3C" w:rsidRDefault="003F3FB5" w:rsidP="004647C6">
            <w:pPr>
              <w:pStyle w:val="Table"/>
            </w:pPr>
            <w:r w:rsidRPr="00493B3C">
              <w:t>UI</w:t>
            </w:r>
          </w:p>
        </w:tc>
        <w:tc>
          <w:tcPr>
            <w:tcW w:w="6757" w:type="dxa"/>
          </w:tcPr>
          <w:p w14:paraId="521B5777" w14:textId="52721CAF" w:rsidR="003F3FB5" w:rsidRPr="00493B3C" w:rsidRDefault="003F3FB5" w:rsidP="004647C6">
            <w:pPr>
              <w:pStyle w:val="Table"/>
            </w:pPr>
            <w:r w:rsidRPr="00493B3C">
              <w:t>User Interface</w:t>
            </w:r>
          </w:p>
        </w:tc>
      </w:tr>
      <w:tr w:rsidR="003F3FB5" w:rsidRPr="00A15CCC" w14:paraId="3B27BB43" w14:textId="77777777" w:rsidTr="007438C1">
        <w:tc>
          <w:tcPr>
            <w:tcW w:w="1983" w:type="dxa"/>
          </w:tcPr>
          <w:p w14:paraId="12BEE7C4" w14:textId="1FADF306" w:rsidR="003F3FB5" w:rsidRPr="00493B3C" w:rsidRDefault="003F3FB5" w:rsidP="004647C6">
            <w:pPr>
              <w:pStyle w:val="Table"/>
            </w:pPr>
          </w:p>
        </w:tc>
        <w:tc>
          <w:tcPr>
            <w:tcW w:w="6757" w:type="dxa"/>
          </w:tcPr>
          <w:p w14:paraId="40CE0878" w14:textId="2A5A95A1" w:rsidR="003F3FB5" w:rsidRPr="00493B3C" w:rsidRDefault="003F3FB5" w:rsidP="004647C6">
            <w:pPr>
              <w:pStyle w:val="Table"/>
            </w:pPr>
          </w:p>
        </w:tc>
      </w:tr>
    </w:tbl>
    <w:p w14:paraId="3E3C8B53" w14:textId="77777777" w:rsidR="00D35FF4" w:rsidRDefault="00D35FF4" w:rsidP="00500C27">
      <w:pPr>
        <w:pStyle w:val="Heading1"/>
        <w:pBdr>
          <w:bottom w:val="single" w:sz="8" w:space="9" w:color="auto"/>
        </w:pBdr>
        <w:rPr>
          <w:color w:val="auto"/>
        </w:rPr>
      </w:pPr>
      <w:bookmarkStart w:id="20" w:name="_Toc315958067"/>
      <w:bookmarkStart w:id="21" w:name="_Toc321901732"/>
      <w:bookmarkStart w:id="22" w:name="_Toc423092846"/>
      <w:bookmarkEnd w:id="20"/>
      <w:r>
        <w:rPr>
          <w:color w:val="auto"/>
        </w:rPr>
        <w:lastRenderedPageBreak/>
        <w:t>Related Documents</w:t>
      </w:r>
      <w:bookmarkEnd w:id="21"/>
      <w:bookmarkEnd w:id="22"/>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7"/>
        <w:gridCol w:w="2431"/>
        <w:gridCol w:w="4860"/>
        <w:gridCol w:w="1440"/>
      </w:tblGrid>
      <w:tr w:rsidR="00D35FF4" w:rsidRPr="00372DF1" w14:paraId="08E7B607" w14:textId="77777777" w:rsidTr="004647C6">
        <w:trPr>
          <w:cantSplit/>
          <w:tblHeader/>
        </w:trPr>
        <w:tc>
          <w:tcPr>
            <w:tcW w:w="1547" w:type="dxa"/>
            <w:shd w:val="clear" w:color="auto" w:fill="B8CCE4" w:themeFill="accent1" w:themeFillTint="66"/>
          </w:tcPr>
          <w:p w14:paraId="33B9D774" w14:textId="77777777" w:rsidR="00D35FF4" w:rsidRPr="00372DF1" w:rsidRDefault="00D35FF4" w:rsidP="004647C6">
            <w:pPr>
              <w:pStyle w:val="TableHeader"/>
            </w:pPr>
            <w:r w:rsidRPr="00372DF1">
              <w:t>Date or Rev. #</w:t>
            </w:r>
          </w:p>
        </w:tc>
        <w:tc>
          <w:tcPr>
            <w:tcW w:w="2431" w:type="dxa"/>
            <w:shd w:val="clear" w:color="auto" w:fill="B8CCE4" w:themeFill="accent1" w:themeFillTint="66"/>
          </w:tcPr>
          <w:p w14:paraId="7B8B50FB" w14:textId="77777777" w:rsidR="00D35FF4" w:rsidRPr="00372DF1" w:rsidRDefault="00D35FF4" w:rsidP="004647C6">
            <w:pPr>
              <w:pStyle w:val="TableHeader"/>
            </w:pPr>
            <w:r w:rsidRPr="00372DF1">
              <w:t>Title</w:t>
            </w:r>
          </w:p>
        </w:tc>
        <w:tc>
          <w:tcPr>
            <w:tcW w:w="4860" w:type="dxa"/>
            <w:shd w:val="clear" w:color="auto" w:fill="B8CCE4" w:themeFill="accent1" w:themeFillTint="66"/>
          </w:tcPr>
          <w:p w14:paraId="2AAEB734" w14:textId="77777777" w:rsidR="00D35FF4" w:rsidRPr="00372DF1" w:rsidRDefault="00D35FF4" w:rsidP="004647C6">
            <w:pPr>
              <w:pStyle w:val="TableHeader"/>
            </w:pPr>
            <w:r w:rsidRPr="00372DF1">
              <w:t>Location</w:t>
            </w:r>
          </w:p>
        </w:tc>
        <w:tc>
          <w:tcPr>
            <w:tcW w:w="1440" w:type="dxa"/>
            <w:shd w:val="clear" w:color="auto" w:fill="B8CCE4" w:themeFill="accent1" w:themeFillTint="66"/>
          </w:tcPr>
          <w:p w14:paraId="0BB70FD9" w14:textId="77777777" w:rsidR="00D35FF4" w:rsidRPr="00372DF1" w:rsidRDefault="00D35FF4" w:rsidP="004647C6">
            <w:pPr>
              <w:pStyle w:val="TableHeader"/>
            </w:pPr>
            <w:r w:rsidRPr="00372DF1">
              <w:t>Hidden</w:t>
            </w:r>
          </w:p>
        </w:tc>
      </w:tr>
      <w:tr w:rsidR="001F2484" w:rsidRPr="00372DF1" w14:paraId="79F6FF56" w14:textId="77777777" w:rsidTr="003072F2">
        <w:trPr>
          <w:cantSplit/>
        </w:trPr>
        <w:tc>
          <w:tcPr>
            <w:tcW w:w="1547" w:type="dxa"/>
          </w:tcPr>
          <w:p w14:paraId="7A45490B" w14:textId="30B82ED5" w:rsidR="001F2484" w:rsidRPr="004647C6" w:rsidRDefault="009D185D" w:rsidP="000C18C9">
            <w:pPr>
              <w:pStyle w:val="Table"/>
            </w:pPr>
            <w:r>
              <w:t>March 2015</w:t>
            </w:r>
          </w:p>
        </w:tc>
        <w:tc>
          <w:tcPr>
            <w:tcW w:w="2431" w:type="dxa"/>
          </w:tcPr>
          <w:p w14:paraId="4F1033E4" w14:textId="2605F685" w:rsidR="001F2484" w:rsidRPr="004647C6" w:rsidRDefault="00782FB8">
            <w:pPr>
              <w:pStyle w:val="Table"/>
            </w:pPr>
            <w:r>
              <w:t>Intel 750 Series Evaluation Guide</w:t>
            </w:r>
          </w:p>
        </w:tc>
        <w:tc>
          <w:tcPr>
            <w:tcW w:w="4860" w:type="dxa"/>
          </w:tcPr>
          <w:p w14:paraId="42562575" w14:textId="39D136C5" w:rsidR="00782FB8" w:rsidRDefault="00F31203" w:rsidP="00605895">
            <w:pPr>
              <w:pStyle w:val="Table"/>
              <w:ind w:left="0"/>
            </w:pPr>
            <w:hyperlink r:id="rId8" w:history="1">
              <w:r w:rsidR="00782FB8" w:rsidRPr="00F01C91">
                <w:rPr>
                  <w:rStyle w:val="Hyperlink"/>
                  <w:rFonts w:cs="Arial"/>
                  <w:sz w:val="16"/>
                  <w:szCs w:val="16"/>
                </w:rPr>
                <w:t>http://www.intel.com/support/ssdc/hpssd/ssd-750/sb/CS-035497.htm?wapkw=750+series+evaluation</w:t>
              </w:r>
            </w:hyperlink>
          </w:p>
          <w:p w14:paraId="0B62FA1C" w14:textId="3C60A896" w:rsidR="003A092D" w:rsidRDefault="003A092D" w:rsidP="00605895">
            <w:pPr>
              <w:pStyle w:val="Table"/>
              <w:ind w:left="0"/>
            </w:pPr>
          </w:p>
        </w:tc>
        <w:tc>
          <w:tcPr>
            <w:tcW w:w="1440" w:type="dxa"/>
          </w:tcPr>
          <w:p w14:paraId="6F21AD01" w14:textId="77777777" w:rsidR="001F2484" w:rsidRPr="00493B3C" w:rsidRDefault="001F2484" w:rsidP="004647C6">
            <w:pPr>
              <w:pStyle w:val="Table"/>
              <w:rPr>
                <w:sz w:val="18"/>
                <w:szCs w:val="18"/>
              </w:rPr>
            </w:pPr>
          </w:p>
        </w:tc>
      </w:tr>
      <w:tr w:rsidR="003839EC" w:rsidRPr="00372DF1" w14:paraId="4C4705E7" w14:textId="77777777" w:rsidTr="003072F2">
        <w:trPr>
          <w:cantSplit/>
        </w:trPr>
        <w:tc>
          <w:tcPr>
            <w:tcW w:w="1547" w:type="dxa"/>
          </w:tcPr>
          <w:p w14:paraId="7A9F0A46" w14:textId="5BBA575E" w:rsidR="003839EC" w:rsidRPr="003839EC" w:rsidRDefault="003839EC" w:rsidP="000C18C9">
            <w:pPr>
              <w:pStyle w:val="Table"/>
            </w:pPr>
            <w:r w:rsidRPr="003839EC">
              <w:rPr>
                <w:rFonts w:cs="ArialMT"/>
              </w:rPr>
              <w:t>2003.12.16</w:t>
            </w:r>
          </w:p>
        </w:tc>
        <w:tc>
          <w:tcPr>
            <w:tcW w:w="2431" w:type="dxa"/>
          </w:tcPr>
          <w:p w14:paraId="425A2660" w14:textId="0C0392F6" w:rsidR="003839EC" w:rsidRDefault="003839EC">
            <w:pPr>
              <w:pStyle w:val="Table"/>
            </w:pPr>
            <w:r>
              <w:t>Iometer User’s Guide</w:t>
            </w:r>
          </w:p>
        </w:tc>
        <w:tc>
          <w:tcPr>
            <w:tcW w:w="4860" w:type="dxa"/>
          </w:tcPr>
          <w:p w14:paraId="177F0FF6" w14:textId="3C8DC510" w:rsidR="003839EC" w:rsidRDefault="00F31203" w:rsidP="00605895">
            <w:pPr>
              <w:pStyle w:val="Table"/>
              <w:ind w:left="0"/>
            </w:pPr>
            <w:hyperlink r:id="rId9" w:history="1">
              <w:r w:rsidR="003839EC" w:rsidRPr="000A0EF9">
                <w:rPr>
                  <w:rStyle w:val="Hyperlink"/>
                  <w:rFonts w:cs="Arial"/>
                  <w:sz w:val="16"/>
                  <w:szCs w:val="16"/>
                </w:rPr>
                <w:t>http://sourceforge.net/p/iometer/svn/HEAD/tree/trunk/IOmeter/Docs/Iometer.pdf?format=raw</w:t>
              </w:r>
            </w:hyperlink>
          </w:p>
        </w:tc>
        <w:tc>
          <w:tcPr>
            <w:tcW w:w="1440" w:type="dxa"/>
          </w:tcPr>
          <w:p w14:paraId="0094171B" w14:textId="77777777" w:rsidR="003839EC" w:rsidRPr="00493B3C" w:rsidRDefault="003839EC" w:rsidP="004647C6">
            <w:pPr>
              <w:pStyle w:val="Table"/>
              <w:rPr>
                <w:sz w:val="18"/>
                <w:szCs w:val="18"/>
              </w:rPr>
            </w:pPr>
          </w:p>
        </w:tc>
      </w:tr>
    </w:tbl>
    <w:p w14:paraId="01FA624B" w14:textId="77777777" w:rsidR="00D35FF4" w:rsidRPr="007438C1" w:rsidRDefault="00D35FF4" w:rsidP="007438C1"/>
    <w:p w14:paraId="7D99906A" w14:textId="77777777" w:rsidR="00D35FF4" w:rsidRDefault="00D35FF4" w:rsidP="00500C27">
      <w:pPr>
        <w:pStyle w:val="Heading1"/>
        <w:pBdr>
          <w:bottom w:val="single" w:sz="8" w:space="9" w:color="auto"/>
        </w:pBdr>
        <w:rPr>
          <w:color w:val="auto"/>
        </w:rPr>
      </w:pPr>
      <w:bookmarkStart w:id="23" w:name="_Toc321901733"/>
      <w:bookmarkStart w:id="24" w:name="_Toc423092847"/>
      <w:r w:rsidRPr="00A15CCC">
        <w:rPr>
          <w:color w:val="auto"/>
        </w:rPr>
        <w:lastRenderedPageBreak/>
        <w:t>Requirements</w:t>
      </w:r>
      <w:bookmarkEnd w:id="19"/>
      <w:bookmarkEnd w:id="23"/>
      <w:bookmarkEnd w:id="24"/>
    </w:p>
    <w:p w14:paraId="0746230E" w14:textId="77777777" w:rsidR="00D35FF4" w:rsidRDefault="00D35FF4" w:rsidP="00FE6BFB">
      <w:pPr>
        <w:pStyle w:val="Heading2"/>
      </w:pPr>
      <w:bookmarkStart w:id="25" w:name="_Toc321901734"/>
      <w:bookmarkStart w:id="26" w:name="_Toc423092848"/>
      <w:r>
        <w:t>Overview</w:t>
      </w:r>
      <w:bookmarkEnd w:id="25"/>
      <w:bookmarkEnd w:id="26"/>
    </w:p>
    <w:p w14:paraId="28BB93E6" w14:textId="6C0F03C0" w:rsidR="00603F51" w:rsidRDefault="000A0EF9">
      <w:proofErr w:type="gramStart"/>
      <w:r>
        <w:t>ezIOmeter</w:t>
      </w:r>
      <w:proofErr w:type="gramEnd"/>
      <w:r w:rsidR="009E0533">
        <w:t xml:space="preserve"> is a Windows based </w:t>
      </w:r>
      <w:r w:rsidR="007A0C10">
        <w:t xml:space="preserve">Client </w:t>
      </w:r>
      <w:r w:rsidR="009E0533">
        <w:t>NVMe focused benchmark tool</w:t>
      </w:r>
      <w:r w:rsidR="00364806">
        <w:t xml:space="preserve"> that is simple to use</w:t>
      </w:r>
      <w:r w:rsidR="00CF2CA9">
        <w:t>.</w:t>
      </w:r>
      <w:r w:rsidR="00BE2439">
        <w:t xml:space="preserve"> </w:t>
      </w:r>
    </w:p>
    <w:p w14:paraId="3F25A0CB" w14:textId="7DDE08A5" w:rsidR="00603F51" w:rsidRDefault="003839EC">
      <w:proofErr w:type="gramStart"/>
      <w:r w:rsidRPr="000A0EF9">
        <w:t>ezIOmeter</w:t>
      </w:r>
      <w:proofErr w:type="gramEnd"/>
      <w:r w:rsidR="009E0533">
        <w:t xml:space="preserve"> is </w:t>
      </w:r>
      <w:r w:rsidR="00364806">
        <w:t xml:space="preserve">essentially an outside </w:t>
      </w:r>
      <w:r w:rsidR="00CF2CA9">
        <w:t xml:space="preserve">“wrapper” </w:t>
      </w:r>
      <w:r w:rsidR="00364806">
        <w:t>program that utilizes Iometer 1.1’s command line functionality to run industry trusted Iometer tests</w:t>
      </w:r>
      <w:r w:rsidR="00603F51">
        <w:t>.</w:t>
      </w:r>
    </w:p>
    <w:p w14:paraId="2196551A" w14:textId="3DB5FB6D" w:rsidR="00603F51" w:rsidRDefault="00364806">
      <w:r>
        <w:t>32 and 64-bit Windows 7, 8, 8.1, and 10 operating systems can support Iometer.</w:t>
      </w:r>
    </w:p>
    <w:p w14:paraId="1F4B999E" w14:textId="2F36BC22" w:rsidR="00603F51" w:rsidRDefault="00364806">
      <w:r>
        <w:t xml:space="preserve">This tool is optimized for the general </w:t>
      </w:r>
      <w:r w:rsidR="00C87890">
        <w:t xml:space="preserve">client </w:t>
      </w:r>
      <w:r>
        <w:t>consumer who wishes to test their drive but does not have the time to put in the effort to use Iometer effectively.</w:t>
      </w:r>
    </w:p>
    <w:p w14:paraId="6A8382FA" w14:textId="58C5B9E2" w:rsidR="006452EC" w:rsidRPr="00493B3C" w:rsidRDefault="006452EC">
      <w:r w:rsidRPr="00493B3C">
        <w:t xml:space="preserve">Intel internal </w:t>
      </w:r>
      <w:r w:rsidR="00BE2439" w:rsidRPr="00493B3C">
        <w:t>requirements,</w:t>
      </w:r>
      <w:r w:rsidR="00BE2439">
        <w:t xml:space="preserve"> with OEM customer needs, </w:t>
      </w:r>
      <w:r w:rsidRPr="00493B3C">
        <w:t xml:space="preserve">drove the contents of this PRD.  This document is intended for use by Intel engineers as a reference for implementing this product.  This PRD contains functional and non-functional requirements that shall govern the development, testing, and release of all components and collateral distributed under the name </w:t>
      </w:r>
      <w:r w:rsidR="000A0EF9">
        <w:t>ezIOmeter</w:t>
      </w:r>
      <w:r w:rsidRPr="00493B3C">
        <w:t>.</w:t>
      </w:r>
    </w:p>
    <w:p w14:paraId="5244A974" w14:textId="77777777" w:rsidR="00D35FF4" w:rsidRPr="00FE6BFB" w:rsidRDefault="00D35FF4" w:rsidP="00CF2CA9">
      <w:pPr>
        <w:pStyle w:val="Heading2"/>
      </w:pPr>
      <w:bookmarkStart w:id="27" w:name="_Ref231366960"/>
      <w:bookmarkStart w:id="28" w:name="_Toc321901735"/>
      <w:bookmarkStart w:id="29" w:name="_Toc423092849"/>
      <w:r w:rsidRPr="00FE6BFB">
        <w:t>Planning Requirements and Engineering Commitments</w:t>
      </w:r>
      <w:bookmarkEnd w:id="27"/>
      <w:bookmarkEnd w:id="28"/>
      <w:bookmarkEnd w:id="29"/>
    </w:p>
    <w:p w14:paraId="2F25B1EA" w14:textId="77777777" w:rsidR="00D35FF4" w:rsidRPr="00493B3C" w:rsidRDefault="00D35FF4">
      <w:r w:rsidRPr="00493B3C">
        <w:t>In order to allow future understanding of original Planning requirements (POP) and Engineering’s ability to support the requirements, the PRD has been formatted in such a way to ensure both types are captured.</w:t>
      </w:r>
    </w:p>
    <w:p w14:paraId="542731A0" w14:textId="77777777" w:rsidR="00D35FF4" w:rsidRPr="00493B3C" w:rsidRDefault="00D35FF4">
      <w:r w:rsidRPr="00493B3C">
        <w:t>For each item in the PRD, there is a specified “Requirement” column which aligns to the Planning requirements which were requested at the beginning of the program – each item is denoted with a Y/N/D or a value that was requested from POP.  If there are cases where the “Engineering Commit” differs from the planning requirement, then an “EC” entry is noted within the appropriate column – additionally the cell will be colored YELLOW to further highlight the difference.  A set of examples are listed below as a reference (these are not actual requirements).  For the cases where no “EC” is documented, which is expected to be the majority of cases, then Engineering is committed to meet the requirement as specified.</w:t>
      </w:r>
    </w:p>
    <w:p w14:paraId="7EA7BC3C" w14:textId="77777777" w:rsidR="004B6B77" w:rsidRPr="004C7CE5" w:rsidRDefault="00DD0B1B" w:rsidP="00B93A0D">
      <w:pPr>
        <w:rPr>
          <w:b/>
          <w:sz w:val="20"/>
        </w:rPr>
      </w:pPr>
      <w:r w:rsidRPr="004C7CE5">
        <w:rPr>
          <w:b/>
          <w:sz w:val="20"/>
        </w:rPr>
        <w:t>EXAMPLE</w:t>
      </w:r>
      <w:r w:rsidR="006008D8">
        <w:rPr>
          <w:b/>
          <w:sz w:val="20"/>
        </w:rPr>
        <w:t xml:space="preserve"> Only</w:t>
      </w:r>
      <w:r w:rsidRPr="004C7CE5">
        <w:rPr>
          <w:b/>
          <w:sz w:val="20"/>
        </w:rPr>
        <w: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080"/>
        <w:gridCol w:w="2520"/>
        <w:gridCol w:w="4410"/>
      </w:tblGrid>
      <w:tr w:rsidR="006008D8" w:rsidRPr="00493B3C" w14:paraId="4FA32006" w14:textId="77777777" w:rsidTr="006008D8">
        <w:trPr>
          <w:cantSplit/>
          <w:tblHeader/>
        </w:trPr>
        <w:tc>
          <w:tcPr>
            <w:tcW w:w="1188" w:type="dxa"/>
            <w:shd w:val="clear" w:color="auto" w:fill="B8CCE4"/>
          </w:tcPr>
          <w:p w14:paraId="03ED4655" w14:textId="77777777" w:rsidR="006008D8" w:rsidRPr="00493B3C" w:rsidRDefault="006008D8" w:rsidP="004647C6">
            <w:pPr>
              <w:pStyle w:val="TableHeader"/>
            </w:pPr>
            <w:r w:rsidRPr="00493B3C">
              <w:t>ID</w:t>
            </w:r>
          </w:p>
        </w:tc>
        <w:tc>
          <w:tcPr>
            <w:tcW w:w="1080" w:type="dxa"/>
            <w:shd w:val="clear" w:color="auto" w:fill="B8CCE4"/>
          </w:tcPr>
          <w:p w14:paraId="40AFDA29" w14:textId="77777777" w:rsidR="006008D8" w:rsidRPr="00493B3C" w:rsidRDefault="006008D8" w:rsidP="004647C6">
            <w:pPr>
              <w:pStyle w:val="TableHeader"/>
            </w:pPr>
            <w:r w:rsidRPr="00493B3C">
              <w:t>Title</w:t>
            </w:r>
          </w:p>
        </w:tc>
        <w:tc>
          <w:tcPr>
            <w:tcW w:w="2520" w:type="dxa"/>
            <w:shd w:val="clear" w:color="auto" w:fill="B8CCE4"/>
          </w:tcPr>
          <w:p w14:paraId="355121F9" w14:textId="77777777" w:rsidR="006008D8" w:rsidRPr="00493B3C" w:rsidRDefault="006008D8" w:rsidP="004647C6">
            <w:pPr>
              <w:pStyle w:val="TableHeader"/>
            </w:pPr>
            <w:r w:rsidRPr="00493B3C">
              <w:t>Requirement Summary</w:t>
            </w:r>
          </w:p>
        </w:tc>
        <w:tc>
          <w:tcPr>
            <w:tcW w:w="4410" w:type="dxa"/>
            <w:shd w:val="clear" w:color="auto" w:fill="B8CCE4"/>
          </w:tcPr>
          <w:p w14:paraId="04912773" w14:textId="77777777" w:rsidR="006008D8" w:rsidRPr="00493B3C" w:rsidRDefault="006008D8" w:rsidP="004647C6">
            <w:pPr>
              <w:pStyle w:val="TableHeader"/>
            </w:pPr>
            <w:r w:rsidRPr="00493B3C">
              <w:t>Specific Requirement</w:t>
            </w:r>
          </w:p>
        </w:tc>
      </w:tr>
      <w:tr w:rsidR="006008D8" w:rsidRPr="00493B3C" w14:paraId="7E931EF9" w14:textId="77777777" w:rsidTr="006008D8">
        <w:trPr>
          <w:cantSplit/>
        </w:trPr>
        <w:tc>
          <w:tcPr>
            <w:tcW w:w="1188" w:type="dxa"/>
          </w:tcPr>
          <w:p w14:paraId="40105754" w14:textId="77777777" w:rsidR="006008D8" w:rsidRPr="00493B3C" w:rsidRDefault="006008D8" w:rsidP="004647C6">
            <w:pPr>
              <w:pStyle w:val="Table"/>
            </w:pPr>
            <w:r w:rsidRPr="00493B3C">
              <w:rPr>
                <w:lang w:val="de-DE"/>
              </w:rPr>
              <w:t>NUM001</w:t>
            </w:r>
          </w:p>
        </w:tc>
        <w:tc>
          <w:tcPr>
            <w:tcW w:w="1080" w:type="dxa"/>
          </w:tcPr>
          <w:p w14:paraId="4DF3007D" w14:textId="77777777" w:rsidR="006008D8" w:rsidRPr="00493B3C" w:rsidRDefault="006008D8" w:rsidP="004647C6">
            <w:pPr>
              <w:pStyle w:val="Table"/>
            </w:pPr>
            <w:proofErr w:type="spellStart"/>
            <w:r w:rsidRPr="00493B3C">
              <w:t>RequirementA</w:t>
            </w:r>
            <w:proofErr w:type="spellEnd"/>
          </w:p>
        </w:tc>
        <w:tc>
          <w:tcPr>
            <w:tcW w:w="2520" w:type="dxa"/>
          </w:tcPr>
          <w:p w14:paraId="7E66A67B" w14:textId="77777777" w:rsidR="006008D8" w:rsidRPr="00493B3C" w:rsidRDefault="006008D8" w:rsidP="004647C6">
            <w:pPr>
              <w:pStyle w:val="Table"/>
            </w:pPr>
            <w:r w:rsidRPr="00493B3C">
              <w:t>This is the first requirement for height.</w:t>
            </w:r>
          </w:p>
        </w:tc>
        <w:tc>
          <w:tcPr>
            <w:tcW w:w="4410" w:type="dxa"/>
          </w:tcPr>
          <w:p w14:paraId="430DAC2D" w14:textId="77777777" w:rsidR="006008D8" w:rsidRPr="00493B3C" w:rsidRDefault="006008D8" w:rsidP="004647C6">
            <w:pPr>
              <w:pStyle w:val="Table"/>
            </w:pPr>
            <w:r w:rsidRPr="00493B3C">
              <w:t>&lt;</w:t>
            </w:r>
            <w:r>
              <w:t>=</w:t>
            </w:r>
            <w:r w:rsidRPr="00493B3C">
              <w:t>5mm</w:t>
            </w:r>
          </w:p>
        </w:tc>
      </w:tr>
      <w:tr w:rsidR="006008D8" w:rsidRPr="00493B3C" w14:paraId="11C6D5DC" w14:textId="77777777" w:rsidTr="006008D8">
        <w:trPr>
          <w:cantSplit/>
          <w:trHeight w:val="70"/>
        </w:trPr>
        <w:tc>
          <w:tcPr>
            <w:tcW w:w="1188" w:type="dxa"/>
          </w:tcPr>
          <w:p w14:paraId="6D18347C" w14:textId="77777777" w:rsidR="006008D8" w:rsidRPr="00493B3C" w:rsidRDefault="006008D8" w:rsidP="004647C6">
            <w:pPr>
              <w:pStyle w:val="Table"/>
            </w:pPr>
            <w:r w:rsidRPr="00493B3C">
              <w:rPr>
                <w:lang w:val="de-DE"/>
              </w:rPr>
              <w:t>NUM002</w:t>
            </w:r>
          </w:p>
        </w:tc>
        <w:tc>
          <w:tcPr>
            <w:tcW w:w="1080" w:type="dxa"/>
          </w:tcPr>
          <w:p w14:paraId="54A266F7" w14:textId="77777777" w:rsidR="006008D8" w:rsidRPr="00493B3C" w:rsidRDefault="006008D8" w:rsidP="004647C6">
            <w:pPr>
              <w:pStyle w:val="Table"/>
              <w:rPr>
                <w:bCs/>
              </w:rPr>
            </w:pPr>
            <w:proofErr w:type="spellStart"/>
            <w:r w:rsidRPr="00493B3C">
              <w:t>RequirementB</w:t>
            </w:r>
            <w:proofErr w:type="spellEnd"/>
          </w:p>
        </w:tc>
        <w:tc>
          <w:tcPr>
            <w:tcW w:w="2520" w:type="dxa"/>
          </w:tcPr>
          <w:p w14:paraId="7554FD8D" w14:textId="77777777" w:rsidR="006008D8" w:rsidRPr="00493B3C" w:rsidRDefault="006008D8" w:rsidP="004647C6">
            <w:pPr>
              <w:pStyle w:val="Table"/>
            </w:pPr>
            <w:r w:rsidRPr="00493B3C">
              <w:t xml:space="preserve">This is the second requirement for power consumption. </w:t>
            </w:r>
          </w:p>
        </w:tc>
        <w:tc>
          <w:tcPr>
            <w:tcW w:w="4410" w:type="dxa"/>
            <w:shd w:val="clear" w:color="auto" w:fill="FFFF00"/>
          </w:tcPr>
          <w:p w14:paraId="588FF2AC" w14:textId="77777777" w:rsidR="006008D8" w:rsidRPr="00493B3C" w:rsidRDefault="006008D8" w:rsidP="004647C6">
            <w:pPr>
              <w:pStyle w:val="Table"/>
              <w:rPr>
                <w:lang w:val="pl-PL"/>
              </w:rPr>
            </w:pPr>
            <w:r w:rsidRPr="00493B3C">
              <w:rPr>
                <w:lang w:val="pl-PL"/>
              </w:rPr>
              <w:t>&lt;4W</w:t>
            </w:r>
          </w:p>
          <w:p w14:paraId="255D926B" w14:textId="77777777" w:rsidR="006008D8" w:rsidRPr="00493B3C" w:rsidRDefault="006008D8" w:rsidP="004647C6">
            <w:pPr>
              <w:pStyle w:val="Table"/>
            </w:pPr>
            <w:r w:rsidRPr="00493B3C">
              <w:rPr>
                <w:lang w:val="pl-PL"/>
              </w:rPr>
              <w:t xml:space="preserve">EC : &lt;4.5W minimum req met.  </w:t>
            </w:r>
            <w:r w:rsidRPr="00493B3C">
              <w:t>Above is stretch goal.</w:t>
            </w:r>
          </w:p>
        </w:tc>
      </w:tr>
    </w:tbl>
    <w:p w14:paraId="14071B3D" w14:textId="77777777" w:rsidR="00D35FF4" w:rsidRPr="00493B3C" w:rsidRDefault="00D35FF4">
      <w:bookmarkStart w:id="30" w:name="_Toc224993543"/>
      <w:bookmarkEnd w:id="30"/>
      <w:r w:rsidRPr="00493B3C">
        <w:t>It is expected that all Planning requirements are captured prior to POP L2 closure within the PRD by revision 0.5.  It is Engineering’s responsibility to respond within the “EC” commitments prior to POP L3 closure within PRD v0.7.  Following POP L3, the PRD will be under revision control.</w:t>
      </w:r>
    </w:p>
    <w:p w14:paraId="6FAC9D1E" w14:textId="77777777" w:rsidR="00D35FF4" w:rsidRPr="00493B3C" w:rsidRDefault="00D35FF4">
      <w:r w:rsidRPr="00493B3C">
        <w:lastRenderedPageBreak/>
        <w:t>Any new requirements added to the PRD following POP L3 must have been processed through an RCR, and must be integrated into the PRD once Engineering Commit is secured.  It is required that these items be captured as “EC” to clarify that the requirement was added post-POP L3.</w:t>
      </w:r>
    </w:p>
    <w:p w14:paraId="4C147D50" w14:textId="77777777" w:rsidR="00D35FF4" w:rsidRPr="00FE6BFB" w:rsidRDefault="00D35FF4" w:rsidP="00605895">
      <w:pPr>
        <w:pStyle w:val="Heading2"/>
      </w:pPr>
      <w:bookmarkStart w:id="31" w:name="_Ref231367051"/>
      <w:bookmarkStart w:id="32" w:name="_Toc321901736"/>
      <w:bookmarkStart w:id="33" w:name="_Toc423092850"/>
      <w:r w:rsidRPr="00FE6BFB">
        <w:t>Product Exceptions</w:t>
      </w:r>
      <w:bookmarkEnd w:id="31"/>
      <w:bookmarkEnd w:id="32"/>
      <w:bookmarkEnd w:id="33"/>
    </w:p>
    <w:p w14:paraId="491831D1" w14:textId="77777777" w:rsidR="00D35FF4" w:rsidRPr="00493B3C" w:rsidRDefault="00D35FF4">
      <w:r w:rsidRPr="00493B3C">
        <w:t>During the project execution phase, and leading up to production, it may be the case that a Product Development Team (PDT) elects to productize a solution that does NOT meet all PRD requirements, even the Engineering Commits.  Any PRD items that are not met at the QS milestone must be captured in this section.  This section must be updated at the PRQ milestone, in case any exceptions are resolved or new items arise for final product.</w:t>
      </w:r>
    </w:p>
    <w:p w14:paraId="403BEAE7" w14:textId="77777777" w:rsidR="00D35FF4" w:rsidRPr="00493B3C" w:rsidRDefault="00D35FF4" w:rsidP="00C07EB0">
      <w:pPr>
        <w:rPr>
          <w:sz w:val="20"/>
        </w:rPr>
      </w:pPr>
    </w:p>
    <w:tbl>
      <w:tblPr>
        <w:tblW w:w="86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4"/>
        <w:gridCol w:w="3124"/>
        <w:gridCol w:w="2340"/>
        <w:gridCol w:w="2160"/>
      </w:tblGrid>
      <w:tr w:rsidR="00D35FF4" w:rsidRPr="00493B3C" w14:paraId="66E2D8C4" w14:textId="77777777" w:rsidTr="004647C6">
        <w:trPr>
          <w:cantSplit/>
          <w:tblHeader/>
        </w:trPr>
        <w:tc>
          <w:tcPr>
            <w:tcW w:w="1034" w:type="dxa"/>
            <w:shd w:val="clear" w:color="auto" w:fill="B8CCE4"/>
          </w:tcPr>
          <w:p w14:paraId="55AF80CD" w14:textId="77777777" w:rsidR="00D35FF4" w:rsidRPr="00493B3C" w:rsidRDefault="00D35FF4" w:rsidP="004647C6">
            <w:pPr>
              <w:pStyle w:val="TableHeader"/>
            </w:pPr>
            <w:r w:rsidRPr="00493B3C">
              <w:t>ID</w:t>
            </w:r>
          </w:p>
        </w:tc>
        <w:tc>
          <w:tcPr>
            <w:tcW w:w="3124" w:type="dxa"/>
            <w:shd w:val="clear" w:color="auto" w:fill="B8CCE4"/>
          </w:tcPr>
          <w:p w14:paraId="48ED0CFE" w14:textId="77777777" w:rsidR="00D35FF4" w:rsidRPr="00493B3C" w:rsidRDefault="00D35FF4" w:rsidP="004647C6">
            <w:pPr>
              <w:pStyle w:val="TableHeader"/>
            </w:pPr>
            <w:r w:rsidRPr="00493B3C">
              <w:t>Title</w:t>
            </w:r>
          </w:p>
        </w:tc>
        <w:tc>
          <w:tcPr>
            <w:tcW w:w="2340" w:type="dxa"/>
            <w:shd w:val="clear" w:color="auto" w:fill="B8CCE4"/>
          </w:tcPr>
          <w:p w14:paraId="491841EB" w14:textId="77777777" w:rsidR="00D35FF4" w:rsidRPr="00493B3C" w:rsidRDefault="000D507C" w:rsidP="004647C6">
            <w:pPr>
              <w:pStyle w:val="TableHeader"/>
            </w:pPr>
            <w:r>
              <w:t>SKU</w:t>
            </w:r>
            <w:r w:rsidR="00D35FF4" w:rsidRPr="00493B3C">
              <w:t xml:space="preserve"> Requirement</w:t>
            </w:r>
          </w:p>
        </w:tc>
        <w:tc>
          <w:tcPr>
            <w:tcW w:w="2160" w:type="dxa"/>
            <w:shd w:val="clear" w:color="auto" w:fill="B8CCE4"/>
          </w:tcPr>
          <w:p w14:paraId="42A59F73" w14:textId="77777777" w:rsidR="00D35FF4" w:rsidRPr="00493B3C" w:rsidRDefault="00D35FF4" w:rsidP="004647C6">
            <w:pPr>
              <w:pStyle w:val="TableHeader"/>
            </w:pPr>
            <w:r w:rsidRPr="00493B3C">
              <w:t>Exception details</w:t>
            </w:r>
          </w:p>
        </w:tc>
      </w:tr>
      <w:tr w:rsidR="00D35FF4" w:rsidRPr="00493B3C" w14:paraId="1EA30D18" w14:textId="77777777" w:rsidTr="004647C6">
        <w:trPr>
          <w:cantSplit/>
        </w:trPr>
        <w:tc>
          <w:tcPr>
            <w:tcW w:w="1034" w:type="dxa"/>
          </w:tcPr>
          <w:p w14:paraId="27A2B6D0" w14:textId="77777777" w:rsidR="00D35FF4" w:rsidRPr="00493B3C" w:rsidRDefault="00D35FF4" w:rsidP="004647C6">
            <w:pPr>
              <w:pStyle w:val="Table"/>
            </w:pPr>
          </w:p>
        </w:tc>
        <w:tc>
          <w:tcPr>
            <w:tcW w:w="3124" w:type="dxa"/>
          </w:tcPr>
          <w:p w14:paraId="284C1AB6" w14:textId="77777777" w:rsidR="00D35FF4" w:rsidRPr="00493B3C" w:rsidRDefault="00D35FF4" w:rsidP="004647C6">
            <w:pPr>
              <w:pStyle w:val="Table"/>
            </w:pPr>
          </w:p>
        </w:tc>
        <w:tc>
          <w:tcPr>
            <w:tcW w:w="2340" w:type="dxa"/>
          </w:tcPr>
          <w:p w14:paraId="0AA98718" w14:textId="77777777" w:rsidR="00D35FF4" w:rsidRPr="00493B3C" w:rsidRDefault="00D35FF4" w:rsidP="004647C6">
            <w:pPr>
              <w:pStyle w:val="Table"/>
            </w:pPr>
          </w:p>
        </w:tc>
        <w:tc>
          <w:tcPr>
            <w:tcW w:w="2160" w:type="dxa"/>
          </w:tcPr>
          <w:p w14:paraId="24B0686E" w14:textId="77777777" w:rsidR="00D35FF4" w:rsidRPr="00493B3C" w:rsidRDefault="00D35FF4" w:rsidP="004647C6">
            <w:pPr>
              <w:pStyle w:val="Table"/>
            </w:pPr>
          </w:p>
        </w:tc>
      </w:tr>
      <w:tr w:rsidR="00D35FF4" w:rsidRPr="00493B3C" w14:paraId="1E12834F" w14:textId="77777777" w:rsidTr="004647C6">
        <w:trPr>
          <w:cantSplit/>
          <w:trHeight w:val="70"/>
        </w:trPr>
        <w:tc>
          <w:tcPr>
            <w:tcW w:w="1034" w:type="dxa"/>
          </w:tcPr>
          <w:p w14:paraId="703A0FFB" w14:textId="77777777" w:rsidR="00D35FF4" w:rsidRPr="00493B3C" w:rsidRDefault="00D35FF4" w:rsidP="004647C6">
            <w:pPr>
              <w:pStyle w:val="Table"/>
            </w:pPr>
          </w:p>
        </w:tc>
        <w:tc>
          <w:tcPr>
            <w:tcW w:w="3124" w:type="dxa"/>
          </w:tcPr>
          <w:p w14:paraId="7E840E36" w14:textId="77777777" w:rsidR="00D35FF4" w:rsidRPr="00493B3C" w:rsidRDefault="00D35FF4" w:rsidP="004647C6">
            <w:pPr>
              <w:pStyle w:val="Table"/>
              <w:rPr>
                <w:bCs/>
              </w:rPr>
            </w:pPr>
          </w:p>
        </w:tc>
        <w:tc>
          <w:tcPr>
            <w:tcW w:w="2340" w:type="dxa"/>
          </w:tcPr>
          <w:p w14:paraId="2B221B8A" w14:textId="77777777" w:rsidR="00D35FF4" w:rsidRPr="00493B3C" w:rsidRDefault="00D35FF4" w:rsidP="004647C6">
            <w:pPr>
              <w:pStyle w:val="Table"/>
            </w:pPr>
          </w:p>
        </w:tc>
        <w:tc>
          <w:tcPr>
            <w:tcW w:w="2160" w:type="dxa"/>
          </w:tcPr>
          <w:p w14:paraId="56874297" w14:textId="77777777" w:rsidR="00D35FF4" w:rsidRPr="00493B3C" w:rsidRDefault="00D35FF4" w:rsidP="004647C6">
            <w:pPr>
              <w:pStyle w:val="Table"/>
            </w:pPr>
          </w:p>
        </w:tc>
      </w:tr>
    </w:tbl>
    <w:p w14:paraId="4744291E" w14:textId="77777777" w:rsidR="00D35FF4" w:rsidRPr="00493B3C" w:rsidRDefault="00D35FF4">
      <w:r w:rsidRPr="00493B3C">
        <w:t>The ID &amp; Title in the above table must match the requirement as specified later in this document.  The “</w:t>
      </w:r>
      <w:r w:rsidR="000D507C">
        <w:t>SKU</w:t>
      </w:r>
      <w:r w:rsidRPr="00493B3C">
        <w:t xml:space="preserve"> Requirement” will call out which </w:t>
      </w:r>
      <w:r w:rsidR="000D507C">
        <w:t>SKU</w:t>
      </w:r>
      <w:r w:rsidRPr="00493B3C">
        <w:t>’s are affected (capacity, form factor).  The “Exception Details” must concisely outline how the requirement is not being met.</w:t>
      </w:r>
    </w:p>
    <w:p w14:paraId="1CEA3F50" w14:textId="77777777" w:rsidR="00D35FF4" w:rsidRPr="00493B3C" w:rsidRDefault="00D35FF4">
      <w:r w:rsidRPr="00493B3C">
        <w:t>Upon resolution to an exception, the appropriate item shall be removed from this table.</w:t>
      </w:r>
    </w:p>
    <w:p w14:paraId="618BAA9D" w14:textId="77777777" w:rsidR="004B6B77" w:rsidRPr="00704A28" w:rsidRDefault="00D35FF4">
      <w:pPr>
        <w:rPr>
          <w:color w:val="000000" w:themeColor="text1"/>
        </w:rPr>
      </w:pPr>
      <w:r w:rsidRPr="00493B3C">
        <w:t>It is expected that addition/subtraction of “Product Exceptions” in this section will be done in a new revision of the PRD, whether they accompany other PRD changes or not.</w:t>
      </w:r>
    </w:p>
    <w:p w14:paraId="4DFDC04B" w14:textId="77777777" w:rsidR="00922F0C" w:rsidRDefault="00D35FF4" w:rsidP="00FE6BFB">
      <w:pPr>
        <w:pStyle w:val="Heading2"/>
      </w:pPr>
      <w:bookmarkStart w:id="34" w:name="_Toc321901738"/>
      <w:bookmarkStart w:id="35" w:name="_Toc423092851"/>
      <w:r w:rsidRPr="00196E95">
        <w:t>General Requirements</w:t>
      </w:r>
      <w:bookmarkEnd w:id="34"/>
      <w:bookmarkEnd w:id="35"/>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41"/>
        <w:gridCol w:w="4059"/>
        <w:gridCol w:w="1440"/>
      </w:tblGrid>
      <w:tr w:rsidR="00F146CA" w:rsidRPr="00567D28" w14:paraId="01695BB5" w14:textId="3CD31A78" w:rsidTr="00605895">
        <w:trPr>
          <w:cantSplit/>
          <w:tblHeader/>
        </w:trPr>
        <w:tc>
          <w:tcPr>
            <w:tcW w:w="1170" w:type="dxa"/>
            <w:shd w:val="clear" w:color="auto" w:fill="B8CCE4"/>
          </w:tcPr>
          <w:p w14:paraId="1AC6EA0B" w14:textId="77777777" w:rsidR="00F146CA" w:rsidRPr="00493B3C" w:rsidRDefault="00F146CA" w:rsidP="004647C6">
            <w:pPr>
              <w:pStyle w:val="TableHeader"/>
            </w:pPr>
            <w:r w:rsidRPr="00493B3C">
              <w:t>ID</w:t>
            </w:r>
          </w:p>
        </w:tc>
        <w:tc>
          <w:tcPr>
            <w:tcW w:w="1341" w:type="dxa"/>
            <w:shd w:val="clear" w:color="auto" w:fill="B8CCE4"/>
          </w:tcPr>
          <w:p w14:paraId="5C0D77F1" w14:textId="77777777" w:rsidR="00F146CA" w:rsidRPr="00493B3C" w:rsidRDefault="00F146CA" w:rsidP="004647C6">
            <w:pPr>
              <w:pStyle w:val="TableHeader"/>
            </w:pPr>
            <w:r w:rsidRPr="00493B3C">
              <w:t>Title</w:t>
            </w:r>
          </w:p>
        </w:tc>
        <w:tc>
          <w:tcPr>
            <w:tcW w:w="4059" w:type="dxa"/>
            <w:shd w:val="clear" w:color="auto" w:fill="B8CCE4"/>
          </w:tcPr>
          <w:p w14:paraId="0BBF517D" w14:textId="77777777" w:rsidR="00F146CA" w:rsidRPr="00493B3C" w:rsidRDefault="00F146CA" w:rsidP="004647C6">
            <w:pPr>
              <w:pStyle w:val="TableHeader"/>
            </w:pPr>
            <w:r w:rsidRPr="00493B3C">
              <w:t>Requirement Summary</w:t>
            </w:r>
          </w:p>
        </w:tc>
        <w:tc>
          <w:tcPr>
            <w:tcW w:w="1440" w:type="dxa"/>
            <w:shd w:val="clear" w:color="auto" w:fill="B8CCE4"/>
          </w:tcPr>
          <w:p w14:paraId="09AB5094" w14:textId="31103D37" w:rsidR="00F146CA" w:rsidRDefault="00F146CA" w:rsidP="004647C6">
            <w:pPr>
              <w:pStyle w:val="TableHeader"/>
            </w:pPr>
            <w:r>
              <w:t>Exception Details</w:t>
            </w:r>
          </w:p>
        </w:tc>
      </w:tr>
      <w:tr w:rsidR="00F146CA" w:rsidRPr="00567D28" w14:paraId="439DB7D3" w14:textId="0C3EEF39" w:rsidTr="00605895">
        <w:trPr>
          <w:cantSplit/>
        </w:trPr>
        <w:tc>
          <w:tcPr>
            <w:tcW w:w="1170" w:type="dxa"/>
          </w:tcPr>
          <w:p w14:paraId="41EFD079" w14:textId="77777777" w:rsidR="00F146CA" w:rsidRPr="00101DF6" w:rsidRDefault="00F146CA" w:rsidP="005A3AF9">
            <w:pPr>
              <w:pStyle w:val="Table"/>
            </w:pPr>
            <w:r>
              <w:t>PC</w:t>
            </w:r>
            <w:r w:rsidRPr="00101DF6">
              <w:t>GR001</w:t>
            </w:r>
          </w:p>
        </w:tc>
        <w:tc>
          <w:tcPr>
            <w:tcW w:w="1341" w:type="dxa"/>
          </w:tcPr>
          <w:p w14:paraId="281D81C2" w14:textId="77777777" w:rsidR="00F146CA" w:rsidRPr="00101DF6" w:rsidRDefault="00F146CA" w:rsidP="00101DF6">
            <w:pPr>
              <w:pStyle w:val="Table"/>
            </w:pPr>
            <w:r w:rsidRPr="00101DF6">
              <w:t>Legal name</w:t>
            </w:r>
          </w:p>
        </w:tc>
        <w:tc>
          <w:tcPr>
            <w:tcW w:w="4059" w:type="dxa"/>
          </w:tcPr>
          <w:p w14:paraId="0F07BF94" w14:textId="2112099A" w:rsidR="00F146CA" w:rsidRPr="00101DF6" w:rsidRDefault="000A0EF9" w:rsidP="00101DF6">
            <w:pPr>
              <w:pStyle w:val="Table"/>
            </w:pPr>
            <w:r>
              <w:t>ezIOmeter</w:t>
            </w:r>
            <w:r w:rsidR="00F146CA" w:rsidRPr="00101DF6">
              <w:t xml:space="preserve"> </w:t>
            </w:r>
          </w:p>
        </w:tc>
        <w:tc>
          <w:tcPr>
            <w:tcW w:w="1440" w:type="dxa"/>
          </w:tcPr>
          <w:p w14:paraId="656C0CAF" w14:textId="176A9C96" w:rsidR="00F146CA" w:rsidRDefault="00F146CA" w:rsidP="003277D0">
            <w:pPr>
              <w:pStyle w:val="Table"/>
              <w:ind w:left="0"/>
            </w:pPr>
          </w:p>
        </w:tc>
      </w:tr>
      <w:tr w:rsidR="00F146CA" w:rsidRPr="00567D28" w14:paraId="2D04B9B1" w14:textId="77777777" w:rsidTr="00F146CA">
        <w:trPr>
          <w:cantSplit/>
        </w:trPr>
        <w:tc>
          <w:tcPr>
            <w:tcW w:w="1170" w:type="dxa"/>
          </w:tcPr>
          <w:p w14:paraId="57CD617D" w14:textId="29547C1E" w:rsidR="00F146CA" w:rsidRDefault="00F146CA" w:rsidP="005A3AF9">
            <w:pPr>
              <w:pStyle w:val="Table"/>
            </w:pPr>
            <w:r>
              <w:t>PCGR002</w:t>
            </w:r>
          </w:p>
        </w:tc>
        <w:tc>
          <w:tcPr>
            <w:tcW w:w="1341" w:type="dxa"/>
          </w:tcPr>
          <w:p w14:paraId="7D21D34B" w14:textId="292A42F2" w:rsidR="00F146CA" w:rsidRPr="00101DF6" w:rsidRDefault="00F146CA" w:rsidP="00101DF6">
            <w:pPr>
              <w:pStyle w:val="Table"/>
            </w:pPr>
            <w:r>
              <w:t>Compatibility</w:t>
            </w:r>
          </w:p>
        </w:tc>
        <w:tc>
          <w:tcPr>
            <w:tcW w:w="4059" w:type="dxa"/>
          </w:tcPr>
          <w:p w14:paraId="15B3F11D" w14:textId="4C070EAB" w:rsidR="00A61467" w:rsidRPr="00101DF6" w:rsidDel="00F146CA" w:rsidRDefault="00F146CA" w:rsidP="000A0EF9">
            <w:pPr>
              <w:pStyle w:val="Table"/>
            </w:pPr>
            <w:r>
              <w:t>Supported on 64-bit versions of Windows 7, 8, 8.1, 10</w:t>
            </w:r>
          </w:p>
        </w:tc>
        <w:tc>
          <w:tcPr>
            <w:tcW w:w="1440" w:type="dxa"/>
          </w:tcPr>
          <w:p w14:paraId="3335AB98" w14:textId="77777777" w:rsidR="00F146CA" w:rsidRDefault="00F146CA" w:rsidP="003277D0">
            <w:pPr>
              <w:pStyle w:val="Table"/>
              <w:ind w:left="0"/>
            </w:pPr>
          </w:p>
        </w:tc>
      </w:tr>
      <w:tr w:rsidR="00A61467" w:rsidRPr="00567D28" w14:paraId="7AB37E56" w14:textId="77777777" w:rsidTr="00F146CA">
        <w:trPr>
          <w:cantSplit/>
        </w:trPr>
        <w:tc>
          <w:tcPr>
            <w:tcW w:w="1170" w:type="dxa"/>
          </w:tcPr>
          <w:p w14:paraId="434D4B5E" w14:textId="53029EE1" w:rsidR="00A61467" w:rsidRDefault="00A61467" w:rsidP="005A3AF9">
            <w:pPr>
              <w:pStyle w:val="Table"/>
            </w:pPr>
            <w:r>
              <w:t>PCGR003</w:t>
            </w:r>
          </w:p>
        </w:tc>
        <w:tc>
          <w:tcPr>
            <w:tcW w:w="1341" w:type="dxa"/>
          </w:tcPr>
          <w:p w14:paraId="07512EEB" w14:textId="2695FE79" w:rsidR="00A61467" w:rsidRDefault="00A61467" w:rsidP="00101DF6">
            <w:pPr>
              <w:pStyle w:val="Table"/>
            </w:pPr>
            <w:r>
              <w:t>Installation</w:t>
            </w:r>
          </w:p>
        </w:tc>
        <w:tc>
          <w:tcPr>
            <w:tcW w:w="4059" w:type="dxa"/>
          </w:tcPr>
          <w:p w14:paraId="508191B6" w14:textId="48997772" w:rsidR="00A61467" w:rsidRDefault="00A61467" w:rsidP="00A61467">
            <w:pPr>
              <w:pStyle w:val="Table"/>
            </w:pPr>
            <w:r>
              <w:t xml:space="preserve">The installation of </w:t>
            </w:r>
            <w:r w:rsidR="003839EC" w:rsidRPr="000A0EF9">
              <w:t>ezIOmeter</w:t>
            </w:r>
            <w:r>
              <w:t xml:space="preserve"> should be automated given the users permission</w:t>
            </w:r>
            <w:r w:rsidR="00CF2CA9">
              <w:t xml:space="preserve"> followed by an installation guide</w:t>
            </w:r>
            <w:r>
              <w:t>.</w:t>
            </w:r>
          </w:p>
        </w:tc>
        <w:tc>
          <w:tcPr>
            <w:tcW w:w="1440" w:type="dxa"/>
          </w:tcPr>
          <w:p w14:paraId="15BFD0A1" w14:textId="77777777" w:rsidR="00A61467" w:rsidRDefault="00A61467" w:rsidP="003277D0">
            <w:pPr>
              <w:pStyle w:val="Table"/>
              <w:ind w:left="0"/>
            </w:pPr>
          </w:p>
        </w:tc>
      </w:tr>
    </w:tbl>
    <w:p w14:paraId="2B416452" w14:textId="26649480" w:rsidR="00533369" w:rsidRPr="00704A28" w:rsidRDefault="00533369" w:rsidP="00533369">
      <w:pPr>
        <w:rPr>
          <w:color w:val="000000" w:themeColor="text1"/>
        </w:rPr>
      </w:pPr>
      <w:bookmarkStart w:id="36" w:name="_Ref223877347"/>
    </w:p>
    <w:p w14:paraId="06B27010" w14:textId="7005EB80" w:rsidR="00D3490E" w:rsidRDefault="0025735D" w:rsidP="004647C6">
      <w:pPr>
        <w:pStyle w:val="Heading2"/>
      </w:pPr>
      <w:bookmarkStart w:id="37" w:name="_Toc321901739"/>
      <w:bookmarkStart w:id="38" w:name="_Toc423092852"/>
      <w:r>
        <w:t xml:space="preserve">Software </w:t>
      </w:r>
      <w:r w:rsidR="00D3490E">
        <w:t>Requirements</w:t>
      </w:r>
      <w:bookmarkEnd w:id="37"/>
      <w:bookmarkEnd w:id="38"/>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41"/>
        <w:gridCol w:w="4509"/>
        <w:gridCol w:w="990"/>
      </w:tblGrid>
      <w:tr w:rsidR="0025735D" w:rsidRPr="00567D28" w14:paraId="49D2F25D" w14:textId="77777777" w:rsidTr="00C55C92">
        <w:trPr>
          <w:cantSplit/>
          <w:tblHeader/>
        </w:trPr>
        <w:tc>
          <w:tcPr>
            <w:tcW w:w="1170" w:type="dxa"/>
            <w:shd w:val="clear" w:color="auto" w:fill="B8CCE4"/>
          </w:tcPr>
          <w:p w14:paraId="030FBEB3" w14:textId="77777777" w:rsidR="0025735D" w:rsidRPr="00493B3C" w:rsidRDefault="0025735D" w:rsidP="0056222F">
            <w:pPr>
              <w:pStyle w:val="TableHeader"/>
            </w:pPr>
            <w:r w:rsidRPr="00493B3C">
              <w:t>ID</w:t>
            </w:r>
          </w:p>
        </w:tc>
        <w:tc>
          <w:tcPr>
            <w:tcW w:w="1341" w:type="dxa"/>
            <w:shd w:val="clear" w:color="auto" w:fill="B8CCE4"/>
          </w:tcPr>
          <w:p w14:paraId="0E139B44" w14:textId="77777777" w:rsidR="0025735D" w:rsidRPr="00493B3C" w:rsidRDefault="0025735D" w:rsidP="0056222F">
            <w:pPr>
              <w:pStyle w:val="TableHeader"/>
            </w:pPr>
            <w:r w:rsidRPr="00493B3C">
              <w:t>Title</w:t>
            </w:r>
          </w:p>
        </w:tc>
        <w:tc>
          <w:tcPr>
            <w:tcW w:w="4509" w:type="dxa"/>
            <w:shd w:val="clear" w:color="auto" w:fill="B8CCE4"/>
          </w:tcPr>
          <w:p w14:paraId="21384910" w14:textId="77777777" w:rsidR="0025735D" w:rsidRPr="00493B3C" w:rsidRDefault="0025735D" w:rsidP="0056222F">
            <w:pPr>
              <w:pStyle w:val="TableHeader"/>
            </w:pPr>
            <w:r w:rsidRPr="00493B3C">
              <w:t>Requirement Summary</w:t>
            </w:r>
          </w:p>
        </w:tc>
        <w:tc>
          <w:tcPr>
            <w:tcW w:w="990" w:type="dxa"/>
            <w:shd w:val="clear" w:color="auto" w:fill="B8CCE4"/>
          </w:tcPr>
          <w:p w14:paraId="0757AEA0" w14:textId="77777777" w:rsidR="0025735D" w:rsidRDefault="0025735D" w:rsidP="0056222F">
            <w:pPr>
              <w:pStyle w:val="TableHeader"/>
            </w:pPr>
            <w:r>
              <w:t>Exception Details</w:t>
            </w:r>
          </w:p>
        </w:tc>
      </w:tr>
      <w:tr w:rsidR="0025735D" w:rsidRPr="00567D28" w14:paraId="2C96B3D1" w14:textId="77777777" w:rsidTr="00C55C92">
        <w:trPr>
          <w:cantSplit/>
        </w:trPr>
        <w:tc>
          <w:tcPr>
            <w:tcW w:w="1170" w:type="dxa"/>
          </w:tcPr>
          <w:p w14:paraId="37355A1C" w14:textId="6EEF8425" w:rsidR="0025735D" w:rsidRDefault="0025735D" w:rsidP="0056222F">
            <w:pPr>
              <w:pStyle w:val="Table"/>
            </w:pPr>
            <w:r>
              <w:t>PCS</w:t>
            </w:r>
            <w:r w:rsidR="00A61467">
              <w:t>R001</w:t>
            </w:r>
          </w:p>
        </w:tc>
        <w:tc>
          <w:tcPr>
            <w:tcW w:w="1341" w:type="dxa"/>
          </w:tcPr>
          <w:p w14:paraId="14CEC7AE" w14:textId="77777777" w:rsidR="0025735D" w:rsidRDefault="0025735D" w:rsidP="0056222F">
            <w:pPr>
              <w:pStyle w:val="Table"/>
              <w:ind w:left="0"/>
            </w:pPr>
            <w:r>
              <w:t>Utilization of trusted Iometer (v1.1) methods</w:t>
            </w:r>
          </w:p>
        </w:tc>
        <w:tc>
          <w:tcPr>
            <w:tcW w:w="4509" w:type="dxa"/>
          </w:tcPr>
          <w:p w14:paraId="5BCF1A14" w14:textId="61616B7C" w:rsidR="0025735D" w:rsidRDefault="003839EC" w:rsidP="00D33D5B">
            <w:pPr>
              <w:pStyle w:val="Table"/>
            </w:pPr>
            <w:proofErr w:type="gramStart"/>
            <w:r w:rsidRPr="000A0EF9">
              <w:t>ezIOmeter</w:t>
            </w:r>
            <w:proofErr w:type="gramEnd"/>
            <w:r w:rsidR="0025735D">
              <w:t xml:space="preserve"> will utilize Iometer as a distributed system where </w:t>
            </w:r>
            <w:r w:rsidRPr="000A0EF9">
              <w:t>ezIOmeter</w:t>
            </w:r>
            <w:r w:rsidR="0025735D">
              <w:t xml:space="preserve"> sends workloads to Iometer and Iometer performs the storage analysis and </w:t>
            </w:r>
            <w:r w:rsidR="00D33D5B">
              <w:t>produces the IO with the help of Dynamo</w:t>
            </w:r>
            <w:r w:rsidR="0025735D">
              <w:t>.</w:t>
            </w:r>
          </w:p>
        </w:tc>
        <w:tc>
          <w:tcPr>
            <w:tcW w:w="990" w:type="dxa"/>
          </w:tcPr>
          <w:p w14:paraId="33285020" w14:textId="77777777" w:rsidR="0025735D" w:rsidRDefault="0025735D" w:rsidP="0056222F">
            <w:pPr>
              <w:pStyle w:val="Table"/>
              <w:ind w:left="0"/>
            </w:pPr>
          </w:p>
        </w:tc>
      </w:tr>
      <w:tr w:rsidR="0025735D" w:rsidRPr="00567D28" w14:paraId="273D983C" w14:textId="77777777" w:rsidTr="00C55C92">
        <w:trPr>
          <w:cantSplit/>
        </w:trPr>
        <w:tc>
          <w:tcPr>
            <w:tcW w:w="1170" w:type="dxa"/>
          </w:tcPr>
          <w:p w14:paraId="2C7D2AC0" w14:textId="175AE47E" w:rsidR="0025735D" w:rsidRDefault="0025735D" w:rsidP="0056222F">
            <w:pPr>
              <w:pStyle w:val="Table"/>
            </w:pPr>
            <w:r>
              <w:t>PCS</w:t>
            </w:r>
            <w:r w:rsidR="00A61467">
              <w:t>R002</w:t>
            </w:r>
          </w:p>
        </w:tc>
        <w:tc>
          <w:tcPr>
            <w:tcW w:w="1341" w:type="dxa"/>
          </w:tcPr>
          <w:p w14:paraId="58DDC8B6" w14:textId="77777777" w:rsidR="0025735D" w:rsidRDefault="0025735D" w:rsidP="0056222F">
            <w:pPr>
              <w:pStyle w:val="Table"/>
              <w:ind w:left="0"/>
            </w:pPr>
            <w:r>
              <w:t>GUI Result Table</w:t>
            </w:r>
          </w:p>
        </w:tc>
        <w:tc>
          <w:tcPr>
            <w:tcW w:w="4509" w:type="dxa"/>
          </w:tcPr>
          <w:p w14:paraId="4F69DA76" w14:textId="40DF1FAE" w:rsidR="0025735D" w:rsidRDefault="003839EC" w:rsidP="0056222F">
            <w:pPr>
              <w:pStyle w:val="Table"/>
            </w:pPr>
            <w:proofErr w:type="gramStart"/>
            <w:r w:rsidRPr="000A0EF9">
              <w:t>ezIOmeter</w:t>
            </w:r>
            <w:proofErr w:type="gramEnd"/>
            <w:r w:rsidR="0025735D">
              <w:t xml:space="preserve"> produces visual representations of the result file from Iometer via the GUI after the specified test is complete.</w:t>
            </w:r>
          </w:p>
        </w:tc>
        <w:tc>
          <w:tcPr>
            <w:tcW w:w="990" w:type="dxa"/>
          </w:tcPr>
          <w:p w14:paraId="2AEED3BC" w14:textId="77777777" w:rsidR="0025735D" w:rsidRDefault="0025735D" w:rsidP="0056222F">
            <w:pPr>
              <w:pStyle w:val="Table"/>
              <w:ind w:left="0"/>
            </w:pPr>
          </w:p>
        </w:tc>
      </w:tr>
      <w:tr w:rsidR="0025735D" w:rsidRPr="00567D28" w14:paraId="27A9D3BA" w14:textId="77777777" w:rsidTr="00C55C92">
        <w:trPr>
          <w:cantSplit/>
        </w:trPr>
        <w:tc>
          <w:tcPr>
            <w:tcW w:w="1170" w:type="dxa"/>
          </w:tcPr>
          <w:p w14:paraId="0105ED79" w14:textId="318F973C" w:rsidR="0025735D" w:rsidRDefault="0025735D" w:rsidP="0056222F">
            <w:pPr>
              <w:pStyle w:val="Table"/>
            </w:pPr>
            <w:r>
              <w:t>PCS</w:t>
            </w:r>
            <w:r w:rsidR="00A61467">
              <w:t>R003</w:t>
            </w:r>
          </w:p>
        </w:tc>
        <w:tc>
          <w:tcPr>
            <w:tcW w:w="1341" w:type="dxa"/>
          </w:tcPr>
          <w:p w14:paraId="5B73ECDC" w14:textId="77777777" w:rsidR="0025735D" w:rsidRDefault="0025735D" w:rsidP="0056222F">
            <w:pPr>
              <w:pStyle w:val="Table"/>
              <w:ind w:left="0"/>
            </w:pPr>
            <w:r>
              <w:t>Optional Tests</w:t>
            </w:r>
          </w:p>
        </w:tc>
        <w:tc>
          <w:tcPr>
            <w:tcW w:w="4509" w:type="dxa"/>
          </w:tcPr>
          <w:p w14:paraId="09528CB7" w14:textId="77777777" w:rsidR="0025735D" w:rsidRDefault="0025735D" w:rsidP="0056222F">
            <w:pPr>
              <w:pStyle w:val="Table"/>
            </w:pPr>
            <w:r>
              <w:t>The user will be able to use the mouse to left-click a check box to select or deselect a test to run</w:t>
            </w:r>
          </w:p>
        </w:tc>
        <w:tc>
          <w:tcPr>
            <w:tcW w:w="990" w:type="dxa"/>
          </w:tcPr>
          <w:p w14:paraId="3EED10C9" w14:textId="77777777" w:rsidR="0025735D" w:rsidRDefault="0025735D" w:rsidP="0056222F">
            <w:pPr>
              <w:pStyle w:val="Table"/>
              <w:ind w:left="0"/>
            </w:pPr>
          </w:p>
        </w:tc>
      </w:tr>
      <w:tr w:rsidR="0025735D" w:rsidRPr="00567D28" w14:paraId="28833E0F" w14:textId="77777777" w:rsidTr="00C55C92">
        <w:trPr>
          <w:cantSplit/>
        </w:trPr>
        <w:tc>
          <w:tcPr>
            <w:tcW w:w="1170" w:type="dxa"/>
          </w:tcPr>
          <w:p w14:paraId="392C3ED8" w14:textId="439EBB40" w:rsidR="0025735D" w:rsidRDefault="0025735D" w:rsidP="0056222F">
            <w:pPr>
              <w:pStyle w:val="Table"/>
            </w:pPr>
            <w:r>
              <w:lastRenderedPageBreak/>
              <w:t>PCS</w:t>
            </w:r>
            <w:r w:rsidR="00A61467">
              <w:t>R004</w:t>
            </w:r>
          </w:p>
        </w:tc>
        <w:tc>
          <w:tcPr>
            <w:tcW w:w="1341" w:type="dxa"/>
          </w:tcPr>
          <w:p w14:paraId="7173A7C0" w14:textId="77777777" w:rsidR="0025735D" w:rsidRDefault="0025735D" w:rsidP="0056222F">
            <w:pPr>
              <w:pStyle w:val="Table"/>
              <w:ind w:left="0"/>
            </w:pPr>
            <w:r>
              <w:t>Results file review</w:t>
            </w:r>
          </w:p>
        </w:tc>
        <w:tc>
          <w:tcPr>
            <w:tcW w:w="4509" w:type="dxa"/>
          </w:tcPr>
          <w:p w14:paraId="7CF7754B" w14:textId="11F55476" w:rsidR="0025735D" w:rsidRDefault="0025735D" w:rsidP="00D33D5B">
            <w:pPr>
              <w:pStyle w:val="Table"/>
            </w:pPr>
            <w:r>
              <w:t xml:space="preserve">User will be able to review the results in a </w:t>
            </w:r>
            <w:r w:rsidR="00D33D5B">
              <w:t>comma separated values</w:t>
            </w:r>
            <w:r>
              <w:t xml:space="preserve"> file that lists the results for saving.</w:t>
            </w:r>
          </w:p>
        </w:tc>
        <w:tc>
          <w:tcPr>
            <w:tcW w:w="990" w:type="dxa"/>
          </w:tcPr>
          <w:p w14:paraId="3C5BCAE3" w14:textId="77777777" w:rsidR="0025735D" w:rsidRDefault="0025735D" w:rsidP="0056222F">
            <w:pPr>
              <w:pStyle w:val="Table"/>
              <w:ind w:left="0"/>
            </w:pPr>
          </w:p>
        </w:tc>
      </w:tr>
      <w:tr w:rsidR="00586D5A" w:rsidRPr="00567D28" w14:paraId="54632ABE" w14:textId="77777777" w:rsidTr="00C55C92">
        <w:trPr>
          <w:cantSplit/>
        </w:trPr>
        <w:tc>
          <w:tcPr>
            <w:tcW w:w="1170" w:type="dxa"/>
          </w:tcPr>
          <w:p w14:paraId="49318DFF" w14:textId="7B6B9DB3" w:rsidR="00586D5A" w:rsidRDefault="00586D5A" w:rsidP="0056222F">
            <w:pPr>
              <w:pStyle w:val="Table"/>
            </w:pPr>
            <w:r>
              <w:t>PCSR005</w:t>
            </w:r>
          </w:p>
        </w:tc>
        <w:tc>
          <w:tcPr>
            <w:tcW w:w="1341" w:type="dxa"/>
          </w:tcPr>
          <w:p w14:paraId="0D213D91" w14:textId="5DB41FBB" w:rsidR="00586D5A" w:rsidRDefault="00586D5A" w:rsidP="00D33D5B">
            <w:pPr>
              <w:pStyle w:val="Table"/>
              <w:ind w:left="0"/>
            </w:pPr>
            <w:r>
              <w:t xml:space="preserve">Dismiss </w:t>
            </w:r>
            <w:r w:rsidR="00D33D5B">
              <w:t>Workload Message</w:t>
            </w:r>
          </w:p>
        </w:tc>
        <w:tc>
          <w:tcPr>
            <w:tcW w:w="4509" w:type="dxa"/>
          </w:tcPr>
          <w:p w14:paraId="4F43938E" w14:textId="1B687851" w:rsidR="00586D5A" w:rsidRDefault="00586D5A" w:rsidP="00D33D5B">
            <w:pPr>
              <w:pStyle w:val="Table"/>
            </w:pPr>
            <w:r>
              <w:t xml:space="preserve">A user will be able to </w:t>
            </w:r>
            <w:r w:rsidR="00D33D5B">
              <w:t>dismiss the “Running Workload…” message.</w:t>
            </w:r>
          </w:p>
        </w:tc>
        <w:tc>
          <w:tcPr>
            <w:tcW w:w="990" w:type="dxa"/>
          </w:tcPr>
          <w:p w14:paraId="6E808B0C" w14:textId="77777777" w:rsidR="00586D5A" w:rsidRDefault="00586D5A" w:rsidP="0056222F">
            <w:pPr>
              <w:pStyle w:val="Table"/>
              <w:ind w:left="0"/>
            </w:pPr>
          </w:p>
        </w:tc>
      </w:tr>
      <w:tr w:rsidR="0056222F" w:rsidRPr="00567D28" w14:paraId="33EB63B1" w14:textId="77777777" w:rsidTr="00C55C92">
        <w:trPr>
          <w:cantSplit/>
        </w:trPr>
        <w:tc>
          <w:tcPr>
            <w:tcW w:w="1170" w:type="dxa"/>
          </w:tcPr>
          <w:p w14:paraId="571FE4DF" w14:textId="3A28CA82" w:rsidR="0056222F" w:rsidRDefault="0056222F" w:rsidP="0056222F">
            <w:pPr>
              <w:pStyle w:val="Table"/>
            </w:pPr>
            <w:r>
              <w:t>PCSR006</w:t>
            </w:r>
          </w:p>
        </w:tc>
        <w:tc>
          <w:tcPr>
            <w:tcW w:w="1341" w:type="dxa"/>
          </w:tcPr>
          <w:p w14:paraId="6FFC588F" w14:textId="77777777" w:rsidR="0056222F" w:rsidRDefault="0056222F" w:rsidP="0056222F">
            <w:pPr>
              <w:pStyle w:val="Table"/>
              <w:ind w:left="0"/>
            </w:pPr>
            <w:r>
              <w:t>Dismiss all tests</w:t>
            </w:r>
          </w:p>
          <w:p w14:paraId="7D9C1D45" w14:textId="49EDB604" w:rsidR="006C4475" w:rsidRDefault="006C4475" w:rsidP="0056222F">
            <w:pPr>
              <w:pStyle w:val="Table"/>
              <w:ind w:left="0"/>
            </w:pPr>
          </w:p>
        </w:tc>
        <w:tc>
          <w:tcPr>
            <w:tcW w:w="4509" w:type="dxa"/>
          </w:tcPr>
          <w:p w14:paraId="691BCD3C" w14:textId="3EDE5285" w:rsidR="0056222F" w:rsidRDefault="006C4475" w:rsidP="0056222F">
            <w:pPr>
              <w:pStyle w:val="Table"/>
            </w:pPr>
            <w:r>
              <w:t>A user will be able to cancel/abort all tests that are currently queued.</w:t>
            </w:r>
          </w:p>
        </w:tc>
        <w:tc>
          <w:tcPr>
            <w:tcW w:w="990" w:type="dxa"/>
          </w:tcPr>
          <w:p w14:paraId="6A9D69A9" w14:textId="77777777" w:rsidR="0056222F" w:rsidRDefault="0056222F" w:rsidP="0056222F">
            <w:pPr>
              <w:pStyle w:val="Table"/>
              <w:ind w:left="0"/>
            </w:pPr>
          </w:p>
        </w:tc>
      </w:tr>
      <w:tr w:rsidR="00072AC9" w:rsidRPr="00567D28" w14:paraId="6536AD31" w14:textId="77777777" w:rsidTr="00C55C92">
        <w:trPr>
          <w:cantSplit/>
          <w:trHeight w:val="70"/>
        </w:trPr>
        <w:tc>
          <w:tcPr>
            <w:tcW w:w="1170" w:type="dxa"/>
          </w:tcPr>
          <w:p w14:paraId="43A0FC55" w14:textId="37F1B870" w:rsidR="00072AC9" w:rsidRDefault="008B03F5" w:rsidP="0056222F">
            <w:pPr>
              <w:pStyle w:val="Table"/>
            </w:pPr>
            <w:r>
              <w:t>PCSR007</w:t>
            </w:r>
          </w:p>
        </w:tc>
        <w:tc>
          <w:tcPr>
            <w:tcW w:w="1341" w:type="dxa"/>
          </w:tcPr>
          <w:p w14:paraId="11FD1276" w14:textId="6139858E" w:rsidR="00072AC9" w:rsidRDefault="00072AC9" w:rsidP="0056222F">
            <w:pPr>
              <w:pStyle w:val="Table"/>
              <w:ind w:left="0"/>
            </w:pPr>
            <w:r>
              <w:t>Test Formatted Drives</w:t>
            </w:r>
          </w:p>
        </w:tc>
        <w:tc>
          <w:tcPr>
            <w:tcW w:w="4509" w:type="dxa"/>
          </w:tcPr>
          <w:p w14:paraId="34B9FA95" w14:textId="5CCCFE5D" w:rsidR="00072AC9" w:rsidRDefault="00072AC9" w:rsidP="0056222F">
            <w:pPr>
              <w:pStyle w:val="Table"/>
            </w:pPr>
            <w:r>
              <w:t>The user will be able to select from a list of formatted drives that are available locally to the computer.</w:t>
            </w:r>
          </w:p>
        </w:tc>
        <w:tc>
          <w:tcPr>
            <w:tcW w:w="990" w:type="dxa"/>
          </w:tcPr>
          <w:p w14:paraId="5DCEE511" w14:textId="77777777" w:rsidR="00072AC9" w:rsidRDefault="00072AC9" w:rsidP="0056222F">
            <w:pPr>
              <w:pStyle w:val="Table"/>
              <w:ind w:left="0"/>
            </w:pPr>
          </w:p>
        </w:tc>
      </w:tr>
      <w:tr w:rsidR="00C96A03" w:rsidRPr="00567D28" w14:paraId="625F7B61" w14:textId="77777777" w:rsidTr="00C55C92">
        <w:trPr>
          <w:cantSplit/>
          <w:trHeight w:val="737"/>
        </w:trPr>
        <w:tc>
          <w:tcPr>
            <w:tcW w:w="1170" w:type="dxa"/>
          </w:tcPr>
          <w:p w14:paraId="4FBD21DC" w14:textId="0578545F" w:rsidR="00C96A03" w:rsidRDefault="008B03F5" w:rsidP="0056222F">
            <w:pPr>
              <w:pStyle w:val="Table"/>
            </w:pPr>
            <w:r>
              <w:t>PCSR008</w:t>
            </w:r>
          </w:p>
        </w:tc>
        <w:tc>
          <w:tcPr>
            <w:tcW w:w="1341" w:type="dxa"/>
          </w:tcPr>
          <w:p w14:paraId="25C8CE03" w14:textId="191A8F2C" w:rsidR="00C96A03" w:rsidRDefault="00C96A03" w:rsidP="00C96A03">
            <w:pPr>
              <w:pStyle w:val="Table"/>
              <w:ind w:left="0"/>
            </w:pPr>
            <w:r>
              <w:t>Free space viewable for selectable drives</w:t>
            </w:r>
          </w:p>
        </w:tc>
        <w:tc>
          <w:tcPr>
            <w:tcW w:w="4509" w:type="dxa"/>
          </w:tcPr>
          <w:p w14:paraId="239421CF" w14:textId="24DB515D" w:rsidR="00C96A03" w:rsidRDefault="00C96A03" w:rsidP="0056222F">
            <w:pPr>
              <w:pStyle w:val="Table"/>
            </w:pPr>
            <w:r>
              <w:t>The drop down list of selectable drives should display the amount of free space available on the drive.</w:t>
            </w:r>
          </w:p>
        </w:tc>
        <w:tc>
          <w:tcPr>
            <w:tcW w:w="990" w:type="dxa"/>
          </w:tcPr>
          <w:p w14:paraId="04E1B814" w14:textId="77777777" w:rsidR="00C96A03" w:rsidRDefault="00C96A03" w:rsidP="0056222F">
            <w:pPr>
              <w:pStyle w:val="Table"/>
              <w:ind w:left="0"/>
            </w:pPr>
          </w:p>
        </w:tc>
      </w:tr>
      <w:tr w:rsidR="00C96A03" w:rsidRPr="00567D28" w14:paraId="5E41D7EE" w14:textId="77777777" w:rsidTr="00C55C92">
        <w:trPr>
          <w:cantSplit/>
          <w:trHeight w:val="70"/>
        </w:trPr>
        <w:tc>
          <w:tcPr>
            <w:tcW w:w="1170" w:type="dxa"/>
          </w:tcPr>
          <w:p w14:paraId="095D8369" w14:textId="43382875" w:rsidR="00C96A03" w:rsidRDefault="008B03F5" w:rsidP="0056222F">
            <w:pPr>
              <w:pStyle w:val="Table"/>
            </w:pPr>
            <w:r>
              <w:t>PCSR009</w:t>
            </w:r>
          </w:p>
        </w:tc>
        <w:tc>
          <w:tcPr>
            <w:tcW w:w="1341" w:type="dxa"/>
          </w:tcPr>
          <w:p w14:paraId="638701E6" w14:textId="7E85D4B6" w:rsidR="00C96A03" w:rsidRDefault="00C96A03" w:rsidP="00C96A03">
            <w:pPr>
              <w:pStyle w:val="Table"/>
              <w:ind w:left="0"/>
            </w:pPr>
            <w:r>
              <w:t>Drive Description</w:t>
            </w:r>
          </w:p>
        </w:tc>
        <w:tc>
          <w:tcPr>
            <w:tcW w:w="4509" w:type="dxa"/>
          </w:tcPr>
          <w:p w14:paraId="4D60BB95" w14:textId="3D9456F2" w:rsidR="00C96A03" w:rsidRDefault="00C96A03" w:rsidP="0056222F">
            <w:pPr>
              <w:pStyle w:val="Table"/>
            </w:pPr>
            <w:r>
              <w:t>The drop down list of selectable drives should display the drive letter and name of the available drives.</w:t>
            </w:r>
          </w:p>
        </w:tc>
        <w:tc>
          <w:tcPr>
            <w:tcW w:w="990" w:type="dxa"/>
          </w:tcPr>
          <w:p w14:paraId="1309139B" w14:textId="77777777" w:rsidR="00C96A03" w:rsidRDefault="00C96A03" w:rsidP="0056222F">
            <w:pPr>
              <w:pStyle w:val="Table"/>
              <w:ind w:left="0"/>
            </w:pPr>
          </w:p>
        </w:tc>
      </w:tr>
      <w:tr w:rsidR="00C55C92" w:rsidRPr="00567D28" w14:paraId="325B437F" w14:textId="77777777" w:rsidTr="00C55C92">
        <w:trPr>
          <w:cantSplit/>
          <w:trHeight w:val="70"/>
        </w:trPr>
        <w:tc>
          <w:tcPr>
            <w:tcW w:w="1170" w:type="dxa"/>
          </w:tcPr>
          <w:p w14:paraId="3DADE8B5" w14:textId="706B1D2E" w:rsidR="00C55C92" w:rsidRDefault="003B3255" w:rsidP="0056222F">
            <w:pPr>
              <w:pStyle w:val="Table"/>
            </w:pPr>
            <w:r>
              <w:lastRenderedPageBreak/>
              <w:t>PCSR010</w:t>
            </w:r>
          </w:p>
        </w:tc>
        <w:tc>
          <w:tcPr>
            <w:tcW w:w="1341" w:type="dxa"/>
          </w:tcPr>
          <w:p w14:paraId="53C529EA" w14:textId="163AB84A" w:rsidR="00C55C92" w:rsidRDefault="00C55C92" w:rsidP="00C96A03">
            <w:pPr>
              <w:pStyle w:val="Table"/>
              <w:ind w:left="0"/>
            </w:pPr>
            <w:r>
              <w:t xml:space="preserve">Default </w:t>
            </w:r>
            <w:proofErr w:type="spellStart"/>
            <w:r>
              <w:t>settings.conf</w:t>
            </w:r>
            <w:proofErr w:type="spellEnd"/>
          </w:p>
        </w:tc>
        <w:tc>
          <w:tcPr>
            <w:tcW w:w="4509" w:type="dxa"/>
          </w:tcPr>
          <w:p w14:paraId="05BF3BE1" w14:textId="74E05539" w:rsidR="00C55C92" w:rsidRDefault="00C55C92" w:rsidP="00C55C92">
            <w:pPr>
              <w:pStyle w:val="Table"/>
            </w:pPr>
            <w:r>
              <w:t xml:space="preserve">The default </w:t>
            </w:r>
            <w:proofErr w:type="spellStart"/>
            <w:r>
              <w:t>settings.conf</w:t>
            </w:r>
            <w:proofErr w:type="spellEnd"/>
            <w:r>
              <w:t xml:space="preserve"> defined values:</w:t>
            </w:r>
          </w:p>
          <w:p w14:paraId="734F7E3A" w14:textId="77777777" w:rsidR="000A0EF9" w:rsidRDefault="000A0EF9" w:rsidP="000A0EF9">
            <w:pPr>
              <w:pStyle w:val="Table"/>
            </w:pPr>
            <w:r>
              <w:t># Number of seconds each workload is run.</w:t>
            </w:r>
          </w:p>
          <w:p w14:paraId="4BAA79F8" w14:textId="77777777" w:rsidR="000A0EF9" w:rsidRDefault="000A0EF9" w:rsidP="000A0EF9">
            <w:pPr>
              <w:pStyle w:val="Table"/>
            </w:pPr>
            <w:proofErr w:type="spellStart"/>
            <w:r>
              <w:t>workload_duration_sec</w:t>
            </w:r>
            <w:proofErr w:type="spellEnd"/>
            <w:r>
              <w:t>=120</w:t>
            </w:r>
          </w:p>
          <w:p w14:paraId="66160585" w14:textId="77777777" w:rsidR="000A0EF9" w:rsidRDefault="000A0EF9" w:rsidP="000A0EF9">
            <w:pPr>
              <w:pStyle w:val="Table"/>
            </w:pPr>
          </w:p>
          <w:p w14:paraId="75DEA4C4" w14:textId="77777777" w:rsidR="000A0EF9" w:rsidRDefault="000A0EF9" w:rsidP="000A0EF9">
            <w:pPr>
              <w:pStyle w:val="Table"/>
            </w:pPr>
            <w:r>
              <w:t># A comma separated list to determine what order to run workloads.</w:t>
            </w:r>
          </w:p>
          <w:p w14:paraId="7963F128" w14:textId="5440C3A2" w:rsidR="000A0EF9" w:rsidRDefault="000A0EF9" w:rsidP="000A0EF9">
            <w:pPr>
              <w:pStyle w:val="Table"/>
            </w:pPr>
            <w:r>
              <w:t># Note: Use same name as .</w:t>
            </w:r>
            <w:proofErr w:type="spellStart"/>
            <w:r>
              <w:t>icf</w:t>
            </w:r>
            <w:proofErr w:type="spellEnd"/>
            <w:r>
              <w:t xml:space="preserve"> but without the extension.</w:t>
            </w:r>
          </w:p>
          <w:p w14:paraId="0A277269" w14:textId="77777777" w:rsidR="000A0EF9" w:rsidRDefault="000A0EF9" w:rsidP="000A0EF9">
            <w:pPr>
              <w:pStyle w:val="Table"/>
            </w:pPr>
            <w:proofErr w:type="spellStart"/>
            <w:r>
              <w:t>workload_run_order</w:t>
            </w:r>
            <w:proofErr w:type="spellEnd"/>
            <w:r>
              <w:t>=128KB Sequential Writes Queue Depth 32,128KB Sequential Reads Queue Depth 32,4KB Random Writes Queue Depth 32,4KB Random Reads Queue Depth 32</w:t>
            </w:r>
          </w:p>
          <w:p w14:paraId="265CE8C2" w14:textId="77777777" w:rsidR="000A0EF9" w:rsidRDefault="000A0EF9" w:rsidP="000A0EF9">
            <w:pPr>
              <w:pStyle w:val="Table"/>
            </w:pPr>
          </w:p>
          <w:p w14:paraId="555A204F" w14:textId="77777777" w:rsidR="000A0EF9" w:rsidRDefault="000A0EF9" w:rsidP="000A0EF9">
            <w:pPr>
              <w:pStyle w:val="Table"/>
            </w:pPr>
            <w:r>
              <w:t># Number of seconds to wait before preforming the next workload.</w:t>
            </w:r>
          </w:p>
          <w:p w14:paraId="7D965BA0" w14:textId="77777777" w:rsidR="000A0EF9" w:rsidRDefault="000A0EF9" w:rsidP="000A0EF9">
            <w:pPr>
              <w:pStyle w:val="Table"/>
            </w:pPr>
            <w:proofErr w:type="spellStart"/>
            <w:r>
              <w:t>sleep_between_tests_sec</w:t>
            </w:r>
            <w:proofErr w:type="spellEnd"/>
            <w:r>
              <w:t>=5</w:t>
            </w:r>
          </w:p>
          <w:p w14:paraId="0C45FCAB" w14:textId="77777777" w:rsidR="000A0EF9" w:rsidRDefault="000A0EF9" w:rsidP="000A0EF9">
            <w:pPr>
              <w:pStyle w:val="Table"/>
            </w:pPr>
          </w:p>
          <w:p w14:paraId="73FAE331" w14:textId="77777777" w:rsidR="000A0EF9" w:rsidRDefault="000A0EF9" w:rsidP="000A0EF9">
            <w:pPr>
              <w:pStyle w:val="Table"/>
            </w:pPr>
            <w:r>
              <w:t># Mean IOps</w:t>
            </w:r>
          </w:p>
          <w:p w14:paraId="7AEABC0B" w14:textId="77777777" w:rsidR="000A0EF9" w:rsidRDefault="000A0EF9" w:rsidP="000A0EF9">
            <w:pPr>
              <w:pStyle w:val="Table"/>
            </w:pPr>
            <w:proofErr w:type="spellStart"/>
            <w:r>
              <w:t>mean_iops_bucket_order</w:t>
            </w:r>
            <w:proofErr w:type="spellEnd"/>
            <w:r>
              <w:t>=backward</w:t>
            </w:r>
          </w:p>
          <w:p w14:paraId="1A3CEBE8" w14:textId="77777777" w:rsidR="000A0EF9" w:rsidRDefault="000A0EF9" w:rsidP="000A0EF9">
            <w:pPr>
              <w:pStyle w:val="Table"/>
            </w:pPr>
            <w:r>
              <w:t>mean_iops_bucket0=999999999</w:t>
            </w:r>
          </w:p>
          <w:p w14:paraId="2E32EB24" w14:textId="77777777" w:rsidR="000A0EF9" w:rsidRDefault="000A0EF9" w:rsidP="000A0EF9">
            <w:pPr>
              <w:pStyle w:val="Table"/>
            </w:pPr>
            <w:r>
              <w:t>mean_iops_bucket1=999999999</w:t>
            </w:r>
          </w:p>
          <w:p w14:paraId="72737EF8" w14:textId="77777777" w:rsidR="000A0EF9" w:rsidRDefault="000A0EF9" w:rsidP="000A0EF9">
            <w:pPr>
              <w:pStyle w:val="Table"/>
            </w:pPr>
          </w:p>
          <w:p w14:paraId="53DAE774" w14:textId="77777777" w:rsidR="000A0EF9" w:rsidRDefault="000A0EF9" w:rsidP="000A0EF9">
            <w:pPr>
              <w:pStyle w:val="Table"/>
            </w:pPr>
            <w:r>
              <w:t xml:space="preserve"># </w:t>
            </w:r>
            <w:proofErr w:type="spellStart"/>
            <w:r>
              <w:t>Stdev</w:t>
            </w:r>
            <w:proofErr w:type="spellEnd"/>
            <w:r>
              <w:t xml:space="preserve"> IOps</w:t>
            </w:r>
          </w:p>
          <w:p w14:paraId="0FEE349F" w14:textId="77777777" w:rsidR="000A0EF9" w:rsidRDefault="000A0EF9" w:rsidP="000A0EF9">
            <w:pPr>
              <w:pStyle w:val="Table"/>
            </w:pPr>
            <w:proofErr w:type="spellStart"/>
            <w:r>
              <w:t>stdev_iops_bucket_order</w:t>
            </w:r>
            <w:proofErr w:type="spellEnd"/>
            <w:r>
              <w:t>=backward</w:t>
            </w:r>
          </w:p>
          <w:p w14:paraId="40656552" w14:textId="77777777" w:rsidR="000A0EF9" w:rsidRDefault="000A0EF9" w:rsidP="000A0EF9">
            <w:pPr>
              <w:pStyle w:val="Table"/>
            </w:pPr>
            <w:r>
              <w:t>stdev_iops_bucket0=999999999</w:t>
            </w:r>
          </w:p>
          <w:p w14:paraId="0CECBF0D" w14:textId="77777777" w:rsidR="000A0EF9" w:rsidRDefault="000A0EF9" w:rsidP="000A0EF9">
            <w:pPr>
              <w:pStyle w:val="Table"/>
            </w:pPr>
            <w:r>
              <w:t>stdev_iops_bucket1=999999999</w:t>
            </w:r>
          </w:p>
          <w:p w14:paraId="716A1B67" w14:textId="77777777" w:rsidR="000A0EF9" w:rsidRDefault="000A0EF9" w:rsidP="000A0EF9">
            <w:pPr>
              <w:pStyle w:val="Table"/>
            </w:pPr>
          </w:p>
          <w:p w14:paraId="0EAA3BC7" w14:textId="77777777" w:rsidR="000A0EF9" w:rsidRDefault="000A0EF9" w:rsidP="000A0EF9">
            <w:pPr>
              <w:pStyle w:val="Table"/>
            </w:pPr>
            <w:r>
              <w:t># Min IOps</w:t>
            </w:r>
          </w:p>
          <w:p w14:paraId="33C3F06D" w14:textId="77777777" w:rsidR="000A0EF9" w:rsidRDefault="000A0EF9" w:rsidP="000A0EF9">
            <w:pPr>
              <w:pStyle w:val="Table"/>
            </w:pPr>
            <w:proofErr w:type="spellStart"/>
            <w:r>
              <w:t>min_iops_bucket_order</w:t>
            </w:r>
            <w:proofErr w:type="spellEnd"/>
            <w:r>
              <w:t>=backward</w:t>
            </w:r>
          </w:p>
          <w:p w14:paraId="7EEB42BC" w14:textId="77777777" w:rsidR="000A0EF9" w:rsidRDefault="000A0EF9" w:rsidP="000A0EF9">
            <w:pPr>
              <w:pStyle w:val="Table"/>
            </w:pPr>
            <w:r>
              <w:t>min_iops_bucket0=999999999</w:t>
            </w:r>
          </w:p>
          <w:p w14:paraId="226C2EE5" w14:textId="77777777" w:rsidR="000A0EF9" w:rsidRDefault="000A0EF9" w:rsidP="000A0EF9">
            <w:pPr>
              <w:pStyle w:val="Table"/>
            </w:pPr>
            <w:r>
              <w:t>min_iops_bucket1=999999999</w:t>
            </w:r>
          </w:p>
          <w:p w14:paraId="2B4FBFC4" w14:textId="77777777" w:rsidR="000A0EF9" w:rsidRDefault="000A0EF9" w:rsidP="000A0EF9">
            <w:pPr>
              <w:pStyle w:val="Table"/>
            </w:pPr>
          </w:p>
          <w:p w14:paraId="2D7C7B00" w14:textId="77777777" w:rsidR="000A0EF9" w:rsidRDefault="000A0EF9" w:rsidP="000A0EF9">
            <w:pPr>
              <w:pStyle w:val="Table"/>
            </w:pPr>
            <w:r>
              <w:t># Max IOps</w:t>
            </w:r>
          </w:p>
          <w:p w14:paraId="1B877CB4" w14:textId="77777777" w:rsidR="000A0EF9" w:rsidRDefault="000A0EF9" w:rsidP="000A0EF9">
            <w:pPr>
              <w:pStyle w:val="Table"/>
            </w:pPr>
            <w:proofErr w:type="spellStart"/>
            <w:r>
              <w:t>max_iops_bucket_order</w:t>
            </w:r>
            <w:proofErr w:type="spellEnd"/>
            <w:r>
              <w:t>=backward</w:t>
            </w:r>
          </w:p>
          <w:p w14:paraId="37C7C6BB" w14:textId="77777777" w:rsidR="000A0EF9" w:rsidRDefault="000A0EF9" w:rsidP="000A0EF9">
            <w:pPr>
              <w:pStyle w:val="Table"/>
            </w:pPr>
            <w:r>
              <w:t>max_iops_bucket0=999999999</w:t>
            </w:r>
          </w:p>
          <w:p w14:paraId="061FB666" w14:textId="77777777" w:rsidR="000A0EF9" w:rsidRDefault="000A0EF9" w:rsidP="000A0EF9">
            <w:pPr>
              <w:pStyle w:val="Table"/>
            </w:pPr>
            <w:r>
              <w:t>max_iops_bucket1=999999999</w:t>
            </w:r>
          </w:p>
          <w:p w14:paraId="09A51EF4" w14:textId="77777777" w:rsidR="000A0EF9" w:rsidRDefault="000A0EF9" w:rsidP="000A0EF9">
            <w:pPr>
              <w:pStyle w:val="Table"/>
            </w:pPr>
          </w:p>
          <w:p w14:paraId="1EA13D73" w14:textId="77777777" w:rsidR="000A0EF9" w:rsidRDefault="000A0EF9" w:rsidP="000A0EF9">
            <w:pPr>
              <w:pStyle w:val="Table"/>
            </w:pPr>
            <w:r>
              <w:t xml:space="preserve"># Mean </w:t>
            </w:r>
            <w:proofErr w:type="spellStart"/>
            <w:r>
              <w:t>MBps</w:t>
            </w:r>
            <w:proofErr w:type="spellEnd"/>
          </w:p>
          <w:p w14:paraId="2ABF3135" w14:textId="77777777" w:rsidR="000A0EF9" w:rsidRDefault="000A0EF9" w:rsidP="000A0EF9">
            <w:pPr>
              <w:pStyle w:val="Table"/>
            </w:pPr>
            <w:proofErr w:type="spellStart"/>
            <w:r>
              <w:t>mean_mbps_bucket_order</w:t>
            </w:r>
            <w:proofErr w:type="spellEnd"/>
            <w:r>
              <w:t>=backward</w:t>
            </w:r>
          </w:p>
          <w:p w14:paraId="03CF7C39" w14:textId="77777777" w:rsidR="000A0EF9" w:rsidRDefault="000A0EF9" w:rsidP="000A0EF9">
            <w:pPr>
              <w:pStyle w:val="Table"/>
            </w:pPr>
            <w:r>
              <w:t>mean_mbps_bucket0=999999999</w:t>
            </w:r>
          </w:p>
          <w:p w14:paraId="49DD5280" w14:textId="77777777" w:rsidR="000A0EF9" w:rsidRDefault="000A0EF9" w:rsidP="000A0EF9">
            <w:pPr>
              <w:pStyle w:val="Table"/>
            </w:pPr>
            <w:r>
              <w:t>mean_mbps_bucket1=999999999</w:t>
            </w:r>
          </w:p>
          <w:p w14:paraId="4AB2D064" w14:textId="77777777" w:rsidR="000A0EF9" w:rsidRDefault="000A0EF9" w:rsidP="000A0EF9">
            <w:pPr>
              <w:pStyle w:val="Table"/>
            </w:pPr>
          </w:p>
          <w:p w14:paraId="48F168A4" w14:textId="77777777" w:rsidR="000A0EF9" w:rsidRDefault="000A0EF9" w:rsidP="000A0EF9">
            <w:pPr>
              <w:pStyle w:val="Table"/>
            </w:pPr>
            <w:r>
              <w:t xml:space="preserve"># </w:t>
            </w:r>
            <w:proofErr w:type="spellStart"/>
            <w:r>
              <w:t>Stdev</w:t>
            </w:r>
            <w:proofErr w:type="spellEnd"/>
            <w:r>
              <w:t xml:space="preserve"> </w:t>
            </w:r>
            <w:proofErr w:type="spellStart"/>
            <w:r>
              <w:t>MBps</w:t>
            </w:r>
            <w:proofErr w:type="spellEnd"/>
          </w:p>
          <w:p w14:paraId="70482D06" w14:textId="77777777" w:rsidR="000A0EF9" w:rsidRDefault="000A0EF9" w:rsidP="000A0EF9">
            <w:pPr>
              <w:pStyle w:val="Table"/>
            </w:pPr>
            <w:proofErr w:type="spellStart"/>
            <w:r>
              <w:t>stdev_mbps_bucket_order</w:t>
            </w:r>
            <w:proofErr w:type="spellEnd"/>
            <w:r>
              <w:t>=backward</w:t>
            </w:r>
          </w:p>
          <w:p w14:paraId="1BF42A08" w14:textId="77777777" w:rsidR="000A0EF9" w:rsidRDefault="000A0EF9" w:rsidP="000A0EF9">
            <w:pPr>
              <w:pStyle w:val="Table"/>
            </w:pPr>
            <w:r>
              <w:t>stdev_mbps_bucket0=999999999</w:t>
            </w:r>
          </w:p>
          <w:p w14:paraId="00FD2949" w14:textId="77777777" w:rsidR="000A0EF9" w:rsidRDefault="000A0EF9" w:rsidP="000A0EF9">
            <w:pPr>
              <w:pStyle w:val="Table"/>
            </w:pPr>
            <w:r>
              <w:t>stdev_mbps_bucket1=999999999</w:t>
            </w:r>
          </w:p>
          <w:p w14:paraId="0B2587BA" w14:textId="77777777" w:rsidR="000A0EF9" w:rsidRDefault="000A0EF9" w:rsidP="000A0EF9">
            <w:pPr>
              <w:pStyle w:val="Table"/>
            </w:pPr>
          </w:p>
          <w:p w14:paraId="39D49282" w14:textId="77777777" w:rsidR="000A0EF9" w:rsidRDefault="000A0EF9" w:rsidP="000A0EF9">
            <w:pPr>
              <w:pStyle w:val="Table"/>
            </w:pPr>
            <w:r>
              <w:t xml:space="preserve"># Min </w:t>
            </w:r>
            <w:proofErr w:type="spellStart"/>
            <w:r>
              <w:t>MBps</w:t>
            </w:r>
            <w:proofErr w:type="spellEnd"/>
          </w:p>
          <w:p w14:paraId="2B056373" w14:textId="77777777" w:rsidR="000A0EF9" w:rsidRDefault="000A0EF9" w:rsidP="000A0EF9">
            <w:pPr>
              <w:pStyle w:val="Table"/>
            </w:pPr>
            <w:proofErr w:type="spellStart"/>
            <w:r>
              <w:t>min_mbps_bucket_order</w:t>
            </w:r>
            <w:proofErr w:type="spellEnd"/>
            <w:r>
              <w:t>=backward</w:t>
            </w:r>
          </w:p>
          <w:p w14:paraId="08C50940" w14:textId="77777777" w:rsidR="000A0EF9" w:rsidRDefault="000A0EF9" w:rsidP="000A0EF9">
            <w:pPr>
              <w:pStyle w:val="Table"/>
            </w:pPr>
            <w:r>
              <w:t>min_mbps_bucket0=999999999</w:t>
            </w:r>
          </w:p>
          <w:p w14:paraId="0A0080E5" w14:textId="77777777" w:rsidR="000A0EF9" w:rsidRDefault="000A0EF9" w:rsidP="000A0EF9">
            <w:pPr>
              <w:pStyle w:val="Table"/>
            </w:pPr>
            <w:r>
              <w:t>min_mbps_bucket1=999999999</w:t>
            </w:r>
          </w:p>
          <w:p w14:paraId="505D7DD9" w14:textId="77777777" w:rsidR="000A0EF9" w:rsidRDefault="000A0EF9" w:rsidP="000A0EF9">
            <w:pPr>
              <w:pStyle w:val="Table"/>
            </w:pPr>
          </w:p>
          <w:p w14:paraId="2DB1D190" w14:textId="77777777" w:rsidR="000A0EF9" w:rsidRDefault="000A0EF9" w:rsidP="000A0EF9">
            <w:pPr>
              <w:pStyle w:val="Table"/>
            </w:pPr>
            <w:r>
              <w:t xml:space="preserve"># Max </w:t>
            </w:r>
            <w:proofErr w:type="spellStart"/>
            <w:r>
              <w:t>MBps</w:t>
            </w:r>
            <w:proofErr w:type="spellEnd"/>
          </w:p>
          <w:p w14:paraId="19C15216" w14:textId="77777777" w:rsidR="000A0EF9" w:rsidRDefault="000A0EF9" w:rsidP="000A0EF9">
            <w:pPr>
              <w:pStyle w:val="Table"/>
            </w:pPr>
            <w:proofErr w:type="spellStart"/>
            <w:r>
              <w:t>max_mbps_bucket_order</w:t>
            </w:r>
            <w:proofErr w:type="spellEnd"/>
            <w:r>
              <w:t>=backward</w:t>
            </w:r>
          </w:p>
          <w:p w14:paraId="2876E87D" w14:textId="77777777" w:rsidR="000A0EF9" w:rsidRDefault="000A0EF9" w:rsidP="000A0EF9">
            <w:pPr>
              <w:pStyle w:val="Table"/>
            </w:pPr>
            <w:r>
              <w:t>max_mbps_bucket0=999999999</w:t>
            </w:r>
          </w:p>
          <w:p w14:paraId="74C1DCB9" w14:textId="77777777" w:rsidR="000A0EF9" w:rsidRDefault="000A0EF9" w:rsidP="000A0EF9">
            <w:pPr>
              <w:pStyle w:val="Table"/>
            </w:pPr>
            <w:r>
              <w:t>max_mbps_bucket1=999999999</w:t>
            </w:r>
          </w:p>
          <w:p w14:paraId="4C3D92D4" w14:textId="77777777" w:rsidR="000A0EF9" w:rsidRDefault="000A0EF9" w:rsidP="000A0EF9">
            <w:pPr>
              <w:pStyle w:val="Table"/>
            </w:pPr>
          </w:p>
          <w:p w14:paraId="71369EF6" w14:textId="77777777" w:rsidR="000A0EF9" w:rsidRDefault="000A0EF9" w:rsidP="000A0EF9">
            <w:pPr>
              <w:pStyle w:val="Table"/>
            </w:pPr>
            <w:r>
              <w:t># Latency</w:t>
            </w:r>
          </w:p>
          <w:p w14:paraId="577D3C4D" w14:textId="77777777" w:rsidR="000A0EF9" w:rsidRDefault="000A0EF9" w:rsidP="000A0EF9">
            <w:pPr>
              <w:pStyle w:val="Table"/>
            </w:pPr>
            <w:proofErr w:type="spellStart"/>
            <w:r>
              <w:t>latency_bucket_order</w:t>
            </w:r>
            <w:proofErr w:type="spellEnd"/>
            <w:r>
              <w:t>=backward</w:t>
            </w:r>
          </w:p>
          <w:p w14:paraId="7A7F3667" w14:textId="77777777" w:rsidR="000A0EF9" w:rsidRDefault="000A0EF9" w:rsidP="000A0EF9">
            <w:pPr>
              <w:pStyle w:val="Table"/>
            </w:pPr>
            <w:r>
              <w:t>latency_bucket0=999999999</w:t>
            </w:r>
          </w:p>
          <w:p w14:paraId="7D5704DA" w14:textId="77777777" w:rsidR="000A0EF9" w:rsidRDefault="000A0EF9" w:rsidP="000A0EF9">
            <w:pPr>
              <w:pStyle w:val="Table"/>
            </w:pPr>
            <w:r>
              <w:t>latency_bucekt1=999999999</w:t>
            </w:r>
          </w:p>
          <w:p w14:paraId="0E620DB8" w14:textId="77777777" w:rsidR="000A0EF9" w:rsidRDefault="000A0EF9" w:rsidP="000A0EF9">
            <w:pPr>
              <w:pStyle w:val="Table"/>
            </w:pPr>
          </w:p>
          <w:p w14:paraId="4DE5DEC2" w14:textId="52571F10" w:rsidR="00C55C92" w:rsidRDefault="00C55C92" w:rsidP="00C55C92">
            <w:pPr>
              <w:pStyle w:val="Table"/>
            </w:pPr>
          </w:p>
        </w:tc>
        <w:tc>
          <w:tcPr>
            <w:tcW w:w="990" w:type="dxa"/>
          </w:tcPr>
          <w:p w14:paraId="069F8FC6" w14:textId="77777777" w:rsidR="00C55C92" w:rsidRDefault="00C55C92" w:rsidP="0056222F">
            <w:pPr>
              <w:pStyle w:val="Table"/>
              <w:ind w:left="0"/>
            </w:pPr>
          </w:p>
        </w:tc>
      </w:tr>
      <w:tr w:rsidR="004D6652" w:rsidRPr="00567D28" w14:paraId="04CD5728" w14:textId="77777777" w:rsidTr="00C55C92">
        <w:trPr>
          <w:cantSplit/>
          <w:trHeight w:val="70"/>
        </w:trPr>
        <w:tc>
          <w:tcPr>
            <w:tcW w:w="1170" w:type="dxa"/>
          </w:tcPr>
          <w:p w14:paraId="22721FDE" w14:textId="5495486F" w:rsidR="004D6652" w:rsidRDefault="004D6652" w:rsidP="0056222F">
            <w:pPr>
              <w:pStyle w:val="Table"/>
            </w:pPr>
            <w:r>
              <w:lastRenderedPageBreak/>
              <w:t>PCSR012</w:t>
            </w:r>
          </w:p>
        </w:tc>
        <w:tc>
          <w:tcPr>
            <w:tcW w:w="1341" w:type="dxa"/>
          </w:tcPr>
          <w:p w14:paraId="0F3D543A" w14:textId="7E08BF49" w:rsidR="004D6652" w:rsidRDefault="004D6652" w:rsidP="00C96A03">
            <w:pPr>
              <w:pStyle w:val="Table"/>
              <w:ind w:left="0"/>
            </w:pPr>
            <w:r>
              <w:t>Uninstallation</w:t>
            </w:r>
          </w:p>
        </w:tc>
        <w:tc>
          <w:tcPr>
            <w:tcW w:w="4509" w:type="dxa"/>
          </w:tcPr>
          <w:p w14:paraId="3ED500F9" w14:textId="3CBF8AE8" w:rsidR="004D6652" w:rsidRDefault="004D6652" w:rsidP="00C55C92">
            <w:pPr>
              <w:pStyle w:val="Table"/>
            </w:pPr>
            <w:r>
              <w:t>The software shall be able to be uninstalled by double clicking an uninstaller. The uninstaller should remove all of the files that were originally installed.</w:t>
            </w:r>
          </w:p>
        </w:tc>
        <w:tc>
          <w:tcPr>
            <w:tcW w:w="990" w:type="dxa"/>
          </w:tcPr>
          <w:p w14:paraId="0C932A60" w14:textId="77777777" w:rsidR="004D6652" w:rsidRDefault="004D6652" w:rsidP="0056222F">
            <w:pPr>
              <w:pStyle w:val="Table"/>
              <w:ind w:left="0"/>
            </w:pPr>
          </w:p>
        </w:tc>
      </w:tr>
    </w:tbl>
    <w:p w14:paraId="5F477EC8" w14:textId="081235B6" w:rsidR="0025735D" w:rsidRPr="00586D5A" w:rsidRDefault="0025735D" w:rsidP="00605895"/>
    <w:p w14:paraId="0482C892" w14:textId="08CE0A82" w:rsidR="00A7545F" w:rsidRDefault="00FA2521" w:rsidP="004647C6">
      <w:pPr>
        <w:pStyle w:val="Heading2"/>
      </w:pPr>
      <w:bookmarkStart w:id="39" w:name="_Toc363832801"/>
      <w:bookmarkStart w:id="40" w:name="_Toc363832802"/>
      <w:bookmarkStart w:id="41" w:name="_Toc338947057"/>
      <w:bookmarkStart w:id="42" w:name="_Toc340578290"/>
      <w:bookmarkStart w:id="43" w:name="_Toc340579631"/>
      <w:bookmarkStart w:id="44" w:name="_Toc340580969"/>
      <w:bookmarkStart w:id="45" w:name="_Toc340582306"/>
      <w:bookmarkStart w:id="46" w:name="_Toc363832804"/>
      <w:bookmarkStart w:id="47" w:name="_Toc363832848"/>
      <w:bookmarkStart w:id="48" w:name="_Toc363832849"/>
      <w:bookmarkStart w:id="49" w:name="_Toc363832866"/>
      <w:bookmarkStart w:id="50" w:name="_Toc363832867"/>
      <w:bookmarkStart w:id="51" w:name="_Toc363832868"/>
      <w:bookmarkStart w:id="52" w:name="_Toc338947059"/>
      <w:bookmarkStart w:id="53" w:name="_Toc340578292"/>
      <w:bookmarkStart w:id="54" w:name="_Toc340579633"/>
      <w:bookmarkStart w:id="55" w:name="_Toc340580971"/>
      <w:bookmarkStart w:id="56" w:name="_Toc340582308"/>
      <w:bookmarkStart w:id="57" w:name="_Toc338947060"/>
      <w:bookmarkStart w:id="58" w:name="_Toc340578293"/>
      <w:bookmarkStart w:id="59" w:name="_Toc340579634"/>
      <w:bookmarkStart w:id="60" w:name="_Toc340580972"/>
      <w:bookmarkStart w:id="61" w:name="_Toc340582309"/>
      <w:bookmarkStart w:id="62" w:name="_Toc338947062"/>
      <w:bookmarkStart w:id="63" w:name="_Toc340578297"/>
      <w:bookmarkStart w:id="64" w:name="_Toc340579638"/>
      <w:bookmarkStart w:id="65" w:name="_Toc340580976"/>
      <w:bookmarkStart w:id="66" w:name="_Toc340582313"/>
      <w:bookmarkStart w:id="67" w:name="_Toc338947081"/>
      <w:bookmarkStart w:id="68" w:name="_Toc340578316"/>
      <w:bookmarkStart w:id="69" w:name="_Toc340579657"/>
      <w:bookmarkStart w:id="70" w:name="_Toc340580995"/>
      <w:bookmarkStart w:id="71" w:name="_Toc340582332"/>
      <w:bookmarkStart w:id="72" w:name="_Toc338947101"/>
      <w:bookmarkStart w:id="73" w:name="_Toc340578336"/>
      <w:bookmarkStart w:id="74" w:name="_Toc340579677"/>
      <w:bookmarkStart w:id="75" w:name="_Toc340581015"/>
      <w:bookmarkStart w:id="76" w:name="_Toc340582352"/>
      <w:bookmarkStart w:id="77" w:name="_Toc340578337"/>
      <w:bookmarkStart w:id="78" w:name="_Toc340579678"/>
      <w:bookmarkStart w:id="79" w:name="_Toc340581016"/>
      <w:bookmarkStart w:id="80" w:name="_Toc340582353"/>
      <w:bookmarkStart w:id="81" w:name="_Toc340578374"/>
      <w:bookmarkStart w:id="82" w:name="_Toc340579715"/>
      <w:bookmarkStart w:id="83" w:name="_Toc340581053"/>
      <w:bookmarkStart w:id="84" w:name="_Toc340582390"/>
      <w:bookmarkStart w:id="85" w:name="_Toc340578375"/>
      <w:bookmarkStart w:id="86" w:name="_Toc340579716"/>
      <w:bookmarkStart w:id="87" w:name="_Toc340581054"/>
      <w:bookmarkStart w:id="88" w:name="_Toc340582391"/>
      <w:bookmarkStart w:id="89" w:name="_Toc340578421"/>
      <w:bookmarkStart w:id="90" w:name="_Toc340579762"/>
      <w:bookmarkStart w:id="91" w:name="_Toc340581100"/>
      <w:bookmarkStart w:id="92" w:name="_Toc340582437"/>
      <w:bookmarkStart w:id="93" w:name="_Toc340578422"/>
      <w:bookmarkStart w:id="94" w:name="_Toc340579763"/>
      <w:bookmarkStart w:id="95" w:name="_Toc340581101"/>
      <w:bookmarkStart w:id="96" w:name="_Toc340582438"/>
      <w:bookmarkStart w:id="97" w:name="_Toc340578487"/>
      <w:bookmarkStart w:id="98" w:name="_Toc340579828"/>
      <w:bookmarkStart w:id="99" w:name="_Toc340581166"/>
      <w:bookmarkStart w:id="100" w:name="_Toc340582503"/>
      <w:bookmarkStart w:id="101" w:name="_Toc340578551"/>
      <w:bookmarkStart w:id="102" w:name="_Toc340579892"/>
      <w:bookmarkStart w:id="103" w:name="_Toc340581230"/>
      <w:bookmarkStart w:id="104" w:name="_Toc340582567"/>
      <w:bookmarkStart w:id="105" w:name="_Toc338947188"/>
      <w:bookmarkStart w:id="106" w:name="_Toc340578634"/>
      <w:bookmarkStart w:id="107" w:name="_Toc340579975"/>
      <w:bookmarkStart w:id="108" w:name="_Toc340581313"/>
      <w:bookmarkStart w:id="109" w:name="_Toc340582650"/>
      <w:bookmarkStart w:id="110" w:name="_Toc338947380"/>
      <w:bookmarkStart w:id="111" w:name="_Toc340578826"/>
      <w:bookmarkStart w:id="112" w:name="_Toc340580167"/>
      <w:bookmarkStart w:id="113" w:name="_Toc340581505"/>
      <w:bookmarkStart w:id="114" w:name="_Toc340582842"/>
      <w:bookmarkStart w:id="115" w:name="_Toc338947500"/>
      <w:bookmarkStart w:id="116" w:name="_Toc340578946"/>
      <w:bookmarkStart w:id="117" w:name="_Toc340580287"/>
      <w:bookmarkStart w:id="118" w:name="_Toc340581625"/>
      <w:bookmarkStart w:id="119" w:name="_Toc340582962"/>
      <w:bookmarkStart w:id="120" w:name="_Toc338947918"/>
      <w:bookmarkStart w:id="121" w:name="_Toc340579364"/>
      <w:bookmarkStart w:id="122" w:name="_Toc340580705"/>
      <w:bookmarkStart w:id="123" w:name="_Toc340582043"/>
      <w:bookmarkStart w:id="124" w:name="_Toc340583380"/>
      <w:bookmarkStart w:id="125" w:name="_Toc337725964"/>
      <w:bookmarkStart w:id="126" w:name="_Toc337727220"/>
      <w:bookmarkStart w:id="127" w:name="_Toc337728475"/>
      <w:bookmarkStart w:id="128" w:name="_Toc363832872"/>
      <w:bookmarkStart w:id="129" w:name="_Toc363832900"/>
      <w:bookmarkStart w:id="130" w:name="_Toc363832901"/>
      <w:bookmarkStart w:id="131" w:name="_Toc337044961"/>
      <w:bookmarkStart w:id="132" w:name="_Toc337045290"/>
      <w:bookmarkStart w:id="133" w:name="_Toc337045619"/>
      <w:bookmarkStart w:id="134" w:name="_Toc337045948"/>
      <w:bookmarkStart w:id="135" w:name="_Toc337046276"/>
      <w:bookmarkStart w:id="136" w:name="_Toc337046604"/>
      <w:bookmarkStart w:id="137" w:name="_Toc337046931"/>
      <w:bookmarkStart w:id="138" w:name="_Toc337047258"/>
      <w:bookmarkStart w:id="139" w:name="_Toc337047585"/>
      <w:bookmarkStart w:id="140" w:name="_Toc337047913"/>
      <w:bookmarkStart w:id="141" w:name="_Toc337048239"/>
      <w:bookmarkStart w:id="142" w:name="_Toc337048568"/>
      <w:bookmarkStart w:id="143" w:name="_Toc337048896"/>
      <w:bookmarkStart w:id="144" w:name="_Toc337049225"/>
      <w:bookmarkStart w:id="145" w:name="_Toc337049553"/>
      <w:bookmarkStart w:id="146" w:name="_Toc337049882"/>
      <w:bookmarkStart w:id="147" w:name="_Toc337050211"/>
      <w:bookmarkStart w:id="148" w:name="_Toc337050540"/>
      <w:bookmarkStart w:id="149" w:name="_Toc337050870"/>
      <w:bookmarkStart w:id="150" w:name="_Toc337051198"/>
      <w:bookmarkStart w:id="151" w:name="_Toc337051525"/>
      <w:bookmarkStart w:id="152" w:name="_Toc337051854"/>
      <w:bookmarkStart w:id="153" w:name="_Toc337052182"/>
      <w:bookmarkStart w:id="154" w:name="_Toc337052511"/>
      <w:bookmarkStart w:id="155" w:name="_Toc337540143"/>
      <w:bookmarkStart w:id="156" w:name="_Toc337541387"/>
      <w:bookmarkStart w:id="157" w:name="_Toc337542439"/>
      <w:bookmarkStart w:id="158" w:name="_Toc337543492"/>
      <w:bookmarkStart w:id="159" w:name="_Toc337544544"/>
      <w:bookmarkStart w:id="160" w:name="_Toc337545786"/>
      <w:bookmarkStart w:id="161" w:name="_Toc337547026"/>
      <w:bookmarkStart w:id="162" w:name="_Toc337548271"/>
      <w:bookmarkStart w:id="163" w:name="_Toc337725979"/>
      <w:bookmarkStart w:id="164" w:name="_Toc337727235"/>
      <w:bookmarkStart w:id="165" w:name="_Toc337728490"/>
      <w:bookmarkStart w:id="166" w:name="_Toc337044962"/>
      <w:bookmarkStart w:id="167" w:name="_Toc337045291"/>
      <w:bookmarkStart w:id="168" w:name="_Toc337045620"/>
      <w:bookmarkStart w:id="169" w:name="_Toc337045949"/>
      <w:bookmarkStart w:id="170" w:name="_Toc337046277"/>
      <w:bookmarkStart w:id="171" w:name="_Toc337046605"/>
      <w:bookmarkStart w:id="172" w:name="_Toc337046932"/>
      <w:bookmarkStart w:id="173" w:name="_Toc337047259"/>
      <w:bookmarkStart w:id="174" w:name="_Toc337047586"/>
      <w:bookmarkStart w:id="175" w:name="_Toc337047914"/>
      <w:bookmarkStart w:id="176" w:name="_Toc337048240"/>
      <w:bookmarkStart w:id="177" w:name="_Toc337048569"/>
      <w:bookmarkStart w:id="178" w:name="_Toc337048897"/>
      <w:bookmarkStart w:id="179" w:name="_Toc337049226"/>
      <w:bookmarkStart w:id="180" w:name="_Toc337049554"/>
      <w:bookmarkStart w:id="181" w:name="_Toc337049883"/>
      <w:bookmarkStart w:id="182" w:name="_Toc337050212"/>
      <w:bookmarkStart w:id="183" w:name="_Toc337050541"/>
      <w:bookmarkStart w:id="184" w:name="_Toc337050871"/>
      <w:bookmarkStart w:id="185" w:name="_Toc337051199"/>
      <w:bookmarkStart w:id="186" w:name="_Toc337051526"/>
      <w:bookmarkStart w:id="187" w:name="_Toc337051855"/>
      <w:bookmarkStart w:id="188" w:name="_Toc337052183"/>
      <w:bookmarkStart w:id="189" w:name="_Toc337052512"/>
      <w:bookmarkStart w:id="190" w:name="_Toc337540144"/>
      <w:bookmarkStart w:id="191" w:name="_Toc337541388"/>
      <w:bookmarkStart w:id="192" w:name="_Toc337542440"/>
      <w:bookmarkStart w:id="193" w:name="_Toc337543493"/>
      <w:bookmarkStart w:id="194" w:name="_Toc337544545"/>
      <w:bookmarkStart w:id="195" w:name="_Toc337545787"/>
      <w:bookmarkStart w:id="196" w:name="_Toc337547027"/>
      <w:bookmarkStart w:id="197" w:name="_Toc337548272"/>
      <w:bookmarkStart w:id="198" w:name="_Toc337725980"/>
      <w:bookmarkStart w:id="199" w:name="_Toc337727236"/>
      <w:bookmarkStart w:id="200" w:name="_Toc337728491"/>
      <w:bookmarkStart w:id="201" w:name="_Toc337728492"/>
      <w:bookmarkStart w:id="202" w:name="_Toc337044964"/>
      <w:bookmarkStart w:id="203" w:name="_Toc337045293"/>
      <w:bookmarkStart w:id="204" w:name="_Toc337045622"/>
      <w:bookmarkStart w:id="205" w:name="_Toc337045951"/>
      <w:bookmarkStart w:id="206" w:name="_Toc337046279"/>
      <w:bookmarkStart w:id="207" w:name="_Toc337046607"/>
      <w:bookmarkStart w:id="208" w:name="_Toc337046934"/>
      <w:bookmarkStart w:id="209" w:name="_Toc337047261"/>
      <w:bookmarkStart w:id="210" w:name="_Toc337047588"/>
      <w:bookmarkStart w:id="211" w:name="_Toc337047916"/>
      <w:bookmarkStart w:id="212" w:name="_Toc337048242"/>
      <w:bookmarkStart w:id="213" w:name="_Toc337048571"/>
      <w:bookmarkStart w:id="214" w:name="_Toc337048899"/>
      <w:bookmarkStart w:id="215" w:name="_Toc337049228"/>
      <w:bookmarkStart w:id="216" w:name="_Toc337049556"/>
      <w:bookmarkStart w:id="217" w:name="_Toc337049885"/>
      <w:bookmarkStart w:id="218" w:name="_Toc337050214"/>
      <w:bookmarkStart w:id="219" w:name="_Toc337050543"/>
      <w:bookmarkStart w:id="220" w:name="_Toc337050873"/>
      <w:bookmarkStart w:id="221" w:name="_Toc337051201"/>
      <w:bookmarkStart w:id="222" w:name="_Toc337051528"/>
      <w:bookmarkStart w:id="223" w:name="_Toc337051857"/>
      <w:bookmarkStart w:id="224" w:name="_Toc337052185"/>
      <w:bookmarkStart w:id="225" w:name="_Toc337052514"/>
      <w:bookmarkStart w:id="226" w:name="_Toc337540147"/>
      <w:bookmarkStart w:id="227" w:name="_Toc337541391"/>
      <w:bookmarkStart w:id="228" w:name="_Toc337542443"/>
      <w:bookmarkStart w:id="229" w:name="_Toc337543496"/>
      <w:bookmarkStart w:id="230" w:name="_Toc337544548"/>
      <w:bookmarkStart w:id="231" w:name="_Toc337545789"/>
      <w:bookmarkStart w:id="232" w:name="_Toc337547029"/>
      <w:bookmarkStart w:id="233" w:name="_Toc337548274"/>
      <w:bookmarkStart w:id="234" w:name="_Toc337725983"/>
      <w:bookmarkStart w:id="235" w:name="_Toc337727239"/>
      <w:bookmarkStart w:id="236" w:name="_Toc337728494"/>
      <w:bookmarkStart w:id="237" w:name="_Toc337045295"/>
      <w:bookmarkStart w:id="238" w:name="_Toc337045624"/>
      <w:bookmarkStart w:id="239" w:name="_Toc337045953"/>
      <w:bookmarkStart w:id="240" w:name="_Toc337046281"/>
      <w:bookmarkStart w:id="241" w:name="_Toc337046609"/>
      <w:bookmarkStart w:id="242" w:name="_Toc337046936"/>
      <w:bookmarkStart w:id="243" w:name="_Toc337047263"/>
      <w:bookmarkStart w:id="244" w:name="_Toc337047590"/>
      <w:bookmarkStart w:id="245" w:name="_Toc337047918"/>
      <w:bookmarkStart w:id="246" w:name="_Toc337048244"/>
      <w:bookmarkStart w:id="247" w:name="_Toc337048573"/>
      <w:bookmarkStart w:id="248" w:name="_Toc337048901"/>
      <w:bookmarkStart w:id="249" w:name="_Toc337049230"/>
      <w:bookmarkStart w:id="250" w:name="_Toc337049558"/>
      <w:bookmarkStart w:id="251" w:name="_Toc337049887"/>
      <w:bookmarkStart w:id="252" w:name="_Toc337050216"/>
      <w:bookmarkStart w:id="253" w:name="_Toc337050545"/>
      <w:bookmarkStart w:id="254" w:name="_Toc337050875"/>
      <w:bookmarkStart w:id="255" w:name="_Toc337051203"/>
      <w:bookmarkStart w:id="256" w:name="_Toc337051530"/>
      <w:bookmarkStart w:id="257" w:name="_Toc337051859"/>
      <w:bookmarkStart w:id="258" w:name="_Toc337052187"/>
      <w:bookmarkStart w:id="259" w:name="_Toc337052516"/>
      <w:bookmarkStart w:id="260" w:name="_Toc337540161"/>
      <w:bookmarkStart w:id="261" w:name="_Toc337541405"/>
      <w:bookmarkStart w:id="262" w:name="_Toc337542457"/>
      <w:bookmarkStart w:id="263" w:name="_Toc337543510"/>
      <w:bookmarkStart w:id="264" w:name="_Toc337544562"/>
      <w:bookmarkStart w:id="265" w:name="_Toc337545803"/>
      <w:bookmarkStart w:id="266" w:name="_Toc337547043"/>
      <w:bookmarkStart w:id="267" w:name="_Toc337548288"/>
      <w:bookmarkStart w:id="268" w:name="_Toc337725997"/>
      <w:bookmarkStart w:id="269" w:name="_Toc337727253"/>
      <w:bookmarkStart w:id="270" w:name="_Toc337728508"/>
      <w:bookmarkStart w:id="271" w:name="_Toc280282025"/>
      <w:bookmarkStart w:id="272" w:name="_Toc280282939"/>
      <w:bookmarkStart w:id="273" w:name="_Toc280282026"/>
      <w:bookmarkStart w:id="274" w:name="_Toc280282940"/>
      <w:bookmarkStart w:id="275" w:name="_Toc280282039"/>
      <w:bookmarkStart w:id="276" w:name="_Toc280282953"/>
      <w:bookmarkStart w:id="277" w:name="_Toc337540163"/>
      <w:bookmarkStart w:id="278" w:name="_Toc337541407"/>
      <w:bookmarkStart w:id="279" w:name="_Toc337542459"/>
      <w:bookmarkStart w:id="280" w:name="_Toc337543512"/>
      <w:bookmarkStart w:id="281" w:name="_Toc337544564"/>
      <w:bookmarkStart w:id="282" w:name="_Toc337545805"/>
      <w:bookmarkStart w:id="283" w:name="_Toc337547045"/>
      <w:bookmarkStart w:id="284" w:name="_Toc337548290"/>
      <w:bookmarkStart w:id="285" w:name="_Toc337725999"/>
      <w:bookmarkStart w:id="286" w:name="_Toc337727255"/>
      <w:bookmarkStart w:id="287" w:name="_Toc337728510"/>
      <w:bookmarkStart w:id="288" w:name="_Toc337540164"/>
      <w:bookmarkStart w:id="289" w:name="_Toc337541408"/>
      <w:bookmarkStart w:id="290" w:name="_Toc337542460"/>
      <w:bookmarkStart w:id="291" w:name="_Toc337543513"/>
      <w:bookmarkStart w:id="292" w:name="_Toc337544565"/>
      <w:bookmarkStart w:id="293" w:name="_Toc337545806"/>
      <w:bookmarkStart w:id="294" w:name="_Toc337547046"/>
      <w:bookmarkStart w:id="295" w:name="_Toc337548291"/>
      <w:bookmarkStart w:id="296" w:name="_Toc337726000"/>
      <w:bookmarkStart w:id="297" w:name="_Toc337727256"/>
      <w:bookmarkStart w:id="298" w:name="_Toc337728511"/>
      <w:bookmarkStart w:id="299" w:name="_Toc337540165"/>
      <w:bookmarkStart w:id="300" w:name="_Toc337541409"/>
      <w:bookmarkStart w:id="301" w:name="_Toc337542461"/>
      <w:bookmarkStart w:id="302" w:name="_Toc337543514"/>
      <w:bookmarkStart w:id="303" w:name="_Toc337544566"/>
      <w:bookmarkStart w:id="304" w:name="_Toc337545807"/>
      <w:bookmarkStart w:id="305" w:name="_Toc337547047"/>
      <w:bookmarkStart w:id="306" w:name="_Toc337548292"/>
      <w:bookmarkStart w:id="307" w:name="_Toc337726001"/>
      <w:bookmarkStart w:id="308" w:name="_Toc337727257"/>
      <w:bookmarkStart w:id="309" w:name="_Toc337728512"/>
      <w:bookmarkStart w:id="310" w:name="_Toc337540194"/>
      <w:bookmarkStart w:id="311" w:name="_Toc337541438"/>
      <w:bookmarkStart w:id="312" w:name="_Toc337542490"/>
      <w:bookmarkStart w:id="313" w:name="_Toc337543543"/>
      <w:bookmarkStart w:id="314" w:name="_Toc337544595"/>
      <w:bookmarkStart w:id="315" w:name="_Toc337545836"/>
      <w:bookmarkStart w:id="316" w:name="_Toc337547076"/>
      <w:bookmarkStart w:id="317" w:name="_Toc337548321"/>
      <w:bookmarkStart w:id="318" w:name="_Toc337726030"/>
      <w:bookmarkStart w:id="319" w:name="_Toc337727286"/>
      <w:bookmarkStart w:id="320" w:name="_Toc337728541"/>
      <w:bookmarkStart w:id="321" w:name="_Toc337540195"/>
      <w:bookmarkStart w:id="322" w:name="_Toc337541439"/>
      <w:bookmarkStart w:id="323" w:name="_Toc337542491"/>
      <w:bookmarkStart w:id="324" w:name="_Toc337543544"/>
      <w:bookmarkStart w:id="325" w:name="_Toc337544596"/>
      <w:bookmarkStart w:id="326" w:name="_Toc337545837"/>
      <w:bookmarkStart w:id="327" w:name="_Toc337547077"/>
      <w:bookmarkStart w:id="328" w:name="_Toc337548322"/>
      <w:bookmarkStart w:id="329" w:name="_Toc337726031"/>
      <w:bookmarkStart w:id="330" w:name="_Toc337727287"/>
      <w:bookmarkStart w:id="331" w:name="_Toc337728542"/>
      <w:bookmarkStart w:id="332" w:name="_Toc337540208"/>
      <w:bookmarkStart w:id="333" w:name="_Toc337541452"/>
      <w:bookmarkStart w:id="334" w:name="_Toc337542504"/>
      <w:bookmarkStart w:id="335" w:name="_Toc337543557"/>
      <w:bookmarkStart w:id="336" w:name="_Toc337544609"/>
      <w:bookmarkStart w:id="337" w:name="_Toc337545850"/>
      <w:bookmarkStart w:id="338" w:name="_Toc337547090"/>
      <w:bookmarkStart w:id="339" w:name="_Toc337548335"/>
      <w:bookmarkStart w:id="340" w:name="_Toc337726044"/>
      <w:bookmarkStart w:id="341" w:name="_Toc337727300"/>
      <w:bookmarkStart w:id="342" w:name="_Toc337728555"/>
      <w:bookmarkStart w:id="343" w:name="_Toc337540209"/>
      <w:bookmarkStart w:id="344" w:name="_Toc337541453"/>
      <w:bookmarkStart w:id="345" w:name="_Toc337542505"/>
      <w:bookmarkStart w:id="346" w:name="_Toc337543558"/>
      <w:bookmarkStart w:id="347" w:name="_Toc337544610"/>
      <w:bookmarkStart w:id="348" w:name="_Toc337545851"/>
      <w:bookmarkStart w:id="349" w:name="_Toc337547091"/>
      <w:bookmarkStart w:id="350" w:name="_Toc337548336"/>
      <w:bookmarkStart w:id="351" w:name="_Toc337726045"/>
      <w:bookmarkStart w:id="352" w:name="_Toc337727301"/>
      <w:bookmarkStart w:id="353" w:name="_Toc337728556"/>
      <w:bookmarkStart w:id="354" w:name="_Toc337540266"/>
      <w:bookmarkStart w:id="355" w:name="_Toc337541510"/>
      <w:bookmarkStart w:id="356" w:name="_Toc337542562"/>
      <w:bookmarkStart w:id="357" w:name="_Toc337543615"/>
      <w:bookmarkStart w:id="358" w:name="_Toc337544667"/>
      <w:bookmarkStart w:id="359" w:name="_Toc337545908"/>
      <w:bookmarkStart w:id="360" w:name="_Toc337547148"/>
      <w:bookmarkStart w:id="361" w:name="_Toc337548393"/>
      <w:bookmarkStart w:id="362" w:name="_Toc337726102"/>
      <w:bookmarkStart w:id="363" w:name="_Toc337727358"/>
      <w:bookmarkStart w:id="364" w:name="_Toc337728613"/>
      <w:bookmarkStart w:id="365" w:name="_Toc337540267"/>
      <w:bookmarkStart w:id="366" w:name="_Toc337541511"/>
      <w:bookmarkStart w:id="367" w:name="_Toc337542563"/>
      <w:bookmarkStart w:id="368" w:name="_Toc337543616"/>
      <w:bookmarkStart w:id="369" w:name="_Toc337544668"/>
      <w:bookmarkStart w:id="370" w:name="_Toc337545909"/>
      <w:bookmarkStart w:id="371" w:name="_Toc337547149"/>
      <w:bookmarkStart w:id="372" w:name="_Toc337548394"/>
      <w:bookmarkStart w:id="373" w:name="_Toc337726103"/>
      <w:bookmarkStart w:id="374" w:name="_Toc337727359"/>
      <w:bookmarkStart w:id="375" w:name="_Toc337728614"/>
      <w:bookmarkStart w:id="376" w:name="_Toc337540284"/>
      <w:bookmarkStart w:id="377" w:name="_Toc337541528"/>
      <w:bookmarkStart w:id="378" w:name="_Toc337542580"/>
      <w:bookmarkStart w:id="379" w:name="_Toc337543633"/>
      <w:bookmarkStart w:id="380" w:name="_Toc337544685"/>
      <w:bookmarkStart w:id="381" w:name="_Toc337545926"/>
      <w:bookmarkStart w:id="382" w:name="_Toc337547166"/>
      <w:bookmarkStart w:id="383" w:name="_Toc337548411"/>
      <w:bookmarkStart w:id="384" w:name="_Toc337726120"/>
      <w:bookmarkStart w:id="385" w:name="_Toc337727376"/>
      <w:bookmarkStart w:id="386" w:name="_Toc337728631"/>
      <w:bookmarkStart w:id="387" w:name="_Toc337540285"/>
      <w:bookmarkStart w:id="388" w:name="_Toc337541529"/>
      <w:bookmarkStart w:id="389" w:name="_Toc337542581"/>
      <w:bookmarkStart w:id="390" w:name="_Toc337543634"/>
      <w:bookmarkStart w:id="391" w:name="_Toc337544686"/>
      <w:bookmarkStart w:id="392" w:name="_Toc337545927"/>
      <w:bookmarkStart w:id="393" w:name="_Toc337547167"/>
      <w:bookmarkStart w:id="394" w:name="_Toc337548412"/>
      <w:bookmarkStart w:id="395" w:name="_Toc337726121"/>
      <w:bookmarkStart w:id="396" w:name="_Toc337727377"/>
      <w:bookmarkStart w:id="397" w:name="_Toc337728632"/>
      <w:bookmarkStart w:id="398" w:name="_Toc337540294"/>
      <w:bookmarkStart w:id="399" w:name="_Toc337541538"/>
      <w:bookmarkStart w:id="400" w:name="_Toc337542590"/>
      <w:bookmarkStart w:id="401" w:name="_Toc337543643"/>
      <w:bookmarkStart w:id="402" w:name="_Toc337544695"/>
      <w:bookmarkStart w:id="403" w:name="_Toc337545936"/>
      <w:bookmarkStart w:id="404" w:name="_Toc337547176"/>
      <w:bookmarkStart w:id="405" w:name="_Toc337548421"/>
      <w:bookmarkStart w:id="406" w:name="_Toc337726130"/>
      <w:bookmarkStart w:id="407" w:name="_Toc337727386"/>
      <w:bookmarkStart w:id="408" w:name="_Toc337728641"/>
      <w:bookmarkStart w:id="409" w:name="_Toc337540295"/>
      <w:bookmarkStart w:id="410" w:name="_Toc337541539"/>
      <w:bookmarkStart w:id="411" w:name="_Toc337542591"/>
      <w:bookmarkStart w:id="412" w:name="_Toc337543644"/>
      <w:bookmarkStart w:id="413" w:name="_Toc337544696"/>
      <w:bookmarkStart w:id="414" w:name="_Toc337545937"/>
      <w:bookmarkStart w:id="415" w:name="_Toc337547177"/>
      <w:bookmarkStart w:id="416" w:name="_Toc337548422"/>
      <w:bookmarkStart w:id="417" w:name="_Toc337726131"/>
      <w:bookmarkStart w:id="418" w:name="_Toc337727387"/>
      <w:bookmarkStart w:id="419" w:name="_Toc337728642"/>
      <w:bookmarkStart w:id="420" w:name="_Toc337540296"/>
      <w:bookmarkStart w:id="421" w:name="_Toc337541540"/>
      <w:bookmarkStart w:id="422" w:name="_Toc337542592"/>
      <w:bookmarkStart w:id="423" w:name="_Toc337543645"/>
      <w:bookmarkStart w:id="424" w:name="_Toc337544697"/>
      <w:bookmarkStart w:id="425" w:name="_Toc337545938"/>
      <w:bookmarkStart w:id="426" w:name="_Toc337547178"/>
      <w:bookmarkStart w:id="427" w:name="_Toc337548423"/>
      <w:bookmarkStart w:id="428" w:name="_Toc337726132"/>
      <w:bookmarkStart w:id="429" w:name="_Toc337727388"/>
      <w:bookmarkStart w:id="430" w:name="_Toc337728643"/>
      <w:bookmarkStart w:id="431" w:name="_Toc337540297"/>
      <w:bookmarkStart w:id="432" w:name="_Toc337541541"/>
      <w:bookmarkStart w:id="433" w:name="_Toc337542593"/>
      <w:bookmarkStart w:id="434" w:name="_Toc337543646"/>
      <w:bookmarkStart w:id="435" w:name="_Toc337544698"/>
      <w:bookmarkStart w:id="436" w:name="_Toc337545939"/>
      <w:bookmarkStart w:id="437" w:name="_Toc337547179"/>
      <w:bookmarkStart w:id="438" w:name="_Toc337548424"/>
      <w:bookmarkStart w:id="439" w:name="_Toc337726133"/>
      <w:bookmarkStart w:id="440" w:name="_Toc337727389"/>
      <w:bookmarkStart w:id="441" w:name="_Toc337728644"/>
      <w:bookmarkStart w:id="442" w:name="_Toc337540398"/>
      <w:bookmarkStart w:id="443" w:name="_Toc337541642"/>
      <w:bookmarkStart w:id="444" w:name="_Toc337542694"/>
      <w:bookmarkStart w:id="445" w:name="_Toc337543747"/>
      <w:bookmarkStart w:id="446" w:name="_Toc337544799"/>
      <w:bookmarkStart w:id="447" w:name="_Toc337546040"/>
      <w:bookmarkStart w:id="448" w:name="_Toc337547280"/>
      <w:bookmarkStart w:id="449" w:name="_Toc337548525"/>
      <w:bookmarkStart w:id="450" w:name="_Toc337726234"/>
      <w:bookmarkStart w:id="451" w:name="_Toc337727490"/>
      <w:bookmarkStart w:id="452" w:name="_Toc337728745"/>
      <w:bookmarkStart w:id="453" w:name="_Toc337540399"/>
      <w:bookmarkStart w:id="454" w:name="_Toc337541643"/>
      <w:bookmarkStart w:id="455" w:name="_Toc337542695"/>
      <w:bookmarkStart w:id="456" w:name="_Toc337543748"/>
      <w:bookmarkStart w:id="457" w:name="_Toc337544800"/>
      <w:bookmarkStart w:id="458" w:name="_Toc337546041"/>
      <w:bookmarkStart w:id="459" w:name="_Toc337547281"/>
      <w:bookmarkStart w:id="460" w:name="_Toc337548526"/>
      <w:bookmarkStart w:id="461" w:name="_Toc337726235"/>
      <w:bookmarkStart w:id="462" w:name="_Toc337727491"/>
      <w:bookmarkStart w:id="463" w:name="_Toc337728746"/>
      <w:bookmarkStart w:id="464" w:name="_Toc337540400"/>
      <w:bookmarkStart w:id="465" w:name="_Toc337541644"/>
      <w:bookmarkStart w:id="466" w:name="_Toc337542696"/>
      <w:bookmarkStart w:id="467" w:name="_Toc337543749"/>
      <w:bookmarkStart w:id="468" w:name="_Toc337544801"/>
      <w:bookmarkStart w:id="469" w:name="_Toc337546042"/>
      <w:bookmarkStart w:id="470" w:name="_Toc337547282"/>
      <w:bookmarkStart w:id="471" w:name="_Toc337548527"/>
      <w:bookmarkStart w:id="472" w:name="_Toc337726236"/>
      <w:bookmarkStart w:id="473" w:name="_Toc337727492"/>
      <w:bookmarkStart w:id="474" w:name="_Toc337728747"/>
      <w:bookmarkStart w:id="475" w:name="_Toc337540416"/>
      <w:bookmarkStart w:id="476" w:name="_Toc337541660"/>
      <w:bookmarkStart w:id="477" w:name="_Toc337542712"/>
      <w:bookmarkStart w:id="478" w:name="_Toc337543765"/>
      <w:bookmarkStart w:id="479" w:name="_Toc337544817"/>
      <w:bookmarkStart w:id="480" w:name="_Toc337546058"/>
      <w:bookmarkStart w:id="481" w:name="_Toc337547298"/>
      <w:bookmarkStart w:id="482" w:name="_Toc337548543"/>
      <w:bookmarkStart w:id="483" w:name="_Toc337726252"/>
      <w:bookmarkStart w:id="484" w:name="_Toc337727508"/>
      <w:bookmarkStart w:id="485" w:name="_Toc337728763"/>
      <w:bookmarkStart w:id="486" w:name="_Toc337540417"/>
      <w:bookmarkStart w:id="487" w:name="_Toc337541661"/>
      <w:bookmarkStart w:id="488" w:name="_Toc337542713"/>
      <w:bookmarkStart w:id="489" w:name="_Toc337543766"/>
      <w:bookmarkStart w:id="490" w:name="_Toc337544818"/>
      <w:bookmarkStart w:id="491" w:name="_Toc337546059"/>
      <w:bookmarkStart w:id="492" w:name="_Toc337547299"/>
      <w:bookmarkStart w:id="493" w:name="_Toc337548544"/>
      <w:bookmarkStart w:id="494" w:name="_Toc337726253"/>
      <w:bookmarkStart w:id="495" w:name="_Toc337727509"/>
      <w:bookmarkStart w:id="496" w:name="_Toc337728764"/>
      <w:bookmarkStart w:id="497" w:name="_Toc337540418"/>
      <w:bookmarkStart w:id="498" w:name="_Toc337541662"/>
      <w:bookmarkStart w:id="499" w:name="_Toc337542714"/>
      <w:bookmarkStart w:id="500" w:name="_Toc337543767"/>
      <w:bookmarkStart w:id="501" w:name="_Toc337544819"/>
      <w:bookmarkStart w:id="502" w:name="_Toc337546060"/>
      <w:bookmarkStart w:id="503" w:name="_Toc337547300"/>
      <w:bookmarkStart w:id="504" w:name="_Toc337548545"/>
      <w:bookmarkStart w:id="505" w:name="_Toc337726254"/>
      <w:bookmarkStart w:id="506" w:name="_Toc337727510"/>
      <w:bookmarkStart w:id="507" w:name="_Toc337728765"/>
      <w:bookmarkStart w:id="508" w:name="_Toc337540419"/>
      <w:bookmarkStart w:id="509" w:name="_Toc337541663"/>
      <w:bookmarkStart w:id="510" w:name="_Toc337542715"/>
      <w:bookmarkStart w:id="511" w:name="_Toc337543768"/>
      <w:bookmarkStart w:id="512" w:name="_Toc337544820"/>
      <w:bookmarkStart w:id="513" w:name="_Toc337546061"/>
      <w:bookmarkStart w:id="514" w:name="_Toc337547301"/>
      <w:bookmarkStart w:id="515" w:name="_Toc337548546"/>
      <w:bookmarkStart w:id="516" w:name="_Toc337726255"/>
      <w:bookmarkStart w:id="517" w:name="_Toc337727511"/>
      <w:bookmarkStart w:id="518" w:name="_Toc337728766"/>
      <w:bookmarkStart w:id="519" w:name="_Toc337540420"/>
      <w:bookmarkStart w:id="520" w:name="_Toc337541664"/>
      <w:bookmarkStart w:id="521" w:name="_Toc337542716"/>
      <w:bookmarkStart w:id="522" w:name="_Toc337543769"/>
      <w:bookmarkStart w:id="523" w:name="_Toc337544821"/>
      <w:bookmarkStart w:id="524" w:name="_Toc337546062"/>
      <w:bookmarkStart w:id="525" w:name="_Toc337547302"/>
      <w:bookmarkStart w:id="526" w:name="_Toc337548547"/>
      <w:bookmarkStart w:id="527" w:name="_Toc337726256"/>
      <w:bookmarkStart w:id="528" w:name="_Toc337727512"/>
      <w:bookmarkStart w:id="529" w:name="_Toc337728767"/>
      <w:bookmarkStart w:id="530" w:name="_Toc337540421"/>
      <w:bookmarkStart w:id="531" w:name="_Toc337541665"/>
      <w:bookmarkStart w:id="532" w:name="_Toc337542717"/>
      <w:bookmarkStart w:id="533" w:name="_Toc337543770"/>
      <w:bookmarkStart w:id="534" w:name="_Toc337544822"/>
      <w:bookmarkStart w:id="535" w:name="_Toc337546063"/>
      <w:bookmarkStart w:id="536" w:name="_Toc337547303"/>
      <w:bookmarkStart w:id="537" w:name="_Toc337548548"/>
      <w:bookmarkStart w:id="538" w:name="_Toc337726257"/>
      <w:bookmarkStart w:id="539" w:name="_Toc337727513"/>
      <w:bookmarkStart w:id="540" w:name="_Toc337728768"/>
      <w:bookmarkStart w:id="541" w:name="_Toc337540422"/>
      <w:bookmarkStart w:id="542" w:name="_Toc337541666"/>
      <w:bookmarkStart w:id="543" w:name="_Toc337542718"/>
      <w:bookmarkStart w:id="544" w:name="_Toc337543771"/>
      <w:bookmarkStart w:id="545" w:name="_Toc337544823"/>
      <w:bookmarkStart w:id="546" w:name="_Toc337546064"/>
      <w:bookmarkStart w:id="547" w:name="_Toc337547304"/>
      <w:bookmarkStart w:id="548" w:name="_Toc337548549"/>
      <w:bookmarkStart w:id="549" w:name="_Toc337726258"/>
      <w:bookmarkStart w:id="550" w:name="_Toc337727514"/>
      <w:bookmarkStart w:id="551" w:name="_Toc337728769"/>
      <w:bookmarkStart w:id="552" w:name="_Toc337044042"/>
      <w:bookmarkStart w:id="553" w:name="_Toc337044369"/>
      <w:bookmarkStart w:id="554" w:name="_Toc337044978"/>
      <w:bookmarkStart w:id="555" w:name="_Toc337045307"/>
      <w:bookmarkStart w:id="556" w:name="_Toc337045636"/>
      <w:bookmarkStart w:id="557" w:name="_Toc337045965"/>
      <w:bookmarkStart w:id="558" w:name="_Toc337046293"/>
      <w:bookmarkStart w:id="559" w:name="_Toc337046621"/>
      <w:bookmarkStart w:id="560" w:name="_Toc337046948"/>
      <w:bookmarkStart w:id="561" w:name="_Toc337047275"/>
      <w:bookmarkStart w:id="562" w:name="_Toc337047602"/>
      <w:bookmarkStart w:id="563" w:name="_Toc337047930"/>
      <w:bookmarkStart w:id="564" w:name="_Toc337048256"/>
      <w:bookmarkStart w:id="565" w:name="_Toc337048585"/>
      <w:bookmarkStart w:id="566" w:name="_Toc337048913"/>
      <w:bookmarkStart w:id="567" w:name="_Toc337049242"/>
      <w:bookmarkStart w:id="568" w:name="_Toc337049570"/>
      <w:bookmarkStart w:id="569" w:name="_Toc337049899"/>
      <w:bookmarkStart w:id="570" w:name="_Toc337050228"/>
      <w:bookmarkStart w:id="571" w:name="_Toc337050557"/>
      <w:bookmarkStart w:id="572" w:name="_Toc337050887"/>
      <w:bookmarkStart w:id="573" w:name="_Toc337051215"/>
      <w:bookmarkStart w:id="574" w:name="_Toc337051542"/>
      <w:bookmarkStart w:id="575" w:name="_Toc337051871"/>
      <w:bookmarkStart w:id="576" w:name="_Toc337052199"/>
      <w:bookmarkStart w:id="577" w:name="_Toc337052528"/>
      <w:bookmarkStart w:id="578" w:name="_Toc337540423"/>
      <w:bookmarkStart w:id="579" w:name="_Toc337541667"/>
      <w:bookmarkStart w:id="580" w:name="_Toc337542719"/>
      <w:bookmarkStart w:id="581" w:name="_Toc337543772"/>
      <w:bookmarkStart w:id="582" w:name="_Toc337544824"/>
      <w:bookmarkStart w:id="583" w:name="_Toc337546065"/>
      <w:bookmarkStart w:id="584" w:name="_Toc337547305"/>
      <w:bookmarkStart w:id="585" w:name="_Toc337548550"/>
      <w:bookmarkStart w:id="586" w:name="_Toc337726259"/>
      <w:bookmarkStart w:id="587" w:name="_Toc337727515"/>
      <w:bookmarkStart w:id="588" w:name="_Toc337728770"/>
      <w:bookmarkStart w:id="589" w:name="_Toc337044043"/>
      <w:bookmarkStart w:id="590" w:name="_Toc337044370"/>
      <w:bookmarkStart w:id="591" w:name="_Toc337044979"/>
      <w:bookmarkStart w:id="592" w:name="_Toc337045308"/>
      <w:bookmarkStart w:id="593" w:name="_Toc337045637"/>
      <w:bookmarkStart w:id="594" w:name="_Toc337045966"/>
      <w:bookmarkStart w:id="595" w:name="_Toc337046294"/>
      <w:bookmarkStart w:id="596" w:name="_Toc337046622"/>
      <w:bookmarkStart w:id="597" w:name="_Toc337046949"/>
      <w:bookmarkStart w:id="598" w:name="_Toc337047276"/>
      <w:bookmarkStart w:id="599" w:name="_Toc337047603"/>
      <w:bookmarkStart w:id="600" w:name="_Toc337047931"/>
      <w:bookmarkStart w:id="601" w:name="_Toc337048257"/>
      <w:bookmarkStart w:id="602" w:name="_Toc337048586"/>
      <w:bookmarkStart w:id="603" w:name="_Toc337048914"/>
      <w:bookmarkStart w:id="604" w:name="_Toc337049243"/>
      <w:bookmarkStart w:id="605" w:name="_Toc337049571"/>
      <w:bookmarkStart w:id="606" w:name="_Toc337049900"/>
      <w:bookmarkStart w:id="607" w:name="_Toc337050229"/>
      <w:bookmarkStart w:id="608" w:name="_Toc337050558"/>
      <w:bookmarkStart w:id="609" w:name="_Toc337050888"/>
      <w:bookmarkStart w:id="610" w:name="_Toc337051216"/>
      <w:bookmarkStart w:id="611" w:name="_Toc337051543"/>
      <w:bookmarkStart w:id="612" w:name="_Toc337051872"/>
      <w:bookmarkStart w:id="613" w:name="_Toc337052200"/>
      <w:bookmarkStart w:id="614" w:name="_Toc337052529"/>
      <w:bookmarkStart w:id="615" w:name="_Toc337540424"/>
      <w:bookmarkStart w:id="616" w:name="_Toc337541668"/>
      <w:bookmarkStart w:id="617" w:name="_Toc337542720"/>
      <w:bookmarkStart w:id="618" w:name="_Toc337543773"/>
      <w:bookmarkStart w:id="619" w:name="_Toc337544825"/>
      <w:bookmarkStart w:id="620" w:name="_Toc337546066"/>
      <w:bookmarkStart w:id="621" w:name="_Toc337547306"/>
      <w:bookmarkStart w:id="622" w:name="_Toc337548551"/>
      <w:bookmarkStart w:id="623" w:name="_Toc337726260"/>
      <w:bookmarkStart w:id="624" w:name="_Toc337727516"/>
      <w:bookmarkStart w:id="625" w:name="_Toc337728771"/>
      <w:bookmarkStart w:id="626" w:name="_Toc337044044"/>
      <w:bookmarkStart w:id="627" w:name="_Toc337044371"/>
      <w:bookmarkStart w:id="628" w:name="_Toc337044980"/>
      <w:bookmarkStart w:id="629" w:name="_Toc337045309"/>
      <w:bookmarkStart w:id="630" w:name="_Toc337045638"/>
      <w:bookmarkStart w:id="631" w:name="_Toc337045967"/>
      <w:bookmarkStart w:id="632" w:name="_Toc337046295"/>
      <w:bookmarkStart w:id="633" w:name="_Toc337046623"/>
      <w:bookmarkStart w:id="634" w:name="_Toc337046950"/>
      <w:bookmarkStart w:id="635" w:name="_Toc337047277"/>
      <w:bookmarkStart w:id="636" w:name="_Toc337047604"/>
      <w:bookmarkStart w:id="637" w:name="_Toc337047932"/>
      <w:bookmarkStart w:id="638" w:name="_Toc337048258"/>
      <w:bookmarkStart w:id="639" w:name="_Toc337048587"/>
      <w:bookmarkStart w:id="640" w:name="_Toc337048915"/>
      <w:bookmarkStart w:id="641" w:name="_Toc337049244"/>
      <w:bookmarkStart w:id="642" w:name="_Toc337049572"/>
      <w:bookmarkStart w:id="643" w:name="_Toc337049901"/>
      <w:bookmarkStart w:id="644" w:name="_Toc337050230"/>
      <w:bookmarkStart w:id="645" w:name="_Toc337050559"/>
      <w:bookmarkStart w:id="646" w:name="_Toc337050889"/>
      <w:bookmarkStart w:id="647" w:name="_Toc337051217"/>
      <w:bookmarkStart w:id="648" w:name="_Toc337051544"/>
      <w:bookmarkStart w:id="649" w:name="_Toc337051873"/>
      <w:bookmarkStart w:id="650" w:name="_Toc337052201"/>
      <w:bookmarkStart w:id="651" w:name="_Toc337052530"/>
      <w:bookmarkStart w:id="652" w:name="_Toc337540425"/>
      <w:bookmarkStart w:id="653" w:name="_Toc337541669"/>
      <w:bookmarkStart w:id="654" w:name="_Toc337542721"/>
      <w:bookmarkStart w:id="655" w:name="_Toc337543774"/>
      <w:bookmarkStart w:id="656" w:name="_Toc337544826"/>
      <w:bookmarkStart w:id="657" w:name="_Toc337546067"/>
      <w:bookmarkStart w:id="658" w:name="_Toc337547307"/>
      <w:bookmarkStart w:id="659" w:name="_Toc337548552"/>
      <w:bookmarkStart w:id="660" w:name="_Toc337726261"/>
      <w:bookmarkStart w:id="661" w:name="_Toc337727517"/>
      <w:bookmarkStart w:id="662" w:name="_Toc337728772"/>
      <w:bookmarkStart w:id="663" w:name="_Toc302736132"/>
      <w:bookmarkStart w:id="664" w:name="_Toc302737025"/>
      <w:bookmarkStart w:id="665" w:name="_Toc315958091"/>
      <w:bookmarkStart w:id="666" w:name="_Toc315958093"/>
      <w:bookmarkStart w:id="667" w:name="_Toc315958094"/>
      <w:bookmarkStart w:id="668" w:name="_Toc280282051"/>
      <w:bookmarkStart w:id="669" w:name="_Toc280282965"/>
      <w:bookmarkStart w:id="670" w:name="_Toc280282052"/>
      <w:bookmarkStart w:id="671" w:name="_Toc280282966"/>
      <w:bookmarkStart w:id="672" w:name="_Toc337044047"/>
      <w:bookmarkStart w:id="673" w:name="_Toc337044374"/>
      <w:bookmarkStart w:id="674" w:name="_Toc337044983"/>
      <w:bookmarkStart w:id="675" w:name="_Toc337045312"/>
      <w:bookmarkStart w:id="676" w:name="_Toc337045641"/>
      <w:bookmarkStart w:id="677" w:name="_Toc337045970"/>
      <w:bookmarkStart w:id="678" w:name="_Toc337046298"/>
      <w:bookmarkStart w:id="679" w:name="_Toc337046626"/>
      <w:bookmarkStart w:id="680" w:name="_Toc337046953"/>
      <w:bookmarkStart w:id="681" w:name="_Toc337047280"/>
      <w:bookmarkStart w:id="682" w:name="_Toc337047607"/>
      <w:bookmarkStart w:id="683" w:name="_Toc337047935"/>
      <w:bookmarkStart w:id="684" w:name="_Toc337048261"/>
      <w:bookmarkStart w:id="685" w:name="_Toc337048590"/>
      <w:bookmarkStart w:id="686" w:name="_Toc337048918"/>
      <w:bookmarkStart w:id="687" w:name="_Toc337049247"/>
      <w:bookmarkStart w:id="688" w:name="_Toc337049575"/>
      <w:bookmarkStart w:id="689" w:name="_Toc337049904"/>
      <w:bookmarkStart w:id="690" w:name="_Toc337050233"/>
      <w:bookmarkStart w:id="691" w:name="_Toc337050562"/>
      <w:bookmarkStart w:id="692" w:name="_Toc337050892"/>
      <w:bookmarkStart w:id="693" w:name="_Toc337051220"/>
      <w:bookmarkStart w:id="694" w:name="_Toc337051547"/>
      <w:bookmarkStart w:id="695" w:name="_Toc337051876"/>
      <w:bookmarkStart w:id="696" w:name="_Toc337052204"/>
      <w:bookmarkStart w:id="697" w:name="_Toc337052533"/>
      <w:bookmarkStart w:id="698" w:name="_Toc337540428"/>
      <w:bookmarkStart w:id="699" w:name="_Toc337541672"/>
      <w:bookmarkStart w:id="700" w:name="_Toc337542724"/>
      <w:bookmarkStart w:id="701" w:name="_Toc337543777"/>
      <w:bookmarkStart w:id="702" w:name="_Toc337544829"/>
      <w:bookmarkStart w:id="703" w:name="_Toc337546070"/>
      <w:bookmarkStart w:id="704" w:name="_Toc337547310"/>
      <w:bookmarkStart w:id="705" w:name="_Toc337548555"/>
      <w:bookmarkStart w:id="706" w:name="_Toc337726264"/>
      <w:bookmarkStart w:id="707" w:name="_Toc337727520"/>
      <w:bookmarkStart w:id="708" w:name="_Toc337728775"/>
      <w:bookmarkStart w:id="709" w:name="_Toc280282066"/>
      <w:bookmarkStart w:id="710" w:name="_Toc280282980"/>
      <w:bookmarkStart w:id="711" w:name="_Toc320006805"/>
      <w:bookmarkStart w:id="712" w:name="_Toc320021540"/>
      <w:bookmarkStart w:id="713" w:name="_Toc280282098"/>
      <w:bookmarkStart w:id="714" w:name="_Toc280283012"/>
      <w:bookmarkStart w:id="715" w:name="_Toc280282102"/>
      <w:bookmarkStart w:id="716" w:name="_Toc280283016"/>
      <w:bookmarkStart w:id="717" w:name="_Toc280282103"/>
      <w:bookmarkStart w:id="718" w:name="_Toc280283017"/>
      <w:bookmarkStart w:id="719" w:name="_Toc280282123"/>
      <w:bookmarkStart w:id="720" w:name="_Toc280283037"/>
      <w:bookmarkStart w:id="721" w:name="_Toc321901760"/>
      <w:bookmarkStart w:id="722" w:name="_Toc423092853"/>
      <w:bookmarkStart w:id="723" w:name="_Toc214245313"/>
      <w:bookmarkEnd w:id="3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sidRPr="00B15F8C">
        <w:t>Performance Requirements</w:t>
      </w:r>
      <w:bookmarkEnd w:id="721"/>
      <w:bookmarkEnd w:id="722"/>
    </w:p>
    <w:p w14:paraId="28553B05" w14:textId="77777777" w:rsidR="00DA6E22" w:rsidRDefault="00DA6E22" w:rsidP="00F62016">
      <w:pPr>
        <w:rPr>
          <w:b/>
        </w:rPr>
      </w:pPr>
      <w:r>
        <w:rPr>
          <w:b/>
        </w:rPr>
        <w:t xml:space="preserve">Model </w:t>
      </w:r>
      <w:r w:rsidR="002D7DA6">
        <w:rPr>
          <w:b/>
        </w:rPr>
        <w:t xml:space="preserve">and Workload </w:t>
      </w:r>
      <w:r>
        <w:rPr>
          <w:b/>
        </w:rPr>
        <w:t>assumptions:</w:t>
      </w:r>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50"/>
        <w:gridCol w:w="4050"/>
        <w:gridCol w:w="1440"/>
      </w:tblGrid>
      <w:tr w:rsidR="009C0A6D" w:rsidRPr="00D06492" w14:paraId="2A5C7152" w14:textId="77777777" w:rsidTr="009C0A6D">
        <w:trPr>
          <w:cantSplit/>
          <w:tblHeader/>
        </w:trPr>
        <w:tc>
          <w:tcPr>
            <w:tcW w:w="1170" w:type="dxa"/>
            <w:tcBorders>
              <w:bottom w:val="single" w:sz="4" w:space="0" w:color="auto"/>
            </w:tcBorders>
            <w:shd w:val="clear" w:color="auto" w:fill="B8CCE4"/>
          </w:tcPr>
          <w:p w14:paraId="48CA0FFD" w14:textId="77777777" w:rsidR="009C0A6D" w:rsidRPr="00D06492" w:rsidRDefault="009C0A6D" w:rsidP="007D35BE">
            <w:pPr>
              <w:spacing w:before="0"/>
              <w:jc w:val="center"/>
              <w:rPr>
                <w:rFonts w:ascii="Arial" w:hAnsi="Arial" w:cs="Arial"/>
                <w:b/>
                <w:color w:val="000000" w:themeColor="text1"/>
                <w:sz w:val="16"/>
                <w:szCs w:val="16"/>
              </w:rPr>
            </w:pPr>
            <w:r w:rsidRPr="00493B3C">
              <w:rPr>
                <w:rFonts w:ascii="Arial" w:hAnsi="Arial" w:cs="Arial"/>
                <w:b/>
                <w:sz w:val="16"/>
                <w:szCs w:val="16"/>
              </w:rPr>
              <w:t>ID</w:t>
            </w:r>
          </w:p>
        </w:tc>
        <w:tc>
          <w:tcPr>
            <w:tcW w:w="1350" w:type="dxa"/>
            <w:tcBorders>
              <w:bottom w:val="single" w:sz="4" w:space="0" w:color="auto"/>
            </w:tcBorders>
            <w:shd w:val="clear" w:color="auto" w:fill="B8CCE4"/>
          </w:tcPr>
          <w:p w14:paraId="0AD425AB" w14:textId="77777777" w:rsidR="009C0A6D" w:rsidRPr="00D06492" w:rsidRDefault="009C0A6D" w:rsidP="007D35BE">
            <w:pPr>
              <w:spacing w:before="0"/>
              <w:jc w:val="center"/>
              <w:rPr>
                <w:rFonts w:ascii="Arial" w:hAnsi="Arial" w:cs="Arial"/>
                <w:b/>
                <w:color w:val="000000" w:themeColor="text1"/>
                <w:sz w:val="16"/>
                <w:szCs w:val="16"/>
              </w:rPr>
            </w:pPr>
            <w:r w:rsidRPr="00493B3C">
              <w:rPr>
                <w:rFonts w:ascii="Arial" w:hAnsi="Arial" w:cs="Arial"/>
                <w:b/>
                <w:sz w:val="16"/>
                <w:szCs w:val="16"/>
              </w:rPr>
              <w:t>Title</w:t>
            </w:r>
          </w:p>
        </w:tc>
        <w:tc>
          <w:tcPr>
            <w:tcW w:w="4050" w:type="dxa"/>
            <w:tcBorders>
              <w:bottom w:val="single" w:sz="4" w:space="0" w:color="auto"/>
            </w:tcBorders>
            <w:shd w:val="clear" w:color="auto" w:fill="B8CCE4"/>
          </w:tcPr>
          <w:p w14:paraId="07B5D2E9" w14:textId="77777777" w:rsidR="009C0A6D" w:rsidRPr="00D06492" w:rsidRDefault="009C0A6D" w:rsidP="007D35BE">
            <w:pPr>
              <w:spacing w:before="0"/>
              <w:jc w:val="center"/>
              <w:rPr>
                <w:rFonts w:ascii="Arial" w:hAnsi="Arial" w:cs="Arial"/>
                <w:b/>
                <w:color w:val="000000" w:themeColor="text1"/>
                <w:sz w:val="16"/>
                <w:szCs w:val="16"/>
              </w:rPr>
            </w:pPr>
            <w:r w:rsidRPr="00493B3C">
              <w:rPr>
                <w:rFonts w:ascii="Arial" w:hAnsi="Arial" w:cs="Arial"/>
                <w:b/>
                <w:sz w:val="16"/>
                <w:szCs w:val="16"/>
              </w:rPr>
              <w:t>Requirement Summary</w:t>
            </w:r>
          </w:p>
        </w:tc>
        <w:tc>
          <w:tcPr>
            <w:tcW w:w="1440" w:type="dxa"/>
            <w:tcBorders>
              <w:bottom w:val="single" w:sz="4" w:space="0" w:color="auto"/>
            </w:tcBorders>
            <w:shd w:val="clear" w:color="auto" w:fill="B8CCE4"/>
          </w:tcPr>
          <w:p w14:paraId="6568FA8D" w14:textId="70309FA0" w:rsidR="009C0A6D" w:rsidRPr="00D06492" w:rsidRDefault="009C0A6D" w:rsidP="007D35BE">
            <w:pPr>
              <w:spacing w:before="0"/>
              <w:jc w:val="center"/>
              <w:rPr>
                <w:rFonts w:ascii="Arial" w:hAnsi="Arial" w:cs="Arial"/>
                <w:b/>
                <w:color w:val="000000" w:themeColor="text1"/>
                <w:sz w:val="16"/>
                <w:szCs w:val="16"/>
              </w:rPr>
            </w:pPr>
            <w:r>
              <w:rPr>
                <w:rFonts w:ascii="Arial" w:hAnsi="Arial" w:cs="Arial"/>
                <w:b/>
                <w:sz w:val="16"/>
                <w:szCs w:val="16"/>
              </w:rPr>
              <w:t>Exception</w:t>
            </w:r>
          </w:p>
        </w:tc>
      </w:tr>
      <w:tr w:rsidR="009C0A6D" w:rsidRPr="006B4A2E" w14:paraId="15EAC893" w14:textId="77777777" w:rsidTr="00920C84">
        <w:trPr>
          <w:cantSplit/>
        </w:trPr>
        <w:tc>
          <w:tcPr>
            <w:tcW w:w="1170" w:type="dxa"/>
            <w:tcBorders>
              <w:top w:val="single" w:sz="4" w:space="0" w:color="auto"/>
              <w:left w:val="single" w:sz="4" w:space="0" w:color="auto"/>
              <w:bottom w:val="single" w:sz="4" w:space="0" w:color="auto"/>
              <w:right w:val="single" w:sz="4" w:space="0" w:color="auto"/>
            </w:tcBorders>
          </w:tcPr>
          <w:p w14:paraId="37740E16" w14:textId="03429906" w:rsidR="009C0A6D" w:rsidRPr="007E196F" w:rsidRDefault="009C0A6D" w:rsidP="008612B8">
            <w:pPr>
              <w:pStyle w:val="Table"/>
            </w:pPr>
            <w:r>
              <w:t>PCPR001</w:t>
            </w:r>
          </w:p>
        </w:tc>
        <w:tc>
          <w:tcPr>
            <w:tcW w:w="1350" w:type="dxa"/>
            <w:tcBorders>
              <w:top w:val="single" w:sz="4" w:space="0" w:color="auto"/>
              <w:left w:val="single" w:sz="4" w:space="0" w:color="auto"/>
              <w:bottom w:val="single" w:sz="4" w:space="0" w:color="auto"/>
              <w:right w:val="single" w:sz="4" w:space="0" w:color="auto"/>
            </w:tcBorders>
          </w:tcPr>
          <w:p w14:paraId="7A4D3DC7" w14:textId="0A84481D" w:rsidR="009C0A6D" w:rsidRPr="007E196F" w:rsidRDefault="003839EC" w:rsidP="007D35BE">
            <w:pPr>
              <w:pStyle w:val="Table"/>
            </w:pPr>
            <w:r>
              <w:t>ezIOmeter</w:t>
            </w:r>
            <w:r w:rsidR="009C0A6D">
              <w:t xml:space="preserve"> Test Duration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047E8B1" w14:textId="01F5E92F" w:rsidR="009C0A6D" w:rsidRPr="00920C84" w:rsidRDefault="003839EC" w:rsidP="007D35BE">
            <w:pPr>
              <w:pStyle w:val="Table"/>
            </w:pPr>
            <w:proofErr w:type="gramStart"/>
            <w:r w:rsidRPr="00920C84">
              <w:t>ezIOmeter</w:t>
            </w:r>
            <w:proofErr w:type="gramEnd"/>
            <w:r w:rsidR="009C0A6D" w:rsidRPr="00920C84">
              <w:t xml:space="preserve"> must be </w:t>
            </w:r>
            <w:r w:rsidR="004E6B47">
              <w:t>able to run each workload for 2</w:t>
            </w:r>
            <w:r w:rsidR="009C0A6D" w:rsidRPr="00920C84">
              <w:t xml:space="preserve"> minutes.</w:t>
            </w:r>
          </w:p>
        </w:tc>
        <w:tc>
          <w:tcPr>
            <w:tcW w:w="1440" w:type="dxa"/>
            <w:tcBorders>
              <w:top w:val="single" w:sz="4" w:space="0" w:color="auto"/>
              <w:left w:val="single" w:sz="4" w:space="0" w:color="auto"/>
              <w:bottom w:val="single" w:sz="4" w:space="0" w:color="auto"/>
              <w:right w:val="single" w:sz="4" w:space="0" w:color="auto"/>
            </w:tcBorders>
          </w:tcPr>
          <w:p w14:paraId="61B68945" w14:textId="1468BE87" w:rsidR="009C0A6D" w:rsidRPr="007E196F" w:rsidRDefault="009C0A6D" w:rsidP="009C0A6D">
            <w:pPr>
              <w:pStyle w:val="Table"/>
              <w:ind w:left="0"/>
            </w:pPr>
          </w:p>
        </w:tc>
      </w:tr>
      <w:tr w:rsidR="009C0A6D" w:rsidRPr="006B4A2E" w14:paraId="1AA36107" w14:textId="77777777" w:rsidTr="009C0A6D">
        <w:trPr>
          <w:cantSplit/>
        </w:trPr>
        <w:tc>
          <w:tcPr>
            <w:tcW w:w="1170" w:type="dxa"/>
            <w:tcBorders>
              <w:top w:val="single" w:sz="4" w:space="0" w:color="auto"/>
              <w:left w:val="single" w:sz="4" w:space="0" w:color="auto"/>
              <w:bottom w:val="single" w:sz="4" w:space="0" w:color="auto"/>
              <w:right w:val="single" w:sz="4" w:space="0" w:color="auto"/>
            </w:tcBorders>
          </w:tcPr>
          <w:p w14:paraId="5308C6BD" w14:textId="77BFA7E2" w:rsidR="009C0A6D" w:rsidRDefault="009C0A6D" w:rsidP="007D35BE">
            <w:pPr>
              <w:pStyle w:val="Table"/>
            </w:pPr>
            <w:r>
              <w:t>PCPR002</w:t>
            </w:r>
          </w:p>
        </w:tc>
        <w:tc>
          <w:tcPr>
            <w:tcW w:w="1350" w:type="dxa"/>
            <w:tcBorders>
              <w:top w:val="single" w:sz="4" w:space="0" w:color="auto"/>
              <w:left w:val="single" w:sz="4" w:space="0" w:color="auto"/>
              <w:bottom w:val="single" w:sz="4" w:space="0" w:color="auto"/>
              <w:right w:val="single" w:sz="4" w:space="0" w:color="auto"/>
            </w:tcBorders>
          </w:tcPr>
          <w:p w14:paraId="12BD14CF" w14:textId="0560283C" w:rsidR="009C0A6D" w:rsidRPr="007E196F" w:rsidRDefault="009C0A6D" w:rsidP="007D35BE">
            <w:pPr>
              <w:pStyle w:val="Table"/>
            </w:pPr>
            <w:r>
              <w:t>Timely result file</w:t>
            </w:r>
          </w:p>
        </w:tc>
        <w:tc>
          <w:tcPr>
            <w:tcW w:w="4050" w:type="dxa"/>
            <w:tcBorders>
              <w:top w:val="single" w:sz="4" w:space="0" w:color="auto"/>
              <w:left w:val="single" w:sz="4" w:space="0" w:color="auto"/>
              <w:bottom w:val="single" w:sz="4" w:space="0" w:color="auto"/>
              <w:right w:val="single" w:sz="4" w:space="0" w:color="auto"/>
            </w:tcBorders>
          </w:tcPr>
          <w:p w14:paraId="7AD3FBFF" w14:textId="1A3DD127" w:rsidR="009C0A6D" w:rsidRPr="00920C84" w:rsidRDefault="003839EC" w:rsidP="007D35BE">
            <w:pPr>
              <w:pStyle w:val="Table"/>
            </w:pPr>
            <w:r w:rsidRPr="00920C84">
              <w:t>ezIOmeter</w:t>
            </w:r>
            <w:r w:rsidR="009C0A6D" w:rsidRPr="00920C84">
              <w:t xml:space="preserve"> writes a result file directly after a test so the user does not wait for their results</w:t>
            </w:r>
          </w:p>
        </w:tc>
        <w:tc>
          <w:tcPr>
            <w:tcW w:w="1440" w:type="dxa"/>
            <w:tcBorders>
              <w:top w:val="single" w:sz="4" w:space="0" w:color="auto"/>
              <w:left w:val="single" w:sz="4" w:space="0" w:color="auto"/>
              <w:bottom w:val="single" w:sz="4" w:space="0" w:color="auto"/>
              <w:right w:val="single" w:sz="4" w:space="0" w:color="auto"/>
            </w:tcBorders>
          </w:tcPr>
          <w:p w14:paraId="31776BAF" w14:textId="77777777" w:rsidR="009C0A6D" w:rsidRDefault="009C0A6D" w:rsidP="007D35BE">
            <w:pPr>
              <w:pStyle w:val="Table"/>
            </w:pPr>
          </w:p>
        </w:tc>
      </w:tr>
      <w:tr w:rsidR="009C0A6D" w:rsidRPr="006B4A2E" w14:paraId="6DA77C37" w14:textId="77777777" w:rsidTr="009C0A6D">
        <w:trPr>
          <w:cantSplit/>
        </w:trPr>
        <w:tc>
          <w:tcPr>
            <w:tcW w:w="1170" w:type="dxa"/>
            <w:tcBorders>
              <w:top w:val="single" w:sz="4" w:space="0" w:color="auto"/>
              <w:left w:val="single" w:sz="4" w:space="0" w:color="auto"/>
              <w:bottom w:val="single" w:sz="4" w:space="0" w:color="auto"/>
              <w:right w:val="single" w:sz="4" w:space="0" w:color="auto"/>
            </w:tcBorders>
          </w:tcPr>
          <w:p w14:paraId="6B1D77EE" w14:textId="20410B48" w:rsidR="009C0A6D" w:rsidRPr="00920C84" w:rsidRDefault="009C0A6D" w:rsidP="007D35BE">
            <w:pPr>
              <w:pStyle w:val="Table"/>
            </w:pPr>
            <w:r w:rsidRPr="00920C84">
              <w:t>PCPR003</w:t>
            </w:r>
          </w:p>
        </w:tc>
        <w:tc>
          <w:tcPr>
            <w:tcW w:w="1350" w:type="dxa"/>
            <w:tcBorders>
              <w:top w:val="single" w:sz="4" w:space="0" w:color="auto"/>
              <w:left w:val="single" w:sz="4" w:space="0" w:color="auto"/>
              <w:bottom w:val="single" w:sz="4" w:space="0" w:color="auto"/>
              <w:right w:val="single" w:sz="4" w:space="0" w:color="auto"/>
            </w:tcBorders>
          </w:tcPr>
          <w:p w14:paraId="648EDF11" w14:textId="1818F3CE" w:rsidR="009C0A6D" w:rsidRPr="00920C84" w:rsidRDefault="009C0A6D" w:rsidP="007D35BE">
            <w:pPr>
              <w:pStyle w:val="Table"/>
            </w:pPr>
            <w:r w:rsidRPr="00920C84">
              <w:t>Start up</w:t>
            </w:r>
          </w:p>
        </w:tc>
        <w:tc>
          <w:tcPr>
            <w:tcW w:w="4050" w:type="dxa"/>
            <w:tcBorders>
              <w:top w:val="single" w:sz="4" w:space="0" w:color="auto"/>
              <w:left w:val="single" w:sz="4" w:space="0" w:color="auto"/>
              <w:bottom w:val="single" w:sz="4" w:space="0" w:color="auto"/>
              <w:right w:val="single" w:sz="4" w:space="0" w:color="auto"/>
            </w:tcBorders>
          </w:tcPr>
          <w:p w14:paraId="581087E2" w14:textId="63144D2A" w:rsidR="009C0A6D" w:rsidRPr="007E196F" w:rsidRDefault="003839EC" w:rsidP="007D35BE">
            <w:pPr>
              <w:pStyle w:val="Table"/>
            </w:pPr>
            <w:proofErr w:type="gramStart"/>
            <w:r w:rsidRPr="00920C84">
              <w:t>ezIOmeter</w:t>
            </w:r>
            <w:proofErr w:type="gramEnd"/>
            <w:r w:rsidR="009C0A6D" w:rsidRPr="00920C84">
              <w:t xml:space="preserve"> must start up and initialize in under 20 seconds.</w:t>
            </w:r>
          </w:p>
        </w:tc>
        <w:tc>
          <w:tcPr>
            <w:tcW w:w="1440" w:type="dxa"/>
            <w:tcBorders>
              <w:top w:val="single" w:sz="4" w:space="0" w:color="auto"/>
              <w:left w:val="single" w:sz="4" w:space="0" w:color="auto"/>
              <w:bottom w:val="single" w:sz="4" w:space="0" w:color="auto"/>
              <w:right w:val="single" w:sz="4" w:space="0" w:color="auto"/>
            </w:tcBorders>
          </w:tcPr>
          <w:p w14:paraId="0D39DAD9" w14:textId="77777777" w:rsidR="009C0A6D" w:rsidRDefault="009C0A6D" w:rsidP="007D35BE">
            <w:pPr>
              <w:pStyle w:val="Table"/>
            </w:pPr>
          </w:p>
        </w:tc>
      </w:tr>
    </w:tbl>
    <w:p w14:paraId="2EBAA148" w14:textId="77777777" w:rsidR="00605895" w:rsidRDefault="00605895" w:rsidP="00F62016">
      <w:pPr>
        <w:rPr>
          <w:b/>
        </w:rPr>
      </w:pPr>
    </w:p>
    <w:p w14:paraId="11755E8E" w14:textId="77777777" w:rsidR="00AF7EE3" w:rsidRPr="003F1432" w:rsidRDefault="00AF7EE3" w:rsidP="00605895">
      <w:pPr>
        <w:pStyle w:val="Heading2"/>
      </w:pPr>
      <w:bookmarkStart w:id="724" w:name="_Toc374324404"/>
      <w:bookmarkStart w:id="725" w:name="_Toc374324530"/>
      <w:bookmarkStart w:id="726" w:name="_Toc374324654"/>
      <w:bookmarkStart w:id="727" w:name="_Toc374324784"/>
      <w:bookmarkStart w:id="728" w:name="_Toc374324911"/>
      <w:bookmarkStart w:id="729" w:name="_Toc374325036"/>
      <w:bookmarkStart w:id="730" w:name="_Toc374325160"/>
      <w:bookmarkStart w:id="731" w:name="_Toc374325257"/>
      <w:bookmarkStart w:id="732" w:name="_Toc374325353"/>
      <w:bookmarkStart w:id="733" w:name="_Toc374324405"/>
      <w:bookmarkStart w:id="734" w:name="_Toc374324531"/>
      <w:bookmarkStart w:id="735" w:name="_Toc374324655"/>
      <w:bookmarkStart w:id="736" w:name="_Toc374324785"/>
      <w:bookmarkStart w:id="737" w:name="_Toc374324912"/>
      <w:bookmarkStart w:id="738" w:name="_Toc374325037"/>
      <w:bookmarkStart w:id="739" w:name="_Toc374325161"/>
      <w:bookmarkStart w:id="740" w:name="_Toc374325258"/>
      <w:bookmarkStart w:id="741" w:name="_Toc374325354"/>
      <w:bookmarkStart w:id="742" w:name="_Toc374324406"/>
      <w:bookmarkStart w:id="743" w:name="_Toc374324532"/>
      <w:bookmarkStart w:id="744" w:name="_Toc374324656"/>
      <w:bookmarkStart w:id="745" w:name="_Toc374324786"/>
      <w:bookmarkStart w:id="746" w:name="_Toc374324913"/>
      <w:bookmarkStart w:id="747" w:name="_Toc374325038"/>
      <w:bookmarkStart w:id="748" w:name="_Toc374325162"/>
      <w:bookmarkStart w:id="749" w:name="_Toc374325259"/>
      <w:bookmarkStart w:id="750" w:name="_Toc374325355"/>
      <w:bookmarkStart w:id="751" w:name="_Toc374324407"/>
      <w:bookmarkStart w:id="752" w:name="_Toc374324533"/>
      <w:bookmarkStart w:id="753" w:name="_Toc374324657"/>
      <w:bookmarkStart w:id="754" w:name="_Toc374324787"/>
      <w:bookmarkStart w:id="755" w:name="_Toc374324914"/>
      <w:bookmarkStart w:id="756" w:name="_Toc374325039"/>
      <w:bookmarkStart w:id="757" w:name="_Toc374325163"/>
      <w:bookmarkStart w:id="758" w:name="_Toc374325260"/>
      <w:bookmarkStart w:id="759" w:name="_Toc374325356"/>
      <w:bookmarkStart w:id="760" w:name="_Toc374324408"/>
      <w:bookmarkStart w:id="761" w:name="_Toc374324534"/>
      <w:bookmarkStart w:id="762" w:name="_Toc374324658"/>
      <w:bookmarkStart w:id="763" w:name="_Toc374324788"/>
      <w:bookmarkStart w:id="764" w:name="_Toc374324915"/>
      <w:bookmarkStart w:id="765" w:name="_Toc374325040"/>
      <w:bookmarkStart w:id="766" w:name="_Toc374325164"/>
      <w:bookmarkStart w:id="767" w:name="_Toc374325261"/>
      <w:bookmarkStart w:id="768" w:name="_Toc374325357"/>
      <w:bookmarkStart w:id="769" w:name="_Toc374324409"/>
      <w:bookmarkStart w:id="770" w:name="_Toc374324535"/>
      <w:bookmarkStart w:id="771" w:name="_Toc374324659"/>
      <w:bookmarkStart w:id="772" w:name="_Toc374324789"/>
      <w:bookmarkStart w:id="773" w:name="_Toc374324916"/>
      <w:bookmarkStart w:id="774" w:name="_Toc374325041"/>
      <w:bookmarkStart w:id="775" w:name="_Toc374325165"/>
      <w:bookmarkStart w:id="776" w:name="_Toc374325262"/>
      <w:bookmarkStart w:id="777" w:name="_Toc374325358"/>
      <w:bookmarkStart w:id="778" w:name="_Toc374324410"/>
      <w:bookmarkStart w:id="779" w:name="_Toc374324536"/>
      <w:bookmarkStart w:id="780" w:name="_Toc374324660"/>
      <w:bookmarkStart w:id="781" w:name="_Toc374324790"/>
      <w:bookmarkStart w:id="782" w:name="_Toc374324917"/>
      <w:bookmarkStart w:id="783" w:name="_Toc374325042"/>
      <w:bookmarkStart w:id="784" w:name="_Toc374325166"/>
      <w:bookmarkStart w:id="785" w:name="_Toc374325263"/>
      <w:bookmarkStart w:id="786" w:name="_Toc374325359"/>
      <w:bookmarkStart w:id="787" w:name="_Toc374324411"/>
      <w:bookmarkStart w:id="788" w:name="_Toc374324537"/>
      <w:bookmarkStart w:id="789" w:name="_Toc374324661"/>
      <w:bookmarkStart w:id="790" w:name="_Toc374324791"/>
      <w:bookmarkStart w:id="791" w:name="_Toc374324918"/>
      <w:bookmarkStart w:id="792" w:name="_Toc374325043"/>
      <w:bookmarkStart w:id="793" w:name="_Toc374325167"/>
      <w:bookmarkStart w:id="794" w:name="_Toc374325264"/>
      <w:bookmarkStart w:id="795" w:name="_Toc374325360"/>
      <w:bookmarkStart w:id="796" w:name="_Toc374324412"/>
      <w:bookmarkStart w:id="797" w:name="_Toc374324538"/>
      <w:bookmarkStart w:id="798" w:name="_Toc374324662"/>
      <w:bookmarkStart w:id="799" w:name="_Toc374324792"/>
      <w:bookmarkStart w:id="800" w:name="_Toc374324919"/>
      <w:bookmarkStart w:id="801" w:name="_Toc374325044"/>
      <w:bookmarkStart w:id="802" w:name="_Toc374325168"/>
      <w:bookmarkStart w:id="803" w:name="_Toc374325265"/>
      <w:bookmarkStart w:id="804" w:name="_Toc374325361"/>
      <w:bookmarkStart w:id="805" w:name="_Toc374324413"/>
      <w:bookmarkStart w:id="806" w:name="_Toc374324539"/>
      <w:bookmarkStart w:id="807" w:name="_Toc374324663"/>
      <w:bookmarkStart w:id="808" w:name="_Toc374324793"/>
      <w:bookmarkStart w:id="809" w:name="_Toc374324920"/>
      <w:bookmarkStart w:id="810" w:name="_Toc374325045"/>
      <w:bookmarkStart w:id="811" w:name="_Toc374325169"/>
      <w:bookmarkStart w:id="812" w:name="_Toc374325266"/>
      <w:bookmarkStart w:id="813" w:name="_Toc374325362"/>
      <w:bookmarkStart w:id="814" w:name="_Toc374324414"/>
      <w:bookmarkStart w:id="815" w:name="_Toc374324540"/>
      <w:bookmarkStart w:id="816" w:name="_Toc374324664"/>
      <w:bookmarkStart w:id="817" w:name="_Toc374324794"/>
      <w:bookmarkStart w:id="818" w:name="_Toc374324921"/>
      <w:bookmarkStart w:id="819" w:name="_Toc374325046"/>
      <w:bookmarkStart w:id="820" w:name="_Toc374325170"/>
      <w:bookmarkStart w:id="821" w:name="_Toc374325267"/>
      <w:bookmarkStart w:id="822" w:name="_Toc374325363"/>
      <w:bookmarkStart w:id="823" w:name="_Toc374324415"/>
      <w:bookmarkStart w:id="824" w:name="_Toc374324541"/>
      <w:bookmarkStart w:id="825" w:name="_Toc374324665"/>
      <w:bookmarkStart w:id="826" w:name="_Toc374324795"/>
      <w:bookmarkStart w:id="827" w:name="_Toc374324922"/>
      <w:bookmarkStart w:id="828" w:name="_Toc374325047"/>
      <w:bookmarkStart w:id="829" w:name="_Toc374325171"/>
      <w:bookmarkStart w:id="830" w:name="_Toc374325268"/>
      <w:bookmarkStart w:id="831" w:name="_Toc374325364"/>
      <w:bookmarkStart w:id="832" w:name="_Toc374324416"/>
      <w:bookmarkStart w:id="833" w:name="_Toc374324542"/>
      <w:bookmarkStart w:id="834" w:name="_Toc374324666"/>
      <w:bookmarkStart w:id="835" w:name="_Toc374324796"/>
      <w:bookmarkStart w:id="836" w:name="_Toc374324923"/>
      <w:bookmarkStart w:id="837" w:name="_Toc374325048"/>
      <w:bookmarkStart w:id="838" w:name="_Toc374325172"/>
      <w:bookmarkStart w:id="839" w:name="_Toc374325269"/>
      <w:bookmarkStart w:id="840" w:name="_Toc374325365"/>
      <w:bookmarkStart w:id="841" w:name="_Toc374324417"/>
      <w:bookmarkStart w:id="842" w:name="_Toc374324543"/>
      <w:bookmarkStart w:id="843" w:name="_Toc374324667"/>
      <w:bookmarkStart w:id="844" w:name="_Toc374324797"/>
      <w:bookmarkStart w:id="845" w:name="_Toc374324924"/>
      <w:bookmarkStart w:id="846" w:name="_Toc374325049"/>
      <w:bookmarkStart w:id="847" w:name="_Toc374325173"/>
      <w:bookmarkStart w:id="848" w:name="_Toc374325270"/>
      <w:bookmarkStart w:id="849" w:name="_Toc374325366"/>
      <w:bookmarkStart w:id="850" w:name="_Toc374324418"/>
      <w:bookmarkStart w:id="851" w:name="_Toc374324544"/>
      <w:bookmarkStart w:id="852" w:name="_Toc374324668"/>
      <w:bookmarkStart w:id="853" w:name="_Toc374324798"/>
      <w:bookmarkStart w:id="854" w:name="_Toc374324925"/>
      <w:bookmarkStart w:id="855" w:name="_Toc374325050"/>
      <w:bookmarkStart w:id="856" w:name="_Toc374325174"/>
      <w:bookmarkStart w:id="857" w:name="_Toc374325271"/>
      <w:bookmarkStart w:id="858" w:name="_Toc374325367"/>
      <w:bookmarkStart w:id="859" w:name="_Toc374324419"/>
      <w:bookmarkStart w:id="860" w:name="_Toc374324545"/>
      <w:bookmarkStart w:id="861" w:name="_Toc374324669"/>
      <w:bookmarkStart w:id="862" w:name="_Toc374324799"/>
      <w:bookmarkStart w:id="863" w:name="_Toc374324926"/>
      <w:bookmarkStart w:id="864" w:name="_Toc374325051"/>
      <w:bookmarkStart w:id="865" w:name="_Toc374325175"/>
      <w:bookmarkStart w:id="866" w:name="_Toc374325272"/>
      <w:bookmarkStart w:id="867" w:name="_Toc374325368"/>
      <w:bookmarkStart w:id="868" w:name="_Toc374324420"/>
      <w:bookmarkStart w:id="869" w:name="_Toc374324546"/>
      <w:bookmarkStart w:id="870" w:name="_Toc374324670"/>
      <w:bookmarkStart w:id="871" w:name="_Toc374324800"/>
      <w:bookmarkStart w:id="872" w:name="_Toc374324927"/>
      <w:bookmarkStart w:id="873" w:name="_Toc374325052"/>
      <w:bookmarkStart w:id="874" w:name="_Toc374325176"/>
      <w:bookmarkStart w:id="875" w:name="_Toc374325273"/>
      <w:bookmarkStart w:id="876" w:name="_Toc374325369"/>
      <w:bookmarkStart w:id="877" w:name="_Toc374324421"/>
      <w:bookmarkStart w:id="878" w:name="_Toc374324547"/>
      <w:bookmarkStart w:id="879" w:name="_Toc374324671"/>
      <w:bookmarkStart w:id="880" w:name="_Toc374324801"/>
      <w:bookmarkStart w:id="881" w:name="_Toc374324928"/>
      <w:bookmarkStart w:id="882" w:name="_Toc374325053"/>
      <w:bookmarkStart w:id="883" w:name="_Toc374325177"/>
      <w:bookmarkStart w:id="884" w:name="_Toc374325274"/>
      <w:bookmarkStart w:id="885" w:name="_Toc374325370"/>
      <w:bookmarkStart w:id="886" w:name="_Toc374324422"/>
      <w:bookmarkStart w:id="887" w:name="_Toc374324548"/>
      <w:bookmarkStart w:id="888" w:name="_Toc374324672"/>
      <w:bookmarkStart w:id="889" w:name="_Toc374324802"/>
      <w:bookmarkStart w:id="890" w:name="_Toc374324929"/>
      <w:bookmarkStart w:id="891" w:name="_Toc374325054"/>
      <w:bookmarkStart w:id="892" w:name="_Toc374325178"/>
      <w:bookmarkStart w:id="893" w:name="_Toc374325275"/>
      <w:bookmarkStart w:id="894" w:name="_Toc374325371"/>
      <w:bookmarkStart w:id="895" w:name="_Toc374324423"/>
      <w:bookmarkStart w:id="896" w:name="_Toc374324549"/>
      <w:bookmarkStart w:id="897" w:name="_Toc374324673"/>
      <w:bookmarkStart w:id="898" w:name="_Toc374324803"/>
      <w:bookmarkStart w:id="899" w:name="_Toc374324930"/>
      <w:bookmarkStart w:id="900" w:name="_Toc374325055"/>
      <w:bookmarkStart w:id="901" w:name="_Toc374325179"/>
      <w:bookmarkStart w:id="902" w:name="_Toc374325276"/>
      <w:bookmarkStart w:id="903" w:name="_Toc374325372"/>
      <w:bookmarkStart w:id="904" w:name="_Toc337543784"/>
      <w:bookmarkStart w:id="905" w:name="_Toc337544836"/>
      <w:bookmarkStart w:id="906" w:name="_Toc337546077"/>
      <w:bookmarkStart w:id="907" w:name="_Toc337547317"/>
      <w:bookmarkStart w:id="908" w:name="_Toc337548562"/>
      <w:bookmarkStart w:id="909" w:name="_Toc337726271"/>
      <w:bookmarkStart w:id="910" w:name="_Toc337727527"/>
      <w:bookmarkStart w:id="911" w:name="_Toc337728782"/>
      <w:bookmarkStart w:id="912" w:name="_Toc337540435"/>
      <w:bookmarkStart w:id="913" w:name="_Toc337544837"/>
      <w:bookmarkStart w:id="914" w:name="_Toc337546078"/>
      <w:bookmarkStart w:id="915" w:name="_Toc337547318"/>
      <w:bookmarkStart w:id="916" w:name="_Toc337548563"/>
      <w:bookmarkStart w:id="917" w:name="_Toc337726272"/>
      <w:bookmarkStart w:id="918" w:name="_Toc337727528"/>
      <w:bookmarkStart w:id="919" w:name="_Toc337728783"/>
      <w:bookmarkStart w:id="920" w:name="_Toc337048598"/>
      <w:bookmarkStart w:id="921" w:name="_Toc337048926"/>
      <w:bookmarkStart w:id="922" w:name="_Toc337049255"/>
      <w:bookmarkStart w:id="923" w:name="_Toc337049583"/>
      <w:bookmarkStart w:id="924" w:name="_Toc337049912"/>
      <w:bookmarkStart w:id="925" w:name="_Toc337050241"/>
      <w:bookmarkStart w:id="926" w:name="_Toc337050570"/>
      <w:bookmarkStart w:id="927" w:name="_Toc337050900"/>
      <w:bookmarkStart w:id="928" w:name="_Toc337051555"/>
      <w:bookmarkStart w:id="929" w:name="_Toc337052541"/>
      <w:bookmarkStart w:id="930" w:name="_Toc337540636"/>
      <w:bookmarkStart w:id="931" w:name="_Toc337541689"/>
      <w:bookmarkStart w:id="932" w:name="_Toc337542742"/>
      <w:bookmarkStart w:id="933" w:name="_Toc337543794"/>
      <w:bookmarkStart w:id="934" w:name="_Toc337545036"/>
      <w:bookmarkStart w:id="935" w:name="_Toc337546277"/>
      <w:bookmarkStart w:id="936" w:name="_Toc337547517"/>
      <w:bookmarkStart w:id="937" w:name="_Toc337548762"/>
      <w:bookmarkStart w:id="938" w:name="_Toc337726471"/>
      <w:bookmarkStart w:id="939" w:name="_Toc337727727"/>
      <w:bookmarkStart w:id="940" w:name="_Toc337728982"/>
      <w:bookmarkStart w:id="941" w:name="_Toc337047616"/>
      <w:bookmarkStart w:id="942" w:name="_Toc337048270"/>
      <w:bookmarkStart w:id="943" w:name="_Toc337051885"/>
      <w:bookmarkStart w:id="944" w:name="_Toc337052213"/>
      <w:bookmarkStart w:id="945" w:name="_Toc337540637"/>
      <w:bookmarkStart w:id="946" w:name="_Toc337541690"/>
      <w:bookmarkStart w:id="947" w:name="_Toc337542743"/>
      <w:bookmarkStart w:id="948" w:name="_Toc337543795"/>
      <w:bookmarkStart w:id="949" w:name="_Toc337545037"/>
      <w:bookmarkStart w:id="950" w:name="_Toc337546278"/>
      <w:bookmarkStart w:id="951" w:name="_Toc337547518"/>
      <w:bookmarkStart w:id="952" w:name="_Toc337548763"/>
      <w:bookmarkStart w:id="953" w:name="_Toc337726472"/>
      <w:bookmarkStart w:id="954" w:name="_Toc337727728"/>
      <w:bookmarkStart w:id="955" w:name="_Toc337728983"/>
      <w:bookmarkStart w:id="956" w:name="_Toc337540638"/>
      <w:bookmarkStart w:id="957" w:name="_Toc337541691"/>
      <w:bookmarkStart w:id="958" w:name="_Toc337542744"/>
      <w:bookmarkStart w:id="959" w:name="_Toc337543796"/>
      <w:bookmarkStart w:id="960" w:name="_Toc337545038"/>
      <w:bookmarkStart w:id="961" w:name="_Toc337546279"/>
      <w:bookmarkStart w:id="962" w:name="_Toc337547519"/>
      <w:bookmarkStart w:id="963" w:name="_Toc337548764"/>
      <w:bookmarkStart w:id="964" w:name="_Toc337726473"/>
      <w:bookmarkStart w:id="965" w:name="_Toc337727729"/>
      <w:bookmarkStart w:id="966" w:name="_Toc337728984"/>
      <w:bookmarkStart w:id="967" w:name="_Toc337047943"/>
      <w:bookmarkStart w:id="968" w:name="_Toc337048272"/>
      <w:bookmarkStart w:id="969" w:name="_Toc337048601"/>
      <w:bookmarkStart w:id="970" w:name="_Toc337048929"/>
      <w:bookmarkStart w:id="971" w:name="_Toc337049258"/>
      <w:bookmarkStart w:id="972" w:name="_Toc337049586"/>
      <w:bookmarkStart w:id="973" w:name="_Toc337049915"/>
      <w:bookmarkStart w:id="974" w:name="_Toc337050244"/>
      <w:bookmarkStart w:id="975" w:name="_Toc337050574"/>
      <w:bookmarkStart w:id="976" w:name="_Toc337050902"/>
      <w:bookmarkStart w:id="977" w:name="_Toc337051229"/>
      <w:bookmarkStart w:id="978" w:name="_Toc337051558"/>
      <w:bookmarkStart w:id="979" w:name="_Toc337051887"/>
      <w:bookmarkStart w:id="980" w:name="_Toc337052215"/>
      <w:bookmarkStart w:id="981" w:name="_Toc337052543"/>
      <w:bookmarkStart w:id="982" w:name="_Toc337540836"/>
      <w:bookmarkStart w:id="983" w:name="_Toc337541889"/>
      <w:bookmarkStart w:id="984" w:name="_Toc337542942"/>
      <w:bookmarkStart w:id="985" w:name="_Toc337543994"/>
      <w:bookmarkStart w:id="986" w:name="_Toc337545236"/>
      <w:bookmarkStart w:id="987" w:name="_Toc337546477"/>
      <w:bookmarkStart w:id="988" w:name="_Toc337547717"/>
      <w:bookmarkStart w:id="989" w:name="_Toc337548962"/>
      <w:bookmarkStart w:id="990" w:name="_Toc337726671"/>
      <w:bookmarkStart w:id="991" w:name="_Toc337727927"/>
      <w:bookmarkStart w:id="992" w:name="_Toc337729182"/>
      <w:bookmarkStart w:id="993" w:name="_Toc337540837"/>
      <w:bookmarkStart w:id="994" w:name="_Toc337541890"/>
      <w:bookmarkStart w:id="995" w:name="_Toc337542943"/>
      <w:bookmarkStart w:id="996" w:name="_Toc337543995"/>
      <w:bookmarkStart w:id="997" w:name="_Toc337545237"/>
      <w:bookmarkStart w:id="998" w:name="_Toc337546478"/>
      <w:bookmarkStart w:id="999" w:name="_Toc337547718"/>
      <w:bookmarkStart w:id="1000" w:name="_Toc337548963"/>
      <w:bookmarkStart w:id="1001" w:name="_Toc337726672"/>
      <w:bookmarkStart w:id="1002" w:name="_Toc337727928"/>
      <w:bookmarkStart w:id="1003" w:name="_Toc337729183"/>
      <w:bookmarkStart w:id="1004" w:name="_Toc337540838"/>
      <w:bookmarkStart w:id="1005" w:name="_Toc337541891"/>
      <w:bookmarkStart w:id="1006" w:name="_Toc337542944"/>
      <w:bookmarkStart w:id="1007" w:name="_Toc337543996"/>
      <w:bookmarkStart w:id="1008" w:name="_Toc337545238"/>
      <w:bookmarkStart w:id="1009" w:name="_Toc337546479"/>
      <w:bookmarkStart w:id="1010" w:name="_Toc337547719"/>
      <w:bookmarkStart w:id="1011" w:name="_Toc337548964"/>
      <w:bookmarkStart w:id="1012" w:name="_Toc337726673"/>
      <w:bookmarkStart w:id="1013" w:name="_Toc337727929"/>
      <w:bookmarkStart w:id="1014" w:name="_Toc337729184"/>
      <w:bookmarkStart w:id="1015" w:name="_Toc337044058"/>
      <w:bookmarkStart w:id="1016" w:name="_Toc337044385"/>
      <w:bookmarkStart w:id="1017" w:name="_Toc337044994"/>
      <w:bookmarkStart w:id="1018" w:name="_Toc337045323"/>
      <w:bookmarkStart w:id="1019" w:name="_Toc337045652"/>
      <w:bookmarkStart w:id="1020" w:name="_Toc337045981"/>
      <w:bookmarkStart w:id="1021" w:name="_Toc337046309"/>
      <w:bookmarkStart w:id="1022" w:name="_Toc337046637"/>
      <w:bookmarkStart w:id="1023" w:name="_Toc337046964"/>
      <w:bookmarkStart w:id="1024" w:name="_Toc337047291"/>
      <w:bookmarkStart w:id="1025" w:name="_Toc337047619"/>
      <w:bookmarkStart w:id="1026" w:name="_Toc337047945"/>
      <w:bookmarkStart w:id="1027" w:name="_Toc337048274"/>
      <w:bookmarkStart w:id="1028" w:name="_Toc337048603"/>
      <w:bookmarkStart w:id="1029" w:name="_Toc337048931"/>
      <w:bookmarkStart w:id="1030" w:name="_Toc337049260"/>
      <w:bookmarkStart w:id="1031" w:name="_Toc337049588"/>
      <w:bookmarkStart w:id="1032" w:name="_Toc337049917"/>
      <w:bookmarkStart w:id="1033" w:name="_Toc337050246"/>
      <w:bookmarkStart w:id="1034" w:name="_Toc337050576"/>
      <w:bookmarkStart w:id="1035" w:name="_Toc337050904"/>
      <w:bookmarkStart w:id="1036" w:name="_Toc337051231"/>
      <w:bookmarkStart w:id="1037" w:name="_Toc337051560"/>
      <w:bookmarkStart w:id="1038" w:name="_Toc337051889"/>
      <w:bookmarkStart w:id="1039" w:name="_Toc337052217"/>
      <w:bookmarkStart w:id="1040" w:name="_Toc337052545"/>
      <w:bookmarkStart w:id="1041" w:name="_Toc338947974"/>
      <w:bookmarkStart w:id="1042" w:name="_Toc340579420"/>
      <w:bookmarkStart w:id="1043" w:name="_Toc340580761"/>
      <w:bookmarkStart w:id="1044" w:name="_Toc340582099"/>
      <w:bookmarkStart w:id="1045" w:name="_Toc340583436"/>
      <w:bookmarkStart w:id="1046" w:name="_Toc338948065"/>
      <w:bookmarkStart w:id="1047" w:name="_Toc340579511"/>
      <w:bookmarkStart w:id="1048" w:name="_Toc340580852"/>
      <w:bookmarkStart w:id="1049" w:name="_Toc340582190"/>
      <w:bookmarkStart w:id="1050" w:name="_Toc340583527"/>
      <w:bookmarkStart w:id="1051" w:name="_Toc337541083"/>
      <w:bookmarkStart w:id="1052" w:name="_Toc337542136"/>
      <w:bookmarkStart w:id="1053" w:name="_Toc337543189"/>
      <w:bookmarkStart w:id="1054" w:name="_Toc337544241"/>
      <w:bookmarkStart w:id="1055" w:name="_Toc337545483"/>
      <w:bookmarkStart w:id="1056" w:name="_Toc337546724"/>
      <w:bookmarkStart w:id="1057" w:name="_Toc337547964"/>
      <w:bookmarkStart w:id="1058" w:name="_Toc337549209"/>
      <w:bookmarkStart w:id="1059" w:name="_Toc337726918"/>
      <w:bookmarkStart w:id="1060" w:name="_Toc337728174"/>
      <w:bookmarkStart w:id="1061" w:name="_Toc337729429"/>
      <w:bookmarkStart w:id="1062" w:name="_Toc337044059"/>
      <w:bookmarkStart w:id="1063" w:name="_Toc337044386"/>
      <w:bookmarkStart w:id="1064" w:name="_Toc337044995"/>
      <w:bookmarkStart w:id="1065" w:name="_Toc337045324"/>
      <w:bookmarkStart w:id="1066" w:name="_Toc337045653"/>
      <w:bookmarkStart w:id="1067" w:name="_Toc337045982"/>
      <w:bookmarkStart w:id="1068" w:name="_Toc337046310"/>
      <w:bookmarkStart w:id="1069" w:name="_Toc337046638"/>
      <w:bookmarkStart w:id="1070" w:name="_Toc337046965"/>
      <w:bookmarkStart w:id="1071" w:name="_Toc337047292"/>
      <w:bookmarkStart w:id="1072" w:name="_Toc337047620"/>
      <w:bookmarkStart w:id="1073" w:name="_Toc337047946"/>
      <w:bookmarkStart w:id="1074" w:name="_Toc337048275"/>
      <w:bookmarkStart w:id="1075" w:name="_Toc337048604"/>
      <w:bookmarkStart w:id="1076" w:name="_Toc337048932"/>
      <w:bookmarkStart w:id="1077" w:name="_Toc337049261"/>
      <w:bookmarkStart w:id="1078" w:name="_Toc337049589"/>
      <w:bookmarkStart w:id="1079" w:name="_Toc337049918"/>
      <w:bookmarkStart w:id="1080" w:name="_Toc337050247"/>
      <w:bookmarkStart w:id="1081" w:name="_Toc337050577"/>
      <w:bookmarkStart w:id="1082" w:name="_Toc337050905"/>
      <w:bookmarkStart w:id="1083" w:name="_Toc337051232"/>
      <w:bookmarkStart w:id="1084" w:name="_Toc337051561"/>
      <w:bookmarkStart w:id="1085" w:name="_Toc337051890"/>
      <w:bookmarkStart w:id="1086" w:name="_Toc337052218"/>
      <w:bookmarkStart w:id="1087" w:name="_Toc337052546"/>
      <w:bookmarkStart w:id="1088" w:name="_Toc337541084"/>
      <w:bookmarkStart w:id="1089" w:name="_Toc337542137"/>
      <w:bookmarkStart w:id="1090" w:name="_Toc337543190"/>
      <w:bookmarkStart w:id="1091" w:name="_Toc337544242"/>
      <w:bookmarkStart w:id="1092" w:name="_Toc337545484"/>
      <w:bookmarkStart w:id="1093" w:name="_Toc337546725"/>
      <w:bookmarkStart w:id="1094" w:name="_Toc337547965"/>
      <w:bookmarkStart w:id="1095" w:name="_Toc337549210"/>
      <w:bookmarkStart w:id="1096" w:name="_Toc337726919"/>
      <w:bookmarkStart w:id="1097" w:name="_Toc337728175"/>
      <w:bookmarkStart w:id="1098" w:name="_Toc337729430"/>
      <w:bookmarkStart w:id="1099" w:name="_Toc285640304"/>
      <w:bookmarkStart w:id="1100" w:name="_Toc285640367"/>
      <w:bookmarkStart w:id="1101" w:name="_Toc285640305"/>
      <w:bookmarkStart w:id="1102" w:name="_Toc285640368"/>
      <w:bookmarkStart w:id="1103" w:name="_Toc337044061"/>
      <w:bookmarkStart w:id="1104" w:name="_Toc337044388"/>
      <w:bookmarkStart w:id="1105" w:name="_Toc337044997"/>
      <w:bookmarkStart w:id="1106" w:name="_Toc337045326"/>
      <w:bookmarkStart w:id="1107" w:name="_Toc337045655"/>
      <w:bookmarkStart w:id="1108" w:name="_Toc337045984"/>
      <w:bookmarkStart w:id="1109" w:name="_Toc337046312"/>
      <w:bookmarkStart w:id="1110" w:name="_Toc337046640"/>
      <w:bookmarkStart w:id="1111" w:name="_Toc337046967"/>
      <w:bookmarkStart w:id="1112" w:name="_Toc337047294"/>
      <w:bookmarkStart w:id="1113" w:name="_Toc337047622"/>
      <w:bookmarkStart w:id="1114" w:name="_Toc337047948"/>
      <w:bookmarkStart w:id="1115" w:name="_Toc337048277"/>
      <w:bookmarkStart w:id="1116" w:name="_Toc337048606"/>
      <w:bookmarkStart w:id="1117" w:name="_Toc337048934"/>
      <w:bookmarkStart w:id="1118" w:name="_Toc337049263"/>
      <w:bookmarkStart w:id="1119" w:name="_Toc337049591"/>
      <w:bookmarkStart w:id="1120" w:name="_Toc337049920"/>
      <w:bookmarkStart w:id="1121" w:name="_Toc337050249"/>
      <w:bookmarkStart w:id="1122" w:name="_Toc337050579"/>
      <w:bookmarkStart w:id="1123" w:name="_Toc337050907"/>
      <w:bookmarkStart w:id="1124" w:name="_Toc337051234"/>
      <w:bookmarkStart w:id="1125" w:name="_Toc337051563"/>
      <w:bookmarkStart w:id="1126" w:name="_Toc337051892"/>
      <w:bookmarkStart w:id="1127" w:name="_Toc337052220"/>
      <w:bookmarkStart w:id="1128" w:name="_Toc337052548"/>
      <w:bookmarkStart w:id="1129" w:name="_Toc337541086"/>
      <w:bookmarkStart w:id="1130" w:name="_Toc337542139"/>
      <w:bookmarkStart w:id="1131" w:name="_Toc337543192"/>
      <w:bookmarkStart w:id="1132" w:name="_Toc337544244"/>
      <w:bookmarkStart w:id="1133" w:name="_Toc337545486"/>
      <w:bookmarkStart w:id="1134" w:name="_Toc337546727"/>
      <w:bookmarkStart w:id="1135" w:name="_Toc337547967"/>
      <w:bookmarkStart w:id="1136" w:name="_Toc337549212"/>
      <w:bookmarkStart w:id="1137" w:name="_Toc337726921"/>
      <w:bookmarkStart w:id="1138" w:name="_Toc337728177"/>
      <w:bookmarkStart w:id="1139" w:name="_Toc337729432"/>
      <w:bookmarkStart w:id="1140" w:name="_Toc319068980"/>
      <w:bookmarkStart w:id="1141" w:name="_Toc319069090"/>
      <w:bookmarkStart w:id="1142" w:name="_Toc319499404"/>
      <w:bookmarkStart w:id="1143" w:name="_Toc319499519"/>
      <w:bookmarkStart w:id="1144" w:name="_Toc320006548"/>
      <w:bookmarkStart w:id="1145" w:name="_Toc320006698"/>
      <w:bookmarkStart w:id="1146" w:name="_Toc320006821"/>
      <w:bookmarkStart w:id="1147" w:name="_Toc320021556"/>
      <w:bookmarkStart w:id="1148" w:name="_Toc319068989"/>
      <w:bookmarkStart w:id="1149" w:name="_Toc319069099"/>
      <w:bookmarkStart w:id="1150" w:name="_Toc319499413"/>
      <w:bookmarkStart w:id="1151" w:name="_Toc319499528"/>
      <w:bookmarkStart w:id="1152" w:name="_Toc320006557"/>
      <w:bookmarkStart w:id="1153" w:name="_Toc320006707"/>
      <w:bookmarkStart w:id="1154" w:name="_Toc320006830"/>
      <w:bookmarkStart w:id="1155" w:name="_Toc320021565"/>
      <w:bookmarkStart w:id="1156" w:name="_Toc319069007"/>
      <w:bookmarkStart w:id="1157" w:name="_Toc319069117"/>
      <w:bookmarkStart w:id="1158" w:name="_Toc319499431"/>
      <w:bookmarkStart w:id="1159" w:name="_Toc319499546"/>
      <w:bookmarkStart w:id="1160" w:name="_Toc320006575"/>
      <w:bookmarkStart w:id="1161" w:name="_Toc320006725"/>
      <w:bookmarkStart w:id="1162" w:name="_Toc320006848"/>
      <w:bookmarkStart w:id="1163" w:name="_Toc320021583"/>
      <w:bookmarkStart w:id="1164" w:name="_Toc319069016"/>
      <w:bookmarkStart w:id="1165" w:name="_Toc319069126"/>
      <w:bookmarkStart w:id="1166" w:name="_Toc319499440"/>
      <w:bookmarkStart w:id="1167" w:name="_Toc319499555"/>
      <w:bookmarkStart w:id="1168" w:name="_Toc320006584"/>
      <w:bookmarkStart w:id="1169" w:name="_Toc320006734"/>
      <w:bookmarkStart w:id="1170" w:name="_Toc320006857"/>
      <w:bookmarkStart w:id="1171" w:name="_Toc320021592"/>
      <w:bookmarkStart w:id="1172" w:name="_Toc319069025"/>
      <w:bookmarkStart w:id="1173" w:name="_Toc319069135"/>
      <w:bookmarkStart w:id="1174" w:name="_Toc319499449"/>
      <w:bookmarkStart w:id="1175" w:name="_Toc319499564"/>
      <w:bookmarkStart w:id="1176" w:name="_Toc320006593"/>
      <w:bookmarkStart w:id="1177" w:name="_Toc320006743"/>
      <w:bookmarkStart w:id="1178" w:name="_Toc320006866"/>
      <w:bookmarkStart w:id="1179" w:name="_Toc320021601"/>
      <w:bookmarkStart w:id="1180" w:name="_Toc319069034"/>
      <w:bookmarkStart w:id="1181" w:name="_Toc319069144"/>
      <w:bookmarkStart w:id="1182" w:name="_Toc319499458"/>
      <w:bookmarkStart w:id="1183" w:name="_Toc319499573"/>
      <w:bookmarkStart w:id="1184" w:name="_Toc320006602"/>
      <w:bookmarkStart w:id="1185" w:name="_Toc320006752"/>
      <w:bookmarkStart w:id="1186" w:name="_Toc320006875"/>
      <w:bookmarkStart w:id="1187" w:name="_Toc320021610"/>
      <w:bookmarkStart w:id="1188" w:name="_Toc319069043"/>
      <w:bookmarkStart w:id="1189" w:name="_Toc319069153"/>
      <w:bookmarkStart w:id="1190" w:name="_Toc319499467"/>
      <w:bookmarkStart w:id="1191" w:name="_Toc319499582"/>
      <w:bookmarkStart w:id="1192" w:name="_Toc320006611"/>
      <w:bookmarkStart w:id="1193" w:name="_Toc320006761"/>
      <w:bookmarkStart w:id="1194" w:name="_Toc320006884"/>
      <w:bookmarkStart w:id="1195" w:name="_Toc320021619"/>
      <w:bookmarkStart w:id="1196" w:name="_Toc321901762"/>
      <w:bookmarkStart w:id="1197" w:name="_Toc423092854"/>
      <w:bookmarkStart w:id="1198" w:name="_Toc214245447"/>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r w:rsidRPr="000D09FB">
        <w:t>Performance Measurement Methodology</w:t>
      </w:r>
      <w:bookmarkEnd w:id="1196"/>
      <w:bookmarkEnd w:id="1197"/>
    </w:p>
    <w:p w14:paraId="5EB92B66" w14:textId="07B06431" w:rsidR="00AF7EE3" w:rsidRDefault="00AF7EE3" w:rsidP="000D09FB">
      <w:r>
        <w:t xml:space="preserve">All IOMeter-based performance requirements are based on a Windows Operating Systems with the system configuration specified in the </w:t>
      </w:r>
      <w:r w:rsidR="00B711A6">
        <w:t>Intel 750 Series Evaluation Guide</w:t>
      </w:r>
      <w:r w:rsidR="00DB6ABE">
        <w:t>.</w:t>
      </w:r>
      <w:r w:rsidR="002B3340">
        <w:t xml:space="preserve"> </w:t>
      </w:r>
      <w:proofErr w:type="gramStart"/>
      <w:r w:rsidR="003839EC" w:rsidRPr="00920C84">
        <w:t>ezIOmeter</w:t>
      </w:r>
      <w:proofErr w:type="gramEnd"/>
      <w:r w:rsidR="002B3340">
        <w:t xml:space="preserve"> is required to meet the same performance specifications as listed in the Evaluation Guide</w:t>
      </w:r>
      <w:r w:rsidR="005252DA">
        <w:t>.</w:t>
      </w:r>
    </w:p>
    <w:p w14:paraId="10B1F848" w14:textId="77777777" w:rsidR="00605895" w:rsidRDefault="00605895" w:rsidP="000D09FB"/>
    <w:p w14:paraId="696AE480" w14:textId="77777777" w:rsidR="00605895" w:rsidRDefault="00605895" w:rsidP="000D09FB"/>
    <w:p w14:paraId="77D57B2F" w14:textId="77777777" w:rsidR="00920C84" w:rsidRDefault="00920C84" w:rsidP="000D09FB"/>
    <w:p w14:paraId="53E3A093" w14:textId="77777777" w:rsidR="00920C84" w:rsidRDefault="00920C84" w:rsidP="000D09FB"/>
    <w:p w14:paraId="5E9413D2" w14:textId="77777777" w:rsidR="00920C84" w:rsidRDefault="00920C84" w:rsidP="000D09FB"/>
    <w:p w14:paraId="71C9591F" w14:textId="77777777" w:rsidR="00920C84" w:rsidRDefault="00920C84" w:rsidP="000D09FB"/>
    <w:p w14:paraId="7011642B" w14:textId="77777777" w:rsidR="00920C84" w:rsidRDefault="00920C84" w:rsidP="000D09FB"/>
    <w:p w14:paraId="44CD04BA" w14:textId="77777777" w:rsidR="00605895" w:rsidRDefault="00605895" w:rsidP="000D09FB"/>
    <w:p w14:paraId="083B2193" w14:textId="77777777" w:rsidR="00605895" w:rsidRDefault="00605895" w:rsidP="000D09FB"/>
    <w:p w14:paraId="5F83BB40" w14:textId="77777777" w:rsidR="00605895" w:rsidRDefault="00605895" w:rsidP="000D09FB"/>
    <w:p w14:paraId="5BB35E97" w14:textId="77777777" w:rsidR="00605895" w:rsidRDefault="00605895" w:rsidP="000D09FB"/>
    <w:p w14:paraId="09B21A92" w14:textId="00BE1768" w:rsidR="00605895" w:rsidRDefault="002201D2" w:rsidP="00605895">
      <w:pPr>
        <w:pStyle w:val="Heading2"/>
      </w:pPr>
      <w:bookmarkStart w:id="1199" w:name="_Toc337044064"/>
      <w:bookmarkStart w:id="1200" w:name="_Toc337044391"/>
      <w:bookmarkStart w:id="1201" w:name="_Toc337045000"/>
      <w:bookmarkStart w:id="1202" w:name="_Toc337045329"/>
      <w:bookmarkStart w:id="1203" w:name="_Toc337045658"/>
      <w:bookmarkStart w:id="1204" w:name="_Toc337045987"/>
      <w:bookmarkStart w:id="1205" w:name="_Toc337046315"/>
      <w:bookmarkStart w:id="1206" w:name="_Toc337046643"/>
      <w:bookmarkStart w:id="1207" w:name="_Toc337046970"/>
      <w:bookmarkStart w:id="1208" w:name="_Toc337047297"/>
      <w:bookmarkStart w:id="1209" w:name="_Toc337047625"/>
      <w:bookmarkStart w:id="1210" w:name="_Toc337047951"/>
      <w:bookmarkStart w:id="1211" w:name="_Toc337048280"/>
      <w:bookmarkStart w:id="1212" w:name="_Toc337048609"/>
      <w:bookmarkStart w:id="1213" w:name="_Toc337048937"/>
      <w:bookmarkStart w:id="1214" w:name="_Toc337049266"/>
      <w:bookmarkStart w:id="1215" w:name="_Toc337049594"/>
      <w:bookmarkStart w:id="1216" w:name="_Toc337049923"/>
      <w:bookmarkStart w:id="1217" w:name="_Toc337050252"/>
      <w:bookmarkStart w:id="1218" w:name="_Toc337050582"/>
      <w:bookmarkStart w:id="1219" w:name="_Toc337050910"/>
      <w:bookmarkStart w:id="1220" w:name="_Toc337051237"/>
      <w:bookmarkStart w:id="1221" w:name="_Toc337051566"/>
      <w:bookmarkStart w:id="1222" w:name="_Toc337051895"/>
      <w:bookmarkStart w:id="1223" w:name="_Toc337052223"/>
      <w:bookmarkStart w:id="1224" w:name="_Toc337052551"/>
      <w:bookmarkStart w:id="1225" w:name="_Toc337541089"/>
      <w:bookmarkStart w:id="1226" w:name="_Toc337542142"/>
      <w:bookmarkStart w:id="1227" w:name="_Toc337543195"/>
      <w:bookmarkStart w:id="1228" w:name="_Toc337544247"/>
      <w:bookmarkStart w:id="1229" w:name="_Toc337545489"/>
      <w:bookmarkStart w:id="1230" w:name="_Toc337546730"/>
      <w:bookmarkStart w:id="1231" w:name="_Toc337547970"/>
      <w:bookmarkStart w:id="1232" w:name="_Toc337549215"/>
      <w:bookmarkStart w:id="1233" w:name="_Toc337726924"/>
      <w:bookmarkStart w:id="1234" w:name="_Toc337728180"/>
      <w:bookmarkStart w:id="1235" w:name="_Toc337729435"/>
      <w:bookmarkStart w:id="1236" w:name="_Toc337044137"/>
      <w:bookmarkStart w:id="1237" w:name="_Toc337044464"/>
      <w:bookmarkStart w:id="1238" w:name="_Toc337045073"/>
      <w:bookmarkStart w:id="1239" w:name="_Toc337045402"/>
      <w:bookmarkStart w:id="1240" w:name="_Toc337045731"/>
      <w:bookmarkStart w:id="1241" w:name="_Toc337046060"/>
      <w:bookmarkStart w:id="1242" w:name="_Toc337046388"/>
      <w:bookmarkStart w:id="1243" w:name="_Toc337046716"/>
      <w:bookmarkStart w:id="1244" w:name="_Toc337047043"/>
      <w:bookmarkStart w:id="1245" w:name="_Toc337047370"/>
      <w:bookmarkStart w:id="1246" w:name="_Toc337047698"/>
      <w:bookmarkStart w:id="1247" w:name="_Toc337048024"/>
      <w:bookmarkStart w:id="1248" w:name="_Toc337048353"/>
      <w:bookmarkStart w:id="1249" w:name="_Toc337048682"/>
      <w:bookmarkStart w:id="1250" w:name="_Toc337049010"/>
      <w:bookmarkStart w:id="1251" w:name="_Toc337049339"/>
      <w:bookmarkStart w:id="1252" w:name="_Toc337049667"/>
      <w:bookmarkStart w:id="1253" w:name="_Toc337049996"/>
      <w:bookmarkStart w:id="1254" w:name="_Toc337050325"/>
      <w:bookmarkStart w:id="1255" w:name="_Toc337050655"/>
      <w:bookmarkStart w:id="1256" w:name="_Toc337050983"/>
      <w:bookmarkStart w:id="1257" w:name="_Toc337051310"/>
      <w:bookmarkStart w:id="1258" w:name="_Toc337051639"/>
      <w:bookmarkStart w:id="1259" w:name="_Toc337051968"/>
      <w:bookmarkStart w:id="1260" w:name="_Toc337052296"/>
      <w:bookmarkStart w:id="1261" w:name="_Toc337052624"/>
      <w:bookmarkStart w:id="1262" w:name="_Toc337541162"/>
      <w:bookmarkStart w:id="1263" w:name="_Toc337542215"/>
      <w:bookmarkStart w:id="1264" w:name="_Toc337543268"/>
      <w:bookmarkStart w:id="1265" w:name="_Toc337544320"/>
      <w:bookmarkStart w:id="1266" w:name="_Toc337545562"/>
      <w:bookmarkStart w:id="1267" w:name="_Toc337546803"/>
      <w:bookmarkStart w:id="1268" w:name="_Toc337548043"/>
      <w:bookmarkStart w:id="1269" w:name="_Toc337549288"/>
      <w:bookmarkStart w:id="1270" w:name="_Toc337726997"/>
      <w:bookmarkStart w:id="1271" w:name="_Toc337728253"/>
      <w:bookmarkStart w:id="1272" w:name="_Toc337729508"/>
      <w:bookmarkStart w:id="1273" w:name="_Toc337044138"/>
      <w:bookmarkStart w:id="1274" w:name="_Toc337044465"/>
      <w:bookmarkStart w:id="1275" w:name="_Toc337045074"/>
      <w:bookmarkStart w:id="1276" w:name="_Toc337045403"/>
      <w:bookmarkStart w:id="1277" w:name="_Toc337045732"/>
      <w:bookmarkStart w:id="1278" w:name="_Toc337046061"/>
      <w:bookmarkStart w:id="1279" w:name="_Toc337046389"/>
      <w:bookmarkStart w:id="1280" w:name="_Toc337046717"/>
      <w:bookmarkStart w:id="1281" w:name="_Toc337047044"/>
      <w:bookmarkStart w:id="1282" w:name="_Toc337047371"/>
      <w:bookmarkStart w:id="1283" w:name="_Toc337047699"/>
      <w:bookmarkStart w:id="1284" w:name="_Toc337048025"/>
      <w:bookmarkStart w:id="1285" w:name="_Toc337048354"/>
      <w:bookmarkStart w:id="1286" w:name="_Toc337048683"/>
      <w:bookmarkStart w:id="1287" w:name="_Toc337049011"/>
      <w:bookmarkStart w:id="1288" w:name="_Toc337049340"/>
      <w:bookmarkStart w:id="1289" w:name="_Toc337049668"/>
      <w:bookmarkStart w:id="1290" w:name="_Toc337049997"/>
      <w:bookmarkStart w:id="1291" w:name="_Toc337050326"/>
      <w:bookmarkStart w:id="1292" w:name="_Toc337050656"/>
      <w:bookmarkStart w:id="1293" w:name="_Toc337050984"/>
      <w:bookmarkStart w:id="1294" w:name="_Toc337051311"/>
      <w:bookmarkStart w:id="1295" w:name="_Toc337051640"/>
      <w:bookmarkStart w:id="1296" w:name="_Toc337051969"/>
      <w:bookmarkStart w:id="1297" w:name="_Toc337052297"/>
      <w:bookmarkStart w:id="1298" w:name="_Toc337052625"/>
      <w:bookmarkStart w:id="1299" w:name="_Toc337541163"/>
      <w:bookmarkStart w:id="1300" w:name="_Toc337542216"/>
      <w:bookmarkStart w:id="1301" w:name="_Toc337543269"/>
      <w:bookmarkStart w:id="1302" w:name="_Toc337544321"/>
      <w:bookmarkStart w:id="1303" w:name="_Toc337545563"/>
      <w:bookmarkStart w:id="1304" w:name="_Toc337546804"/>
      <w:bookmarkStart w:id="1305" w:name="_Toc337548044"/>
      <w:bookmarkStart w:id="1306" w:name="_Toc337549289"/>
      <w:bookmarkStart w:id="1307" w:name="_Toc337726998"/>
      <w:bookmarkStart w:id="1308" w:name="_Toc337728254"/>
      <w:bookmarkStart w:id="1309" w:name="_Toc337729509"/>
      <w:bookmarkStart w:id="1310" w:name="_Toc224112655"/>
      <w:bookmarkStart w:id="1311" w:name="_Toc224184073"/>
      <w:bookmarkStart w:id="1312" w:name="_Toc337044139"/>
      <w:bookmarkStart w:id="1313" w:name="_Toc337044466"/>
      <w:bookmarkStart w:id="1314" w:name="_Toc337045075"/>
      <w:bookmarkStart w:id="1315" w:name="_Toc337045404"/>
      <w:bookmarkStart w:id="1316" w:name="_Toc337045733"/>
      <w:bookmarkStart w:id="1317" w:name="_Toc337046062"/>
      <w:bookmarkStart w:id="1318" w:name="_Toc337046390"/>
      <w:bookmarkStart w:id="1319" w:name="_Toc337046718"/>
      <w:bookmarkStart w:id="1320" w:name="_Toc337047045"/>
      <w:bookmarkStart w:id="1321" w:name="_Toc337047372"/>
      <w:bookmarkStart w:id="1322" w:name="_Toc337047700"/>
      <w:bookmarkStart w:id="1323" w:name="_Toc337048026"/>
      <w:bookmarkStart w:id="1324" w:name="_Toc337048355"/>
      <w:bookmarkStart w:id="1325" w:name="_Toc337048684"/>
      <w:bookmarkStart w:id="1326" w:name="_Toc337049012"/>
      <w:bookmarkStart w:id="1327" w:name="_Toc337049341"/>
      <w:bookmarkStart w:id="1328" w:name="_Toc337049669"/>
      <w:bookmarkStart w:id="1329" w:name="_Toc337049998"/>
      <w:bookmarkStart w:id="1330" w:name="_Toc337050327"/>
      <w:bookmarkStart w:id="1331" w:name="_Toc337050657"/>
      <w:bookmarkStart w:id="1332" w:name="_Toc337050985"/>
      <w:bookmarkStart w:id="1333" w:name="_Toc337051312"/>
      <w:bookmarkStart w:id="1334" w:name="_Toc337051641"/>
      <w:bookmarkStart w:id="1335" w:name="_Toc337051970"/>
      <w:bookmarkStart w:id="1336" w:name="_Toc337052298"/>
      <w:bookmarkStart w:id="1337" w:name="_Toc337052626"/>
      <w:bookmarkStart w:id="1338" w:name="_Toc337541164"/>
      <w:bookmarkStart w:id="1339" w:name="_Toc337542217"/>
      <w:bookmarkStart w:id="1340" w:name="_Toc337543270"/>
      <w:bookmarkStart w:id="1341" w:name="_Toc337544322"/>
      <w:bookmarkStart w:id="1342" w:name="_Toc337545564"/>
      <w:bookmarkStart w:id="1343" w:name="_Toc337546805"/>
      <w:bookmarkStart w:id="1344" w:name="_Toc337548045"/>
      <w:bookmarkStart w:id="1345" w:name="_Toc337549290"/>
      <w:bookmarkStart w:id="1346" w:name="_Toc337726999"/>
      <w:bookmarkStart w:id="1347" w:name="_Toc337728255"/>
      <w:bookmarkStart w:id="1348" w:name="_Toc337729510"/>
      <w:bookmarkStart w:id="1349" w:name="_Toc337044140"/>
      <w:bookmarkStart w:id="1350" w:name="_Toc337044467"/>
      <w:bookmarkStart w:id="1351" w:name="_Toc337045076"/>
      <w:bookmarkStart w:id="1352" w:name="_Toc337045405"/>
      <w:bookmarkStart w:id="1353" w:name="_Toc337045734"/>
      <w:bookmarkStart w:id="1354" w:name="_Toc337046063"/>
      <w:bookmarkStart w:id="1355" w:name="_Toc337046391"/>
      <w:bookmarkStart w:id="1356" w:name="_Toc337046719"/>
      <w:bookmarkStart w:id="1357" w:name="_Toc337047046"/>
      <w:bookmarkStart w:id="1358" w:name="_Toc337047373"/>
      <w:bookmarkStart w:id="1359" w:name="_Toc337047701"/>
      <w:bookmarkStart w:id="1360" w:name="_Toc337048027"/>
      <w:bookmarkStart w:id="1361" w:name="_Toc337048356"/>
      <w:bookmarkStart w:id="1362" w:name="_Toc337048685"/>
      <w:bookmarkStart w:id="1363" w:name="_Toc337049013"/>
      <w:bookmarkStart w:id="1364" w:name="_Toc337049342"/>
      <w:bookmarkStart w:id="1365" w:name="_Toc337049670"/>
      <w:bookmarkStart w:id="1366" w:name="_Toc337049999"/>
      <w:bookmarkStart w:id="1367" w:name="_Toc337050328"/>
      <w:bookmarkStart w:id="1368" w:name="_Toc337050658"/>
      <w:bookmarkStart w:id="1369" w:name="_Toc337050986"/>
      <w:bookmarkStart w:id="1370" w:name="_Toc337051313"/>
      <w:bookmarkStart w:id="1371" w:name="_Toc337051642"/>
      <w:bookmarkStart w:id="1372" w:name="_Toc337051971"/>
      <w:bookmarkStart w:id="1373" w:name="_Toc337052299"/>
      <w:bookmarkStart w:id="1374" w:name="_Toc337052627"/>
      <w:bookmarkStart w:id="1375" w:name="_Toc337541165"/>
      <w:bookmarkStart w:id="1376" w:name="_Toc337542218"/>
      <w:bookmarkStart w:id="1377" w:name="_Toc337543271"/>
      <w:bookmarkStart w:id="1378" w:name="_Toc337544323"/>
      <w:bookmarkStart w:id="1379" w:name="_Toc337545565"/>
      <w:bookmarkStart w:id="1380" w:name="_Toc337546806"/>
      <w:bookmarkStart w:id="1381" w:name="_Toc337548046"/>
      <w:bookmarkStart w:id="1382" w:name="_Toc337549291"/>
      <w:bookmarkStart w:id="1383" w:name="_Toc337727000"/>
      <w:bookmarkStart w:id="1384" w:name="_Toc337728256"/>
      <w:bookmarkStart w:id="1385" w:name="_Toc337729511"/>
      <w:bookmarkStart w:id="1386" w:name="_Toc337044285"/>
      <w:bookmarkStart w:id="1387" w:name="_Toc337044612"/>
      <w:bookmarkStart w:id="1388" w:name="_Toc337045221"/>
      <w:bookmarkStart w:id="1389" w:name="_Toc337045550"/>
      <w:bookmarkStart w:id="1390" w:name="_Toc337045879"/>
      <w:bookmarkStart w:id="1391" w:name="_Toc337046208"/>
      <w:bookmarkStart w:id="1392" w:name="_Toc337046536"/>
      <w:bookmarkStart w:id="1393" w:name="_Toc337046864"/>
      <w:bookmarkStart w:id="1394" w:name="_Toc337047191"/>
      <w:bookmarkStart w:id="1395" w:name="_Toc337047518"/>
      <w:bookmarkStart w:id="1396" w:name="_Toc337047846"/>
      <w:bookmarkStart w:id="1397" w:name="_Toc337048172"/>
      <w:bookmarkStart w:id="1398" w:name="_Toc337048501"/>
      <w:bookmarkStart w:id="1399" w:name="_Toc337048830"/>
      <w:bookmarkStart w:id="1400" w:name="_Toc337049158"/>
      <w:bookmarkStart w:id="1401" w:name="_Toc337049487"/>
      <w:bookmarkStart w:id="1402" w:name="_Toc337049815"/>
      <w:bookmarkStart w:id="1403" w:name="_Toc337050144"/>
      <w:bookmarkStart w:id="1404" w:name="_Toc337050473"/>
      <w:bookmarkStart w:id="1405" w:name="_Toc337050803"/>
      <w:bookmarkStart w:id="1406" w:name="_Toc337051131"/>
      <w:bookmarkStart w:id="1407" w:name="_Toc337051458"/>
      <w:bookmarkStart w:id="1408" w:name="_Toc337051787"/>
      <w:bookmarkStart w:id="1409" w:name="_Toc337052116"/>
      <w:bookmarkStart w:id="1410" w:name="_Toc337052444"/>
      <w:bookmarkStart w:id="1411" w:name="_Toc337052772"/>
      <w:bookmarkStart w:id="1412" w:name="_Toc337541310"/>
      <w:bookmarkStart w:id="1413" w:name="_Toc337542363"/>
      <w:bookmarkStart w:id="1414" w:name="_Toc337543416"/>
      <w:bookmarkStart w:id="1415" w:name="_Toc337544468"/>
      <w:bookmarkStart w:id="1416" w:name="_Toc337545710"/>
      <w:bookmarkStart w:id="1417" w:name="_Toc337546951"/>
      <w:bookmarkStart w:id="1418" w:name="_Toc337548191"/>
      <w:bookmarkStart w:id="1419" w:name="_Toc337549436"/>
      <w:bookmarkStart w:id="1420" w:name="_Toc337727145"/>
      <w:bookmarkStart w:id="1421" w:name="_Toc337728401"/>
      <w:bookmarkStart w:id="1422" w:name="_Toc337729656"/>
      <w:bookmarkStart w:id="1423" w:name="_Toc337044286"/>
      <w:bookmarkStart w:id="1424" w:name="_Toc337044613"/>
      <w:bookmarkStart w:id="1425" w:name="_Toc337045222"/>
      <w:bookmarkStart w:id="1426" w:name="_Toc337045551"/>
      <w:bookmarkStart w:id="1427" w:name="_Toc337045880"/>
      <w:bookmarkStart w:id="1428" w:name="_Toc337046209"/>
      <w:bookmarkStart w:id="1429" w:name="_Toc337046537"/>
      <w:bookmarkStart w:id="1430" w:name="_Toc337046865"/>
      <w:bookmarkStart w:id="1431" w:name="_Toc337047192"/>
      <w:bookmarkStart w:id="1432" w:name="_Toc337047519"/>
      <w:bookmarkStart w:id="1433" w:name="_Toc337047847"/>
      <w:bookmarkStart w:id="1434" w:name="_Toc337048173"/>
      <w:bookmarkStart w:id="1435" w:name="_Toc337048502"/>
      <w:bookmarkStart w:id="1436" w:name="_Toc337048831"/>
      <w:bookmarkStart w:id="1437" w:name="_Toc337049159"/>
      <w:bookmarkStart w:id="1438" w:name="_Toc337049488"/>
      <w:bookmarkStart w:id="1439" w:name="_Toc337049816"/>
      <w:bookmarkStart w:id="1440" w:name="_Toc337050145"/>
      <w:bookmarkStart w:id="1441" w:name="_Toc337050474"/>
      <w:bookmarkStart w:id="1442" w:name="_Toc337050804"/>
      <w:bookmarkStart w:id="1443" w:name="_Toc337051132"/>
      <w:bookmarkStart w:id="1444" w:name="_Toc337051459"/>
      <w:bookmarkStart w:id="1445" w:name="_Toc337051788"/>
      <w:bookmarkStart w:id="1446" w:name="_Toc337052117"/>
      <w:bookmarkStart w:id="1447" w:name="_Toc337052445"/>
      <w:bookmarkStart w:id="1448" w:name="_Toc337052773"/>
      <w:bookmarkStart w:id="1449" w:name="_Toc337541311"/>
      <w:bookmarkStart w:id="1450" w:name="_Toc337542364"/>
      <w:bookmarkStart w:id="1451" w:name="_Toc337543417"/>
      <w:bookmarkStart w:id="1452" w:name="_Toc337544469"/>
      <w:bookmarkStart w:id="1453" w:name="_Toc337545711"/>
      <w:bookmarkStart w:id="1454" w:name="_Toc337546952"/>
      <w:bookmarkStart w:id="1455" w:name="_Toc337548192"/>
      <w:bookmarkStart w:id="1456" w:name="_Toc337549437"/>
      <w:bookmarkStart w:id="1457" w:name="_Toc337727146"/>
      <w:bookmarkStart w:id="1458" w:name="_Toc337728402"/>
      <w:bookmarkStart w:id="1459" w:name="_Toc337729657"/>
      <w:bookmarkStart w:id="1460" w:name="_Toc321901766"/>
      <w:bookmarkStart w:id="1461" w:name="_Toc423092855"/>
      <w:bookmarkStart w:id="1462" w:name="_Toc214245528"/>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r>
        <w:lastRenderedPageBreak/>
        <w:t>Environmental Requirements</w:t>
      </w:r>
      <w:bookmarkEnd w:id="1460"/>
      <w:bookmarkEnd w:id="1461"/>
    </w:p>
    <w:p w14:paraId="1794A5E9" w14:textId="77777777" w:rsidR="00605895" w:rsidRPr="00605895" w:rsidRDefault="00605895" w:rsidP="00605895"/>
    <w:tbl>
      <w:tblPr>
        <w:tblW w:w="86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4"/>
        <w:gridCol w:w="1486"/>
        <w:gridCol w:w="3978"/>
        <w:gridCol w:w="2160"/>
      </w:tblGrid>
      <w:tr w:rsidR="00DA316A" w:rsidRPr="00493B3C" w14:paraId="11D6F09C" w14:textId="77777777" w:rsidTr="00605895">
        <w:trPr>
          <w:cantSplit/>
          <w:tblHeader/>
        </w:trPr>
        <w:tc>
          <w:tcPr>
            <w:tcW w:w="1034" w:type="dxa"/>
            <w:shd w:val="clear" w:color="auto" w:fill="B8CCE4"/>
          </w:tcPr>
          <w:p w14:paraId="51BCD5E6" w14:textId="77777777" w:rsidR="00DA316A" w:rsidRPr="00493B3C" w:rsidRDefault="00DA316A" w:rsidP="0056222F">
            <w:pPr>
              <w:pStyle w:val="TableHeader"/>
            </w:pPr>
            <w:r w:rsidRPr="00493B3C">
              <w:t>ID</w:t>
            </w:r>
          </w:p>
        </w:tc>
        <w:tc>
          <w:tcPr>
            <w:tcW w:w="1486" w:type="dxa"/>
            <w:shd w:val="clear" w:color="auto" w:fill="B8CCE4"/>
          </w:tcPr>
          <w:p w14:paraId="5466B8B0" w14:textId="77777777" w:rsidR="00DA316A" w:rsidRPr="00493B3C" w:rsidRDefault="00DA316A" w:rsidP="0056222F">
            <w:pPr>
              <w:pStyle w:val="TableHeader"/>
            </w:pPr>
            <w:r w:rsidRPr="00493B3C">
              <w:t>Title</w:t>
            </w:r>
          </w:p>
        </w:tc>
        <w:tc>
          <w:tcPr>
            <w:tcW w:w="3978" w:type="dxa"/>
            <w:shd w:val="clear" w:color="auto" w:fill="B8CCE4"/>
          </w:tcPr>
          <w:p w14:paraId="03C81381" w14:textId="5C99D15B" w:rsidR="00DA316A" w:rsidRPr="00493B3C" w:rsidRDefault="00DA316A" w:rsidP="00605895">
            <w:pPr>
              <w:pStyle w:val="TableHeader"/>
              <w:jc w:val="left"/>
            </w:pPr>
            <w:r w:rsidRPr="00493B3C">
              <w:t>Requirement</w:t>
            </w:r>
            <w:r>
              <w:t xml:space="preserve"> Summary</w:t>
            </w:r>
          </w:p>
        </w:tc>
        <w:tc>
          <w:tcPr>
            <w:tcW w:w="2160" w:type="dxa"/>
            <w:shd w:val="clear" w:color="auto" w:fill="B8CCE4"/>
          </w:tcPr>
          <w:p w14:paraId="2DA0EDFE" w14:textId="77777777" w:rsidR="00DA316A" w:rsidRPr="00493B3C" w:rsidRDefault="00DA316A" w:rsidP="0056222F">
            <w:pPr>
              <w:pStyle w:val="TableHeader"/>
            </w:pPr>
            <w:r w:rsidRPr="00493B3C">
              <w:t>Exception details</w:t>
            </w:r>
          </w:p>
        </w:tc>
      </w:tr>
      <w:tr w:rsidR="00DA316A" w:rsidRPr="00493B3C" w14:paraId="444B68BE" w14:textId="77777777" w:rsidTr="00605895">
        <w:trPr>
          <w:cantSplit/>
        </w:trPr>
        <w:tc>
          <w:tcPr>
            <w:tcW w:w="1034" w:type="dxa"/>
          </w:tcPr>
          <w:p w14:paraId="7DD94126" w14:textId="49011A5D" w:rsidR="00DA316A" w:rsidRPr="00493B3C" w:rsidRDefault="00DA316A" w:rsidP="0056222F">
            <w:pPr>
              <w:pStyle w:val="Table"/>
            </w:pPr>
            <w:r>
              <w:t>PCER001</w:t>
            </w:r>
          </w:p>
        </w:tc>
        <w:tc>
          <w:tcPr>
            <w:tcW w:w="1486" w:type="dxa"/>
          </w:tcPr>
          <w:p w14:paraId="12A53CA7" w14:textId="5BEA5F4F" w:rsidR="00DA316A" w:rsidRPr="00493B3C" w:rsidRDefault="00DA316A" w:rsidP="0056222F">
            <w:pPr>
              <w:pStyle w:val="Table"/>
            </w:pPr>
            <w:r>
              <w:t>System Requirements</w:t>
            </w:r>
          </w:p>
        </w:tc>
        <w:tc>
          <w:tcPr>
            <w:tcW w:w="3978" w:type="dxa"/>
          </w:tcPr>
          <w:p w14:paraId="3465CD6D" w14:textId="77777777" w:rsidR="00DA316A" w:rsidRDefault="00DA316A" w:rsidP="0056222F">
            <w:pPr>
              <w:pStyle w:val="Table"/>
            </w:pPr>
            <w:r>
              <w:t>The system must have at the least these components:</w:t>
            </w:r>
          </w:p>
          <w:p w14:paraId="3E4542F3" w14:textId="3A53BC7B" w:rsidR="00DA316A" w:rsidRDefault="00DA316A" w:rsidP="0056222F">
            <w:pPr>
              <w:pStyle w:val="Table"/>
            </w:pPr>
            <w:r>
              <w:t xml:space="preserve">CPU:  </w:t>
            </w:r>
            <w:r w:rsidRPr="00DA316A">
              <w:t>1 gigahertz (GHz) or faster x86- or x64-bit processor with SSE2 instruction set</w:t>
            </w:r>
          </w:p>
          <w:p w14:paraId="66767149" w14:textId="77777777" w:rsidR="00DA316A" w:rsidRDefault="00DA316A" w:rsidP="0056222F">
            <w:pPr>
              <w:pStyle w:val="Table"/>
            </w:pPr>
          </w:p>
          <w:p w14:paraId="68E4FC39" w14:textId="729D4FA6" w:rsidR="00DA316A" w:rsidRDefault="00DA316A" w:rsidP="0056222F">
            <w:pPr>
              <w:pStyle w:val="Table"/>
            </w:pPr>
            <w:r>
              <w:t xml:space="preserve">RAM: </w:t>
            </w:r>
            <w:r w:rsidR="000E20D8">
              <w:t>1 gigabyte (GB) RAM</w:t>
            </w:r>
          </w:p>
          <w:p w14:paraId="33ACF677" w14:textId="77777777" w:rsidR="00DA316A" w:rsidRDefault="00DA316A" w:rsidP="0056222F">
            <w:pPr>
              <w:pStyle w:val="Table"/>
            </w:pPr>
          </w:p>
          <w:p w14:paraId="39727DBF" w14:textId="77777777" w:rsidR="00DA316A" w:rsidRDefault="00DA316A" w:rsidP="0056222F">
            <w:pPr>
              <w:pStyle w:val="Table"/>
            </w:pPr>
            <w:r>
              <w:t>Hard Drive: 10</w:t>
            </w:r>
            <w:r w:rsidRPr="00DA316A">
              <w:t>.0 gigabytes (GB) available</w:t>
            </w:r>
          </w:p>
          <w:p w14:paraId="784ED1AA" w14:textId="77777777" w:rsidR="00DA316A" w:rsidRDefault="00DA316A" w:rsidP="0056222F">
            <w:pPr>
              <w:pStyle w:val="Table"/>
            </w:pPr>
          </w:p>
          <w:p w14:paraId="0497D1E9" w14:textId="77777777" w:rsidR="00DA316A" w:rsidRDefault="00B06E65" w:rsidP="0056222F">
            <w:pPr>
              <w:pStyle w:val="Table"/>
            </w:pPr>
            <w:r>
              <w:t>Display: DirectX 9 compatible graphics card</w:t>
            </w:r>
          </w:p>
          <w:p w14:paraId="4F5C7FE1" w14:textId="77777777" w:rsidR="00B06E65" w:rsidRDefault="00B06E65" w:rsidP="0056222F">
            <w:pPr>
              <w:pStyle w:val="Table"/>
            </w:pPr>
          </w:p>
          <w:p w14:paraId="6814913B" w14:textId="144F31C5" w:rsidR="00B06E65" w:rsidRPr="00493B3C" w:rsidRDefault="00B06E65" w:rsidP="0056222F">
            <w:pPr>
              <w:pStyle w:val="Table"/>
            </w:pPr>
            <w:r>
              <w:t>OS: 32 or 64-Bit versions</w:t>
            </w:r>
            <w:r w:rsidR="00197736">
              <w:t xml:space="preserve"> of Windows 7, 8, 8.1, 10</w:t>
            </w:r>
          </w:p>
        </w:tc>
        <w:tc>
          <w:tcPr>
            <w:tcW w:w="2160" w:type="dxa"/>
          </w:tcPr>
          <w:p w14:paraId="781477F8" w14:textId="77777777" w:rsidR="00DA316A" w:rsidRPr="00493B3C" w:rsidRDefault="00DA316A" w:rsidP="0056222F">
            <w:pPr>
              <w:pStyle w:val="Table"/>
            </w:pPr>
          </w:p>
        </w:tc>
      </w:tr>
      <w:tr w:rsidR="00DA316A" w:rsidRPr="00493B3C" w14:paraId="2438494D" w14:textId="77777777" w:rsidTr="00605895">
        <w:trPr>
          <w:cantSplit/>
          <w:trHeight w:val="70"/>
        </w:trPr>
        <w:tc>
          <w:tcPr>
            <w:tcW w:w="1034" w:type="dxa"/>
          </w:tcPr>
          <w:p w14:paraId="1BFE2069" w14:textId="4086A2BE" w:rsidR="00DA316A" w:rsidRPr="00493B3C" w:rsidRDefault="00DA316A" w:rsidP="0056222F">
            <w:pPr>
              <w:pStyle w:val="Table"/>
            </w:pPr>
            <w:r>
              <w:t>PCER002</w:t>
            </w:r>
          </w:p>
        </w:tc>
        <w:tc>
          <w:tcPr>
            <w:tcW w:w="1486" w:type="dxa"/>
          </w:tcPr>
          <w:p w14:paraId="7F2E1862" w14:textId="49575063" w:rsidR="00DA316A" w:rsidRPr="00493B3C" w:rsidRDefault="00DA316A" w:rsidP="0056222F">
            <w:pPr>
              <w:pStyle w:val="Table"/>
              <w:rPr>
                <w:bCs/>
              </w:rPr>
            </w:pPr>
            <w:r>
              <w:rPr>
                <w:bCs/>
              </w:rPr>
              <w:t>System Recommendation</w:t>
            </w:r>
          </w:p>
        </w:tc>
        <w:tc>
          <w:tcPr>
            <w:tcW w:w="3978" w:type="dxa"/>
          </w:tcPr>
          <w:p w14:paraId="4ABCFAC4" w14:textId="79318737" w:rsidR="00197736" w:rsidRDefault="00B06E65">
            <w:pPr>
              <w:pStyle w:val="Table"/>
            </w:pPr>
            <w:r>
              <w:t xml:space="preserve">For optimal performance </w:t>
            </w:r>
            <w:r w:rsidR="00003C88">
              <w:t>analysis of the drive, we recommend having a CPU with four cores or more to fully utilize NVMe capabilities.</w:t>
            </w:r>
          </w:p>
          <w:p w14:paraId="266A694E" w14:textId="21A09C32" w:rsidR="00B06E65" w:rsidRPr="00493B3C" w:rsidRDefault="00B06E65">
            <w:pPr>
              <w:pStyle w:val="Table"/>
            </w:pPr>
          </w:p>
        </w:tc>
        <w:tc>
          <w:tcPr>
            <w:tcW w:w="2160" w:type="dxa"/>
          </w:tcPr>
          <w:p w14:paraId="5B5698FF" w14:textId="77777777" w:rsidR="00DA316A" w:rsidRPr="00493B3C" w:rsidRDefault="00DA316A" w:rsidP="0056222F">
            <w:pPr>
              <w:pStyle w:val="Table"/>
            </w:pPr>
          </w:p>
        </w:tc>
      </w:tr>
    </w:tbl>
    <w:p w14:paraId="20B86A5D" w14:textId="5E4CA5B6" w:rsidR="00DA316A" w:rsidRPr="00DA316A" w:rsidRDefault="00DA316A" w:rsidP="00605895"/>
    <w:p w14:paraId="2F63C57A" w14:textId="77777777" w:rsidR="00B358FD" w:rsidRPr="00FE6BFB" w:rsidRDefault="00B358FD" w:rsidP="00B358FD">
      <w:pPr>
        <w:pStyle w:val="Heading2"/>
        <w:numPr>
          <w:ilvl w:val="1"/>
          <w:numId w:val="49"/>
        </w:numPr>
      </w:pPr>
      <w:bookmarkStart w:id="1463" w:name="_Toc363832974"/>
      <w:bookmarkStart w:id="1464" w:name="_Toc337044292"/>
      <w:bookmarkStart w:id="1465" w:name="_Toc337044619"/>
      <w:bookmarkStart w:id="1466" w:name="_Toc337045228"/>
      <w:bookmarkStart w:id="1467" w:name="_Toc337045557"/>
      <w:bookmarkStart w:id="1468" w:name="_Toc337045886"/>
      <w:bookmarkStart w:id="1469" w:name="_Toc337046215"/>
      <w:bookmarkStart w:id="1470" w:name="_Toc337046543"/>
      <w:bookmarkStart w:id="1471" w:name="_Toc337046871"/>
      <w:bookmarkStart w:id="1472" w:name="_Toc337047198"/>
      <w:bookmarkStart w:id="1473" w:name="_Toc337047525"/>
      <w:bookmarkStart w:id="1474" w:name="_Toc337047853"/>
      <w:bookmarkStart w:id="1475" w:name="_Toc337048179"/>
      <w:bookmarkStart w:id="1476" w:name="_Toc337048508"/>
      <w:bookmarkStart w:id="1477" w:name="_Toc337048837"/>
      <w:bookmarkStart w:id="1478" w:name="_Toc337049165"/>
      <w:bookmarkStart w:id="1479" w:name="_Toc337049494"/>
      <w:bookmarkStart w:id="1480" w:name="_Toc337049822"/>
      <w:bookmarkStart w:id="1481" w:name="_Toc337050151"/>
      <w:bookmarkStart w:id="1482" w:name="_Toc337050480"/>
      <w:bookmarkStart w:id="1483" w:name="_Toc337050810"/>
      <w:bookmarkStart w:id="1484" w:name="_Toc337051138"/>
      <w:bookmarkStart w:id="1485" w:name="_Toc337051465"/>
      <w:bookmarkStart w:id="1486" w:name="_Toc337051794"/>
      <w:bookmarkStart w:id="1487" w:name="_Toc337052123"/>
      <w:bookmarkStart w:id="1488" w:name="_Toc337052451"/>
      <w:bookmarkStart w:id="1489" w:name="_Toc337052779"/>
      <w:bookmarkStart w:id="1490" w:name="_Toc337541317"/>
      <w:bookmarkStart w:id="1491" w:name="_Toc337542370"/>
      <w:bookmarkStart w:id="1492" w:name="_Toc337543423"/>
      <w:bookmarkStart w:id="1493" w:name="_Toc337544475"/>
      <w:bookmarkStart w:id="1494" w:name="_Toc337545717"/>
      <w:bookmarkStart w:id="1495" w:name="_Toc337546958"/>
      <w:bookmarkStart w:id="1496" w:name="_Toc337548198"/>
      <w:bookmarkStart w:id="1497" w:name="_Toc337549443"/>
      <w:bookmarkStart w:id="1498" w:name="_Toc337727152"/>
      <w:bookmarkStart w:id="1499" w:name="_Toc337728408"/>
      <w:bookmarkStart w:id="1500" w:name="_Toc337729663"/>
      <w:bookmarkStart w:id="1501" w:name="_Toc337044293"/>
      <w:bookmarkStart w:id="1502" w:name="_Toc337044620"/>
      <w:bookmarkStart w:id="1503" w:name="_Toc337045229"/>
      <w:bookmarkStart w:id="1504" w:name="_Toc337045558"/>
      <w:bookmarkStart w:id="1505" w:name="_Toc337045887"/>
      <w:bookmarkStart w:id="1506" w:name="_Toc337046216"/>
      <w:bookmarkStart w:id="1507" w:name="_Toc337046544"/>
      <w:bookmarkStart w:id="1508" w:name="_Toc337046872"/>
      <w:bookmarkStart w:id="1509" w:name="_Toc337047199"/>
      <w:bookmarkStart w:id="1510" w:name="_Toc337047526"/>
      <w:bookmarkStart w:id="1511" w:name="_Toc337047854"/>
      <w:bookmarkStart w:id="1512" w:name="_Toc337048180"/>
      <w:bookmarkStart w:id="1513" w:name="_Toc337048509"/>
      <w:bookmarkStart w:id="1514" w:name="_Toc337048838"/>
      <w:bookmarkStart w:id="1515" w:name="_Toc337049166"/>
      <w:bookmarkStart w:id="1516" w:name="_Toc337049495"/>
      <w:bookmarkStart w:id="1517" w:name="_Toc337049823"/>
      <w:bookmarkStart w:id="1518" w:name="_Toc337050152"/>
      <w:bookmarkStart w:id="1519" w:name="_Toc337050481"/>
      <w:bookmarkStart w:id="1520" w:name="_Toc337050811"/>
      <w:bookmarkStart w:id="1521" w:name="_Toc337051139"/>
      <w:bookmarkStart w:id="1522" w:name="_Toc337051466"/>
      <w:bookmarkStart w:id="1523" w:name="_Toc337051795"/>
      <w:bookmarkStart w:id="1524" w:name="_Toc337052124"/>
      <w:bookmarkStart w:id="1525" w:name="_Toc337052452"/>
      <w:bookmarkStart w:id="1526" w:name="_Toc337052780"/>
      <w:bookmarkStart w:id="1527" w:name="_Toc337541318"/>
      <w:bookmarkStart w:id="1528" w:name="_Toc337542371"/>
      <w:bookmarkStart w:id="1529" w:name="_Toc337543424"/>
      <w:bookmarkStart w:id="1530" w:name="_Toc337544476"/>
      <w:bookmarkStart w:id="1531" w:name="_Toc337545718"/>
      <w:bookmarkStart w:id="1532" w:name="_Toc337546959"/>
      <w:bookmarkStart w:id="1533" w:name="_Toc337548199"/>
      <w:bookmarkStart w:id="1534" w:name="_Toc337549444"/>
      <w:bookmarkStart w:id="1535" w:name="_Toc337727153"/>
      <w:bookmarkStart w:id="1536" w:name="_Toc337728409"/>
      <w:bookmarkStart w:id="1537" w:name="_Toc337729664"/>
      <w:bookmarkStart w:id="1538" w:name="_Toc337044294"/>
      <w:bookmarkStart w:id="1539" w:name="_Toc337044621"/>
      <w:bookmarkStart w:id="1540" w:name="_Toc337045230"/>
      <w:bookmarkStart w:id="1541" w:name="_Toc337045559"/>
      <w:bookmarkStart w:id="1542" w:name="_Toc337045888"/>
      <w:bookmarkStart w:id="1543" w:name="_Toc337046217"/>
      <w:bookmarkStart w:id="1544" w:name="_Toc337046545"/>
      <w:bookmarkStart w:id="1545" w:name="_Toc337046873"/>
      <w:bookmarkStart w:id="1546" w:name="_Toc337047200"/>
      <w:bookmarkStart w:id="1547" w:name="_Toc337047527"/>
      <w:bookmarkStart w:id="1548" w:name="_Toc337047855"/>
      <w:bookmarkStart w:id="1549" w:name="_Toc337048181"/>
      <w:bookmarkStart w:id="1550" w:name="_Toc337048510"/>
      <w:bookmarkStart w:id="1551" w:name="_Toc337048839"/>
      <w:bookmarkStart w:id="1552" w:name="_Toc337049167"/>
      <w:bookmarkStart w:id="1553" w:name="_Toc337049496"/>
      <w:bookmarkStart w:id="1554" w:name="_Toc337049824"/>
      <w:bookmarkStart w:id="1555" w:name="_Toc337050153"/>
      <w:bookmarkStart w:id="1556" w:name="_Toc337050482"/>
      <w:bookmarkStart w:id="1557" w:name="_Toc337050812"/>
      <w:bookmarkStart w:id="1558" w:name="_Toc337051140"/>
      <w:bookmarkStart w:id="1559" w:name="_Toc337051467"/>
      <w:bookmarkStart w:id="1560" w:name="_Toc337051796"/>
      <w:bookmarkStart w:id="1561" w:name="_Toc337052125"/>
      <w:bookmarkStart w:id="1562" w:name="_Toc337052453"/>
      <w:bookmarkStart w:id="1563" w:name="_Toc337052781"/>
      <w:bookmarkStart w:id="1564" w:name="_Toc337541319"/>
      <w:bookmarkStart w:id="1565" w:name="_Toc337542372"/>
      <w:bookmarkStart w:id="1566" w:name="_Toc337543425"/>
      <w:bookmarkStart w:id="1567" w:name="_Toc337544477"/>
      <w:bookmarkStart w:id="1568" w:name="_Toc337545719"/>
      <w:bookmarkStart w:id="1569" w:name="_Toc337546960"/>
      <w:bookmarkStart w:id="1570" w:name="_Toc337548200"/>
      <w:bookmarkStart w:id="1571" w:name="_Toc337549445"/>
      <w:bookmarkStart w:id="1572" w:name="_Toc337727154"/>
      <w:bookmarkStart w:id="1573" w:name="_Toc337728410"/>
      <w:bookmarkStart w:id="1574" w:name="_Toc337729665"/>
      <w:bookmarkStart w:id="1575" w:name="_Toc280282141"/>
      <w:bookmarkStart w:id="1576" w:name="_Toc280283055"/>
      <w:bookmarkStart w:id="1577" w:name="_Toc280282187"/>
      <w:bookmarkStart w:id="1578" w:name="_Toc280283101"/>
      <w:bookmarkStart w:id="1579" w:name="_Toc423092856"/>
      <w:bookmarkStart w:id="1580" w:name="_Toc321901768"/>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r>
        <w:t>Label</w:t>
      </w:r>
      <w:r w:rsidRPr="00FE6BFB">
        <w:t xml:space="preserve"> Requirements</w:t>
      </w:r>
      <w:bookmarkEnd w:id="1579"/>
    </w:p>
    <w:tbl>
      <w:tblPr>
        <w:tblW w:w="80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50"/>
        <w:gridCol w:w="4050"/>
        <w:gridCol w:w="1440"/>
      </w:tblGrid>
      <w:tr w:rsidR="003D6D8A" w:rsidRPr="00D06492" w14:paraId="3C09D82E" w14:textId="77777777" w:rsidTr="003D6D8A">
        <w:trPr>
          <w:cantSplit/>
          <w:tblHeader/>
        </w:trPr>
        <w:tc>
          <w:tcPr>
            <w:tcW w:w="1170" w:type="dxa"/>
            <w:tcBorders>
              <w:bottom w:val="single" w:sz="4" w:space="0" w:color="auto"/>
            </w:tcBorders>
            <w:shd w:val="clear" w:color="auto" w:fill="B8CCE4"/>
          </w:tcPr>
          <w:p w14:paraId="219B9C9C" w14:textId="77777777" w:rsidR="003D6D8A" w:rsidRPr="00D06492" w:rsidRDefault="003D6D8A" w:rsidP="00990973">
            <w:pPr>
              <w:spacing w:before="0"/>
              <w:jc w:val="center"/>
              <w:rPr>
                <w:rFonts w:ascii="Arial" w:hAnsi="Arial" w:cs="Arial"/>
                <w:b/>
                <w:color w:val="000000" w:themeColor="text1"/>
                <w:sz w:val="16"/>
                <w:szCs w:val="16"/>
              </w:rPr>
            </w:pPr>
            <w:r w:rsidRPr="00493B3C">
              <w:rPr>
                <w:rFonts w:ascii="Arial" w:hAnsi="Arial" w:cs="Arial"/>
                <w:b/>
                <w:sz w:val="16"/>
                <w:szCs w:val="16"/>
              </w:rPr>
              <w:t>ID</w:t>
            </w:r>
          </w:p>
        </w:tc>
        <w:tc>
          <w:tcPr>
            <w:tcW w:w="1350" w:type="dxa"/>
            <w:tcBorders>
              <w:bottom w:val="single" w:sz="4" w:space="0" w:color="auto"/>
            </w:tcBorders>
            <w:shd w:val="clear" w:color="auto" w:fill="B8CCE4"/>
          </w:tcPr>
          <w:p w14:paraId="69D3C47E" w14:textId="77777777" w:rsidR="003D6D8A" w:rsidRPr="00D06492" w:rsidRDefault="003D6D8A" w:rsidP="00990973">
            <w:pPr>
              <w:spacing w:before="0"/>
              <w:jc w:val="center"/>
              <w:rPr>
                <w:rFonts w:ascii="Arial" w:hAnsi="Arial" w:cs="Arial"/>
                <w:b/>
                <w:color w:val="000000" w:themeColor="text1"/>
                <w:sz w:val="16"/>
                <w:szCs w:val="16"/>
              </w:rPr>
            </w:pPr>
            <w:r w:rsidRPr="00493B3C">
              <w:rPr>
                <w:rFonts w:ascii="Arial" w:hAnsi="Arial" w:cs="Arial"/>
                <w:b/>
                <w:sz w:val="16"/>
                <w:szCs w:val="16"/>
              </w:rPr>
              <w:t>Title</w:t>
            </w:r>
          </w:p>
        </w:tc>
        <w:tc>
          <w:tcPr>
            <w:tcW w:w="4050" w:type="dxa"/>
            <w:tcBorders>
              <w:bottom w:val="single" w:sz="4" w:space="0" w:color="auto"/>
            </w:tcBorders>
            <w:shd w:val="clear" w:color="auto" w:fill="B8CCE4"/>
          </w:tcPr>
          <w:p w14:paraId="7C25FBF9" w14:textId="77777777" w:rsidR="003D6D8A" w:rsidRPr="00D06492" w:rsidRDefault="003D6D8A" w:rsidP="00990973">
            <w:pPr>
              <w:spacing w:before="0"/>
              <w:jc w:val="center"/>
              <w:rPr>
                <w:rFonts w:ascii="Arial" w:hAnsi="Arial" w:cs="Arial"/>
                <w:b/>
                <w:color w:val="000000" w:themeColor="text1"/>
                <w:sz w:val="16"/>
                <w:szCs w:val="16"/>
              </w:rPr>
            </w:pPr>
            <w:r w:rsidRPr="00493B3C">
              <w:rPr>
                <w:rFonts w:ascii="Arial" w:hAnsi="Arial" w:cs="Arial"/>
                <w:b/>
                <w:sz w:val="16"/>
                <w:szCs w:val="16"/>
              </w:rPr>
              <w:t>Requirement Summary</w:t>
            </w:r>
          </w:p>
        </w:tc>
        <w:tc>
          <w:tcPr>
            <w:tcW w:w="1440" w:type="dxa"/>
            <w:tcBorders>
              <w:bottom w:val="single" w:sz="4" w:space="0" w:color="auto"/>
            </w:tcBorders>
            <w:shd w:val="clear" w:color="auto" w:fill="B8CCE4"/>
          </w:tcPr>
          <w:p w14:paraId="4BF111DC" w14:textId="2843F0A2" w:rsidR="003D6D8A" w:rsidRPr="00D06492" w:rsidRDefault="003D6D8A" w:rsidP="00A26F36">
            <w:pPr>
              <w:spacing w:before="0"/>
              <w:jc w:val="center"/>
              <w:rPr>
                <w:rFonts w:ascii="Arial" w:hAnsi="Arial" w:cs="Arial"/>
                <w:b/>
                <w:color w:val="000000" w:themeColor="text1"/>
                <w:sz w:val="16"/>
                <w:szCs w:val="16"/>
              </w:rPr>
            </w:pPr>
            <w:r>
              <w:rPr>
                <w:rFonts w:ascii="Arial" w:hAnsi="Arial" w:cs="Arial"/>
                <w:b/>
                <w:sz w:val="16"/>
                <w:szCs w:val="16"/>
              </w:rPr>
              <w:t>Exception</w:t>
            </w:r>
          </w:p>
        </w:tc>
      </w:tr>
      <w:tr w:rsidR="003D6D8A" w:rsidRPr="00920C84" w14:paraId="5AFEFF80" w14:textId="77777777" w:rsidTr="003D6D8A">
        <w:trPr>
          <w:cantSplit/>
        </w:trPr>
        <w:tc>
          <w:tcPr>
            <w:tcW w:w="1170" w:type="dxa"/>
            <w:tcBorders>
              <w:top w:val="single" w:sz="4" w:space="0" w:color="auto"/>
              <w:left w:val="single" w:sz="4" w:space="0" w:color="auto"/>
              <w:bottom w:val="single" w:sz="4" w:space="0" w:color="auto"/>
              <w:right w:val="single" w:sz="4" w:space="0" w:color="auto"/>
            </w:tcBorders>
          </w:tcPr>
          <w:p w14:paraId="60B722FE" w14:textId="6DE0CAE5" w:rsidR="003D6D8A" w:rsidRPr="00920C84" w:rsidRDefault="003D6D8A" w:rsidP="00B358FD">
            <w:pPr>
              <w:pStyle w:val="Table"/>
            </w:pPr>
            <w:r w:rsidRPr="00920C84">
              <w:t>PCLR001</w:t>
            </w:r>
          </w:p>
        </w:tc>
        <w:tc>
          <w:tcPr>
            <w:tcW w:w="1350" w:type="dxa"/>
            <w:tcBorders>
              <w:top w:val="single" w:sz="4" w:space="0" w:color="auto"/>
              <w:left w:val="single" w:sz="4" w:space="0" w:color="auto"/>
              <w:bottom w:val="single" w:sz="4" w:space="0" w:color="auto"/>
              <w:right w:val="single" w:sz="4" w:space="0" w:color="auto"/>
            </w:tcBorders>
          </w:tcPr>
          <w:p w14:paraId="6CC652A5" w14:textId="6E60E490" w:rsidR="003D6D8A" w:rsidRPr="00920C84" w:rsidRDefault="003D6D8A" w:rsidP="00990973">
            <w:pPr>
              <w:pStyle w:val="Table"/>
            </w:pPr>
            <w:r w:rsidRPr="00920C84">
              <w:t>Taskbar Icon</w:t>
            </w:r>
          </w:p>
        </w:tc>
        <w:tc>
          <w:tcPr>
            <w:tcW w:w="4050" w:type="dxa"/>
            <w:tcBorders>
              <w:top w:val="single" w:sz="4" w:space="0" w:color="auto"/>
              <w:left w:val="single" w:sz="4" w:space="0" w:color="auto"/>
              <w:bottom w:val="single" w:sz="4" w:space="0" w:color="auto"/>
              <w:right w:val="single" w:sz="4" w:space="0" w:color="auto"/>
            </w:tcBorders>
          </w:tcPr>
          <w:p w14:paraId="0F5D851F" w14:textId="4A3FD95F" w:rsidR="003D6D8A" w:rsidRPr="00920C84" w:rsidRDefault="003839EC" w:rsidP="00990973">
            <w:pPr>
              <w:pStyle w:val="Table"/>
            </w:pPr>
            <w:r w:rsidRPr="00920C84">
              <w:t>ezIOmeter</w:t>
            </w:r>
            <w:r w:rsidR="003D6D8A" w:rsidRPr="00920C84">
              <w:t xml:space="preserve"> should display the icon on the Windows Taskbar</w:t>
            </w:r>
          </w:p>
        </w:tc>
        <w:tc>
          <w:tcPr>
            <w:tcW w:w="1440" w:type="dxa"/>
            <w:tcBorders>
              <w:top w:val="single" w:sz="4" w:space="0" w:color="auto"/>
              <w:left w:val="single" w:sz="4" w:space="0" w:color="auto"/>
              <w:bottom w:val="single" w:sz="4" w:space="0" w:color="auto"/>
              <w:right w:val="single" w:sz="4" w:space="0" w:color="auto"/>
            </w:tcBorders>
          </w:tcPr>
          <w:p w14:paraId="256BD9BB" w14:textId="5E34FAC8" w:rsidR="003D6D8A" w:rsidRPr="00920C84" w:rsidRDefault="003D6D8A" w:rsidP="00FD4E2E">
            <w:pPr>
              <w:pStyle w:val="Table"/>
            </w:pPr>
          </w:p>
        </w:tc>
      </w:tr>
      <w:tr w:rsidR="003D6D8A" w:rsidRPr="00920C84" w14:paraId="16E8B378" w14:textId="77777777" w:rsidTr="003D6D8A">
        <w:trPr>
          <w:cantSplit/>
        </w:trPr>
        <w:tc>
          <w:tcPr>
            <w:tcW w:w="1170" w:type="dxa"/>
            <w:tcBorders>
              <w:top w:val="single" w:sz="4" w:space="0" w:color="auto"/>
              <w:left w:val="single" w:sz="4" w:space="0" w:color="auto"/>
              <w:bottom w:val="single" w:sz="4" w:space="0" w:color="auto"/>
              <w:right w:val="single" w:sz="4" w:space="0" w:color="auto"/>
            </w:tcBorders>
          </w:tcPr>
          <w:p w14:paraId="66ADCB50" w14:textId="162FC68E" w:rsidR="003D6D8A" w:rsidRPr="00920C84" w:rsidRDefault="003D6D8A" w:rsidP="00B358FD">
            <w:pPr>
              <w:pStyle w:val="Table"/>
            </w:pPr>
            <w:r w:rsidRPr="00920C84">
              <w:t>PCLR</w:t>
            </w:r>
          </w:p>
        </w:tc>
        <w:tc>
          <w:tcPr>
            <w:tcW w:w="1350" w:type="dxa"/>
            <w:tcBorders>
              <w:top w:val="single" w:sz="4" w:space="0" w:color="auto"/>
              <w:left w:val="single" w:sz="4" w:space="0" w:color="auto"/>
              <w:bottom w:val="single" w:sz="4" w:space="0" w:color="auto"/>
              <w:right w:val="single" w:sz="4" w:space="0" w:color="auto"/>
            </w:tcBorders>
          </w:tcPr>
          <w:p w14:paraId="345DBAB1" w14:textId="162D4ED1" w:rsidR="003D6D8A" w:rsidRPr="00920C84" w:rsidRDefault="003D6D8A" w:rsidP="00990973">
            <w:pPr>
              <w:pStyle w:val="Table"/>
            </w:pPr>
            <w:r w:rsidRPr="00920C84">
              <w:t>Window Icon</w:t>
            </w:r>
          </w:p>
        </w:tc>
        <w:tc>
          <w:tcPr>
            <w:tcW w:w="4050" w:type="dxa"/>
            <w:tcBorders>
              <w:top w:val="single" w:sz="4" w:space="0" w:color="auto"/>
              <w:left w:val="single" w:sz="4" w:space="0" w:color="auto"/>
              <w:bottom w:val="single" w:sz="4" w:space="0" w:color="auto"/>
              <w:right w:val="single" w:sz="4" w:space="0" w:color="auto"/>
            </w:tcBorders>
          </w:tcPr>
          <w:p w14:paraId="0ACFF118" w14:textId="4E0D5E91" w:rsidR="003D6D8A" w:rsidRPr="00920C84" w:rsidRDefault="003839EC" w:rsidP="00990973">
            <w:pPr>
              <w:pStyle w:val="Table"/>
            </w:pPr>
            <w:proofErr w:type="gramStart"/>
            <w:r w:rsidRPr="00920C84">
              <w:t>ezIOmeter</w:t>
            </w:r>
            <w:proofErr w:type="gramEnd"/>
            <w:r w:rsidR="003D6D8A" w:rsidRPr="00920C84">
              <w:t xml:space="preserve"> should display the icon on the Window of the application.</w:t>
            </w:r>
          </w:p>
        </w:tc>
        <w:tc>
          <w:tcPr>
            <w:tcW w:w="1440" w:type="dxa"/>
            <w:tcBorders>
              <w:top w:val="single" w:sz="4" w:space="0" w:color="auto"/>
              <w:left w:val="single" w:sz="4" w:space="0" w:color="auto"/>
              <w:bottom w:val="single" w:sz="4" w:space="0" w:color="auto"/>
              <w:right w:val="single" w:sz="4" w:space="0" w:color="auto"/>
            </w:tcBorders>
          </w:tcPr>
          <w:p w14:paraId="6660E28F" w14:textId="77777777" w:rsidR="003D6D8A" w:rsidRPr="00920C84" w:rsidRDefault="003D6D8A" w:rsidP="00FD4E2E">
            <w:pPr>
              <w:pStyle w:val="Table"/>
            </w:pPr>
          </w:p>
        </w:tc>
      </w:tr>
    </w:tbl>
    <w:p w14:paraId="0DBE34ED" w14:textId="0B0DC04E" w:rsidR="00D35FF4" w:rsidRPr="00920C84" w:rsidRDefault="00D35FF4" w:rsidP="002B0A3C">
      <w:pPr>
        <w:pStyle w:val="Heading2"/>
        <w:numPr>
          <w:ilvl w:val="1"/>
          <w:numId w:val="49"/>
        </w:numPr>
      </w:pPr>
      <w:bookmarkStart w:id="1581" w:name="_Toc423092857"/>
      <w:r w:rsidRPr="00920C84">
        <w:t>Packaging Requirements</w:t>
      </w:r>
      <w:bookmarkEnd w:id="1462"/>
      <w:bookmarkEnd w:id="1580"/>
      <w:bookmarkEnd w:id="1581"/>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50"/>
        <w:gridCol w:w="4050"/>
        <w:gridCol w:w="2880"/>
      </w:tblGrid>
      <w:tr w:rsidR="00E92808" w:rsidRPr="00920C84" w14:paraId="3CDD27D0" w14:textId="77777777" w:rsidTr="00E92808">
        <w:trPr>
          <w:cantSplit/>
          <w:tblHeader/>
        </w:trPr>
        <w:tc>
          <w:tcPr>
            <w:tcW w:w="1170" w:type="dxa"/>
            <w:shd w:val="clear" w:color="auto" w:fill="B8CCE4"/>
          </w:tcPr>
          <w:p w14:paraId="55012217" w14:textId="77777777" w:rsidR="00E92808" w:rsidRPr="00920C84" w:rsidRDefault="00E92808" w:rsidP="00F82DAD">
            <w:pPr>
              <w:spacing w:before="0"/>
              <w:jc w:val="center"/>
              <w:rPr>
                <w:rFonts w:ascii="Arial" w:hAnsi="Arial" w:cs="Arial"/>
                <w:b/>
                <w:color w:val="000000" w:themeColor="text1"/>
                <w:sz w:val="16"/>
                <w:szCs w:val="16"/>
              </w:rPr>
            </w:pPr>
            <w:r w:rsidRPr="00920C84">
              <w:rPr>
                <w:rFonts w:ascii="Arial" w:hAnsi="Arial" w:cs="Arial"/>
                <w:b/>
                <w:sz w:val="16"/>
                <w:szCs w:val="16"/>
              </w:rPr>
              <w:t>ID</w:t>
            </w:r>
          </w:p>
        </w:tc>
        <w:tc>
          <w:tcPr>
            <w:tcW w:w="1350" w:type="dxa"/>
            <w:shd w:val="clear" w:color="auto" w:fill="B8CCE4"/>
          </w:tcPr>
          <w:p w14:paraId="2785BCD3" w14:textId="77777777" w:rsidR="00E92808" w:rsidRPr="00920C84" w:rsidRDefault="00E92808" w:rsidP="00F82DAD">
            <w:pPr>
              <w:spacing w:before="0"/>
              <w:jc w:val="center"/>
              <w:rPr>
                <w:rFonts w:ascii="Arial" w:hAnsi="Arial" w:cs="Arial"/>
                <w:b/>
                <w:color w:val="000000" w:themeColor="text1"/>
                <w:sz w:val="16"/>
                <w:szCs w:val="16"/>
              </w:rPr>
            </w:pPr>
            <w:r w:rsidRPr="00920C84">
              <w:rPr>
                <w:rFonts w:ascii="Arial" w:hAnsi="Arial" w:cs="Arial"/>
                <w:b/>
                <w:sz w:val="16"/>
                <w:szCs w:val="16"/>
              </w:rPr>
              <w:t>Title</w:t>
            </w:r>
          </w:p>
        </w:tc>
        <w:tc>
          <w:tcPr>
            <w:tcW w:w="4050" w:type="dxa"/>
            <w:shd w:val="clear" w:color="auto" w:fill="B8CCE4"/>
          </w:tcPr>
          <w:p w14:paraId="50A9B6C7" w14:textId="77777777" w:rsidR="00E92808" w:rsidRPr="00920C84" w:rsidRDefault="00E92808" w:rsidP="00F82DAD">
            <w:pPr>
              <w:spacing w:before="0"/>
              <w:jc w:val="center"/>
              <w:rPr>
                <w:rFonts w:ascii="Arial" w:hAnsi="Arial" w:cs="Arial"/>
                <w:b/>
                <w:color w:val="000000" w:themeColor="text1"/>
                <w:sz w:val="16"/>
                <w:szCs w:val="16"/>
              </w:rPr>
            </w:pPr>
            <w:r w:rsidRPr="00920C84">
              <w:rPr>
                <w:rFonts w:ascii="Arial" w:hAnsi="Arial" w:cs="Arial"/>
                <w:b/>
                <w:sz w:val="16"/>
                <w:szCs w:val="16"/>
              </w:rPr>
              <w:t>Requirement Summary</w:t>
            </w:r>
          </w:p>
        </w:tc>
        <w:tc>
          <w:tcPr>
            <w:tcW w:w="2880" w:type="dxa"/>
            <w:shd w:val="clear" w:color="auto" w:fill="B8CCE4"/>
          </w:tcPr>
          <w:p w14:paraId="19D5DF1D" w14:textId="77777777" w:rsidR="00E92808" w:rsidRPr="00920C84" w:rsidRDefault="00E92808" w:rsidP="00E92808">
            <w:pPr>
              <w:spacing w:before="0"/>
              <w:jc w:val="center"/>
              <w:rPr>
                <w:rFonts w:ascii="Arial" w:hAnsi="Arial" w:cs="Arial"/>
                <w:b/>
                <w:color w:val="000000" w:themeColor="text1"/>
                <w:sz w:val="16"/>
                <w:szCs w:val="16"/>
              </w:rPr>
            </w:pPr>
            <w:r w:rsidRPr="00920C84">
              <w:rPr>
                <w:rFonts w:ascii="Arial" w:hAnsi="Arial" w:cs="Arial"/>
                <w:b/>
                <w:sz w:val="16"/>
                <w:szCs w:val="16"/>
              </w:rPr>
              <w:t>Requirement</w:t>
            </w:r>
          </w:p>
        </w:tc>
      </w:tr>
      <w:tr w:rsidR="00E92808" w:rsidRPr="00920C84" w14:paraId="1B367728" w14:textId="77777777" w:rsidTr="00E92808">
        <w:trPr>
          <w:cantSplit/>
        </w:trPr>
        <w:tc>
          <w:tcPr>
            <w:tcW w:w="1170" w:type="dxa"/>
          </w:tcPr>
          <w:p w14:paraId="0B4D2CF5" w14:textId="3CA571EE" w:rsidR="00E92808" w:rsidRPr="00920C84" w:rsidRDefault="00730558" w:rsidP="007E196F">
            <w:pPr>
              <w:pStyle w:val="Table"/>
            </w:pPr>
            <w:r w:rsidRPr="00920C84">
              <w:t>PC</w:t>
            </w:r>
            <w:r w:rsidR="003D6D8A" w:rsidRPr="00920C84">
              <w:t>PR001</w:t>
            </w:r>
          </w:p>
        </w:tc>
        <w:tc>
          <w:tcPr>
            <w:tcW w:w="1350" w:type="dxa"/>
          </w:tcPr>
          <w:p w14:paraId="2AC2770A" w14:textId="33AAC5C6" w:rsidR="00E92808" w:rsidRPr="00920C84" w:rsidRDefault="003D6D8A" w:rsidP="007E196F">
            <w:pPr>
              <w:pStyle w:val="Table"/>
            </w:pPr>
            <w:r w:rsidRPr="00920C84">
              <w:t>Product Package</w:t>
            </w:r>
          </w:p>
        </w:tc>
        <w:tc>
          <w:tcPr>
            <w:tcW w:w="4050" w:type="dxa"/>
          </w:tcPr>
          <w:p w14:paraId="204B90D1" w14:textId="0C75BB39" w:rsidR="00E92808" w:rsidRPr="00920C84" w:rsidRDefault="003839EC" w:rsidP="007E196F">
            <w:pPr>
              <w:pStyle w:val="Table"/>
            </w:pPr>
            <w:r w:rsidRPr="00920C84">
              <w:t>ezIOmeter</w:t>
            </w:r>
            <w:r w:rsidR="003D6D8A" w:rsidRPr="00920C84">
              <w:t xml:space="preserve"> will be packages in an installer</w:t>
            </w:r>
          </w:p>
        </w:tc>
        <w:tc>
          <w:tcPr>
            <w:tcW w:w="2880" w:type="dxa"/>
          </w:tcPr>
          <w:p w14:paraId="0DFF6E48" w14:textId="77777777" w:rsidR="00E92808" w:rsidRPr="00920C84" w:rsidRDefault="00E92808" w:rsidP="007E196F">
            <w:pPr>
              <w:pStyle w:val="Table"/>
            </w:pPr>
            <w:r w:rsidRPr="00920C84">
              <w:t>Y</w:t>
            </w:r>
          </w:p>
        </w:tc>
      </w:tr>
      <w:tr w:rsidR="003D6D8A" w:rsidRPr="00920C84" w14:paraId="0D67E532" w14:textId="77777777" w:rsidTr="00E92808">
        <w:trPr>
          <w:cantSplit/>
        </w:trPr>
        <w:tc>
          <w:tcPr>
            <w:tcW w:w="1170" w:type="dxa"/>
          </w:tcPr>
          <w:p w14:paraId="18FBC6F2" w14:textId="42456DB0" w:rsidR="003D6D8A" w:rsidRPr="00920C84" w:rsidRDefault="003D6D8A" w:rsidP="007E196F">
            <w:pPr>
              <w:pStyle w:val="Table"/>
            </w:pPr>
            <w:r w:rsidRPr="00920C84">
              <w:t>PCPR002</w:t>
            </w:r>
          </w:p>
        </w:tc>
        <w:tc>
          <w:tcPr>
            <w:tcW w:w="1350" w:type="dxa"/>
          </w:tcPr>
          <w:p w14:paraId="0E0BDEF3" w14:textId="7C8DDBEA" w:rsidR="003D6D8A" w:rsidRPr="00920C84" w:rsidRDefault="003D6D8A" w:rsidP="007E196F">
            <w:pPr>
              <w:pStyle w:val="Table"/>
            </w:pPr>
            <w:r w:rsidRPr="00920C84">
              <w:t>Installation</w:t>
            </w:r>
          </w:p>
        </w:tc>
        <w:tc>
          <w:tcPr>
            <w:tcW w:w="4050" w:type="dxa"/>
          </w:tcPr>
          <w:p w14:paraId="7874CA1E" w14:textId="23884E9F" w:rsidR="003D6D8A" w:rsidRPr="00920C84" w:rsidRDefault="003839EC" w:rsidP="007E196F">
            <w:pPr>
              <w:pStyle w:val="Table"/>
            </w:pPr>
            <w:proofErr w:type="gramStart"/>
            <w:r w:rsidRPr="00920C84">
              <w:t>ezIOmeter</w:t>
            </w:r>
            <w:proofErr w:type="gramEnd"/>
            <w:r w:rsidR="003D6D8A" w:rsidRPr="00920C84">
              <w:t xml:space="preserve"> will be installed by having the user double click the </w:t>
            </w:r>
            <w:r w:rsidRPr="00920C84">
              <w:t>ezIOmeter</w:t>
            </w:r>
            <w:r w:rsidR="003D6D8A" w:rsidRPr="00920C84">
              <w:t>_Setup.exe</w:t>
            </w:r>
            <w:r w:rsidR="00494105" w:rsidRPr="00920C84">
              <w:t xml:space="preserve"> and following the setup </w:t>
            </w:r>
            <w:r w:rsidR="009663B1" w:rsidRPr="00920C84">
              <w:t>instructions</w:t>
            </w:r>
            <w:r w:rsidR="00494105" w:rsidRPr="00920C84">
              <w:t>.</w:t>
            </w:r>
          </w:p>
        </w:tc>
        <w:tc>
          <w:tcPr>
            <w:tcW w:w="2880" w:type="dxa"/>
          </w:tcPr>
          <w:p w14:paraId="337AE9CB" w14:textId="2B528017" w:rsidR="003D6D8A" w:rsidRPr="00920C84" w:rsidRDefault="007F6FE3" w:rsidP="007E196F">
            <w:pPr>
              <w:pStyle w:val="Table"/>
            </w:pPr>
            <w:r>
              <w:t>Y</w:t>
            </w:r>
          </w:p>
        </w:tc>
      </w:tr>
      <w:tr w:rsidR="00494105" w:rsidRPr="006B4A2E" w14:paraId="3F1DF622" w14:textId="77777777" w:rsidTr="00E92808">
        <w:trPr>
          <w:cantSplit/>
        </w:trPr>
        <w:tc>
          <w:tcPr>
            <w:tcW w:w="1170" w:type="dxa"/>
          </w:tcPr>
          <w:p w14:paraId="68E662C4" w14:textId="7A75637C" w:rsidR="00494105" w:rsidRPr="00920C84" w:rsidRDefault="00494105" w:rsidP="007E196F">
            <w:pPr>
              <w:pStyle w:val="Table"/>
            </w:pPr>
            <w:r w:rsidRPr="00920C84">
              <w:t>PCPR003</w:t>
            </w:r>
            <w:r w:rsidR="00AC4241" w:rsidRPr="00920C84">
              <w:t>a</w:t>
            </w:r>
          </w:p>
        </w:tc>
        <w:tc>
          <w:tcPr>
            <w:tcW w:w="1350" w:type="dxa"/>
          </w:tcPr>
          <w:p w14:paraId="6967EBEB" w14:textId="528F2F20" w:rsidR="00494105" w:rsidRPr="00920C84" w:rsidRDefault="00494105" w:rsidP="007E196F">
            <w:pPr>
              <w:pStyle w:val="Table"/>
            </w:pPr>
            <w:r w:rsidRPr="00920C84">
              <w:t>Package Contents</w:t>
            </w:r>
          </w:p>
        </w:tc>
        <w:tc>
          <w:tcPr>
            <w:tcW w:w="4050" w:type="dxa"/>
          </w:tcPr>
          <w:p w14:paraId="02CF2FDC" w14:textId="5E472AA3" w:rsidR="00D24508" w:rsidRPr="00920C84" w:rsidRDefault="003839EC" w:rsidP="007E196F">
            <w:pPr>
              <w:pStyle w:val="Table"/>
            </w:pPr>
            <w:r w:rsidRPr="00920C84">
              <w:t>ezIOmeter</w:t>
            </w:r>
            <w:r w:rsidR="00494105" w:rsidRPr="00920C84">
              <w:t xml:space="preserve"> will be installed with</w:t>
            </w:r>
            <w:r w:rsidR="001964C0" w:rsidRPr="00920C84">
              <w:t xml:space="preserve"> the following </w:t>
            </w:r>
            <w:r w:rsidR="00D24508" w:rsidRPr="00920C84">
              <w:t xml:space="preserve">default </w:t>
            </w:r>
            <w:r w:rsidR="001964C0" w:rsidRPr="00920C84">
              <w:t xml:space="preserve">directory structure at </w:t>
            </w:r>
          </w:p>
          <w:p w14:paraId="52D273BB" w14:textId="1D7339A9" w:rsidR="001964C0" w:rsidRDefault="001964C0" w:rsidP="009663B1">
            <w:pPr>
              <w:pStyle w:val="Table"/>
            </w:pPr>
            <w:r w:rsidRPr="00920C84">
              <w:t>C:\Program Files(x86)\</w:t>
            </w:r>
            <w:r w:rsidR="003839EC" w:rsidRPr="00920C84">
              <w:t>ezIOmeter</w:t>
            </w:r>
          </w:p>
        </w:tc>
        <w:tc>
          <w:tcPr>
            <w:tcW w:w="2880" w:type="dxa"/>
          </w:tcPr>
          <w:p w14:paraId="6EAEB335" w14:textId="1708B352" w:rsidR="00494105" w:rsidRPr="007E196F" w:rsidRDefault="007F6FE3" w:rsidP="007E196F">
            <w:pPr>
              <w:pStyle w:val="Table"/>
            </w:pPr>
            <w:r>
              <w:t>Y</w:t>
            </w:r>
          </w:p>
        </w:tc>
      </w:tr>
      <w:tr w:rsidR="004A27AB" w:rsidRPr="006B4A2E" w14:paraId="6A28161F" w14:textId="77777777" w:rsidTr="00E92808">
        <w:trPr>
          <w:cantSplit/>
        </w:trPr>
        <w:tc>
          <w:tcPr>
            <w:tcW w:w="1170" w:type="dxa"/>
          </w:tcPr>
          <w:p w14:paraId="68878AB7" w14:textId="7587EBFE" w:rsidR="004A27AB" w:rsidRDefault="00AC4241" w:rsidP="007E196F">
            <w:pPr>
              <w:pStyle w:val="Table"/>
            </w:pPr>
            <w:r>
              <w:t>PCPR003b</w:t>
            </w:r>
          </w:p>
        </w:tc>
        <w:tc>
          <w:tcPr>
            <w:tcW w:w="1350" w:type="dxa"/>
          </w:tcPr>
          <w:p w14:paraId="32E18C23" w14:textId="047681C3" w:rsidR="004A27AB" w:rsidRDefault="00AC4241" w:rsidP="007E196F">
            <w:pPr>
              <w:pStyle w:val="Table"/>
            </w:pPr>
            <w:r>
              <w:t>Configuration Files</w:t>
            </w:r>
          </w:p>
        </w:tc>
        <w:tc>
          <w:tcPr>
            <w:tcW w:w="4050" w:type="dxa"/>
          </w:tcPr>
          <w:p w14:paraId="47844991" w14:textId="7C5E335E" w:rsidR="004A27AB" w:rsidRPr="00920C84" w:rsidRDefault="003839EC" w:rsidP="007E196F">
            <w:pPr>
              <w:pStyle w:val="Table"/>
            </w:pPr>
            <w:proofErr w:type="spellStart"/>
            <w:r w:rsidRPr="00920C84">
              <w:t>ezIOmeter</w:t>
            </w:r>
            <w:r w:rsidR="00AC4241" w:rsidRPr="00920C84">
              <w:t>’s</w:t>
            </w:r>
            <w:proofErr w:type="spellEnd"/>
            <w:r w:rsidR="00AC4241" w:rsidRPr="00920C84">
              <w:t xml:space="preserve"> stand</w:t>
            </w:r>
            <w:r w:rsidR="00E04799">
              <w:t>ard Iometer configuration files:</w:t>
            </w:r>
          </w:p>
          <w:p w14:paraId="6C05BBF5" w14:textId="77777777" w:rsidR="00AC4241" w:rsidRPr="00920C84" w:rsidRDefault="00AC4241" w:rsidP="00AC4241">
            <w:pPr>
              <w:pStyle w:val="Table"/>
            </w:pPr>
            <w:r w:rsidRPr="00920C84">
              <w:t>\</w:t>
            </w:r>
            <w:proofErr w:type="spellStart"/>
            <w:r w:rsidRPr="00920C84">
              <w:t>IometerConfigFiles</w:t>
            </w:r>
            <w:proofErr w:type="spellEnd"/>
            <w:r w:rsidRPr="00920C84">
              <w:t>\128KB Sequential Writes Queue Depth 32.icf</w:t>
            </w:r>
          </w:p>
          <w:p w14:paraId="3308A396" w14:textId="77777777" w:rsidR="00AC4241" w:rsidRPr="00920C84" w:rsidRDefault="00AC4241" w:rsidP="00AC4241">
            <w:pPr>
              <w:pStyle w:val="Table"/>
            </w:pPr>
            <w:r w:rsidRPr="00920C84">
              <w:t>\</w:t>
            </w:r>
            <w:proofErr w:type="spellStart"/>
            <w:r w:rsidRPr="00920C84">
              <w:t>IometerConfigFiles</w:t>
            </w:r>
            <w:proofErr w:type="spellEnd"/>
            <w:r w:rsidRPr="00920C84">
              <w:t>\128KB Sequential Reads Queue Depth 32.icf</w:t>
            </w:r>
          </w:p>
          <w:p w14:paraId="6D787573" w14:textId="77777777" w:rsidR="00AC4241" w:rsidRPr="00920C84" w:rsidRDefault="00AC4241" w:rsidP="00AC4241">
            <w:pPr>
              <w:pStyle w:val="Table"/>
            </w:pPr>
            <w:r w:rsidRPr="00920C84">
              <w:t>\</w:t>
            </w:r>
            <w:proofErr w:type="spellStart"/>
            <w:r w:rsidRPr="00920C84">
              <w:t>IometerConfigFiles</w:t>
            </w:r>
            <w:proofErr w:type="spellEnd"/>
            <w:r w:rsidRPr="00920C84">
              <w:t>\4KB Random Writes Queue Depth 32.icf</w:t>
            </w:r>
          </w:p>
          <w:p w14:paraId="413EB350" w14:textId="77777777" w:rsidR="00AC4241" w:rsidRPr="00920C84" w:rsidRDefault="00AC4241" w:rsidP="00AC4241">
            <w:pPr>
              <w:pStyle w:val="Table"/>
            </w:pPr>
            <w:r w:rsidRPr="00920C84">
              <w:t>\</w:t>
            </w:r>
            <w:proofErr w:type="spellStart"/>
            <w:r w:rsidRPr="00920C84">
              <w:t>IometerConfigFiles</w:t>
            </w:r>
            <w:proofErr w:type="spellEnd"/>
            <w:r w:rsidRPr="00920C84">
              <w:t>\4KB Random Reads Queue Depth 32.icf</w:t>
            </w:r>
          </w:p>
          <w:p w14:paraId="11C9E5A5" w14:textId="1EC004C9" w:rsidR="00AC4241" w:rsidRPr="00920C84" w:rsidRDefault="00AC4241" w:rsidP="007E196F">
            <w:pPr>
              <w:pStyle w:val="Table"/>
            </w:pPr>
          </w:p>
        </w:tc>
        <w:tc>
          <w:tcPr>
            <w:tcW w:w="2880" w:type="dxa"/>
          </w:tcPr>
          <w:p w14:paraId="097BB6FF" w14:textId="43D416C6" w:rsidR="004A27AB" w:rsidRPr="007E196F" w:rsidRDefault="007F6FE3" w:rsidP="007E196F">
            <w:pPr>
              <w:pStyle w:val="Table"/>
            </w:pPr>
            <w:r>
              <w:t>Y</w:t>
            </w:r>
          </w:p>
        </w:tc>
      </w:tr>
      <w:tr w:rsidR="00AC4241" w:rsidRPr="006B4A2E" w14:paraId="5C41A550" w14:textId="77777777" w:rsidTr="00E92808">
        <w:trPr>
          <w:cantSplit/>
        </w:trPr>
        <w:tc>
          <w:tcPr>
            <w:tcW w:w="1170" w:type="dxa"/>
          </w:tcPr>
          <w:p w14:paraId="423E1EB8" w14:textId="257CCD45" w:rsidR="00AC4241" w:rsidRDefault="00AC4241" w:rsidP="007E196F">
            <w:pPr>
              <w:pStyle w:val="Table"/>
            </w:pPr>
            <w:r>
              <w:lastRenderedPageBreak/>
              <w:t>PCPR003c</w:t>
            </w:r>
          </w:p>
        </w:tc>
        <w:tc>
          <w:tcPr>
            <w:tcW w:w="1350" w:type="dxa"/>
          </w:tcPr>
          <w:p w14:paraId="642D6018" w14:textId="3FDBA6FC" w:rsidR="00AC4241" w:rsidRDefault="00AC4241" w:rsidP="007E196F">
            <w:pPr>
              <w:pStyle w:val="Table"/>
            </w:pPr>
            <w:r>
              <w:t>Installed Programs</w:t>
            </w:r>
          </w:p>
        </w:tc>
        <w:tc>
          <w:tcPr>
            <w:tcW w:w="4050" w:type="dxa"/>
          </w:tcPr>
          <w:p w14:paraId="68A1DFFF" w14:textId="1BE01857" w:rsidR="00AC4241" w:rsidRPr="00920C84" w:rsidRDefault="003839EC" w:rsidP="007E196F">
            <w:pPr>
              <w:pStyle w:val="Table"/>
            </w:pPr>
            <w:r w:rsidRPr="00920C84">
              <w:t>ezIOmeter</w:t>
            </w:r>
            <w:r w:rsidR="00AC4241" w:rsidRPr="00920C84">
              <w:t xml:space="preserve"> will have Iometer(v1.1 custom) and Dynamo installed at these locations:</w:t>
            </w:r>
          </w:p>
          <w:p w14:paraId="1BCC953A" w14:textId="0D005D71" w:rsidR="00AC4241" w:rsidRPr="00920C84" w:rsidRDefault="00AC4241" w:rsidP="007E196F">
            <w:pPr>
              <w:pStyle w:val="Table"/>
            </w:pPr>
            <w:r w:rsidRPr="00920C84">
              <w:t>\Iometer\IOmeter.exe</w:t>
            </w:r>
          </w:p>
          <w:p w14:paraId="3BCC5E19" w14:textId="289A6F70" w:rsidR="00AC4241" w:rsidRPr="00920C84" w:rsidRDefault="00AC4241" w:rsidP="007E196F">
            <w:pPr>
              <w:pStyle w:val="Table"/>
            </w:pPr>
            <w:r w:rsidRPr="00920C84">
              <w:t>\Iometer\Dynamo.exe</w:t>
            </w:r>
          </w:p>
        </w:tc>
        <w:tc>
          <w:tcPr>
            <w:tcW w:w="2880" w:type="dxa"/>
          </w:tcPr>
          <w:p w14:paraId="2A42B5B5" w14:textId="3A7A766F" w:rsidR="00AC4241" w:rsidRPr="007E196F" w:rsidRDefault="007F6FE3" w:rsidP="007E196F">
            <w:pPr>
              <w:pStyle w:val="Table"/>
            </w:pPr>
            <w:r>
              <w:t>Y</w:t>
            </w:r>
          </w:p>
        </w:tc>
      </w:tr>
      <w:tr w:rsidR="00AC4241" w:rsidRPr="006B4A2E" w14:paraId="1DB0248D" w14:textId="77777777" w:rsidTr="00E92808">
        <w:trPr>
          <w:cantSplit/>
        </w:trPr>
        <w:tc>
          <w:tcPr>
            <w:tcW w:w="1170" w:type="dxa"/>
          </w:tcPr>
          <w:p w14:paraId="1BDFBF12" w14:textId="0976FFEE" w:rsidR="00AC4241" w:rsidRDefault="00AC4241" w:rsidP="007E196F">
            <w:pPr>
              <w:pStyle w:val="Table"/>
            </w:pPr>
            <w:r>
              <w:t>PCPR003d</w:t>
            </w:r>
          </w:p>
        </w:tc>
        <w:tc>
          <w:tcPr>
            <w:tcW w:w="1350" w:type="dxa"/>
          </w:tcPr>
          <w:p w14:paraId="71B1D946" w14:textId="3545049C" w:rsidR="00AC4241" w:rsidRDefault="00AC4241" w:rsidP="007E196F">
            <w:pPr>
              <w:pStyle w:val="Table"/>
            </w:pPr>
            <w:r>
              <w:t>Installed Support</w:t>
            </w:r>
          </w:p>
        </w:tc>
        <w:tc>
          <w:tcPr>
            <w:tcW w:w="4050" w:type="dxa"/>
          </w:tcPr>
          <w:p w14:paraId="33CEA286" w14:textId="04937E2C" w:rsidR="00AC4241" w:rsidRPr="00920C84" w:rsidRDefault="003839EC" w:rsidP="007E196F">
            <w:pPr>
              <w:pStyle w:val="Table"/>
            </w:pPr>
            <w:r w:rsidRPr="00920C84">
              <w:t>ezIOmeter</w:t>
            </w:r>
            <w:r w:rsidR="00AC4241" w:rsidRPr="00920C84">
              <w:t xml:space="preserve"> relies upon the .NET Framework 4.5 which will be installed at:</w:t>
            </w:r>
          </w:p>
          <w:p w14:paraId="4EE93410" w14:textId="3472D775" w:rsidR="00AC4241" w:rsidRPr="00920C84" w:rsidRDefault="00AC4241" w:rsidP="007E196F">
            <w:pPr>
              <w:pStyle w:val="Table"/>
            </w:pPr>
            <w:r w:rsidRPr="00920C84">
              <w:t>\Support\dotNetFx45_Full_setup.exe (.NET Framework 4.5)</w:t>
            </w:r>
          </w:p>
        </w:tc>
        <w:tc>
          <w:tcPr>
            <w:tcW w:w="2880" w:type="dxa"/>
          </w:tcPr>
          <w:p w14:paraId="637F175D" w14:textId="071E4543" w:rsidR="00AC4241" w:rsidRPr="007E196F" w:rsidRDefault="007F6FE3" w:rsidP="007E196F">
            <w:pPr>
              <w:pStyle w:val="Table"/>
            </w:pPr>
            <w:r>
              <w:t>Y</w:t>
            </w:r>
          </w:p>
        </w:tc>
      </w:tr>
      <w:tr w:rsidR="00AC4241" w:rsidRPr="006B4A2E" w14:paraId="32120B71" w14:textId="77777777" w:rsidTr="00E92808">
        <w:trPr>
          <w:cantSplit/>
        </w:trPr>
        <w:tc>
          <w:tcPr>
            <w:tcW w:w="1170" w:type="dxa"/>
          </w:tcPr>
          <w:p w14:paraId="233353D7" w14:textId="7F5D86C4" w:rsidR="00AC4241" w:rsidRDefault="00B44811" w:rsidP="007E196F">
            <w:pPr>
              <w:pStyle w:val="Table"/>
            </w:pPr>
            <w:r>
              <w:t>PCPR003e</w:t>
            </w:r>
          </w:p>
        </w:tc>
        <w:tc>
          <w:tcPr>
            <w:tcW w:w="1350" w:type="dxa"/>
          </w:tcPr>
          <w:p w14:paraId="03242BB0" w14:textId="42080397" w:rsidR="00AC4241" w:rsidRDefault="00B44811" w:rsidP="007E196F">
            <w:pPr>
              <w:pStyle w:val="Table"/>
            </w:pPr>
            <w:r>
              <w:t>Results</w:t>
            </w:r>
          </w:p>
        </w:tc>
        <w:tc>
          <w:tcPr>
            <w:tcW w:w="4050" w:type="dxa"/>
          </w:tcPr>
          <w:p w14:paraId="487E9165" w14:textId="49C6882E" w:rsidR="00AC4241" w:rsidRPr="00920C84" w:rsidRDefault="003839EC" w:rsidP="007E196F">
            <w:pPr>
              <w:pStyle w:val="Table"/>
            </w:pPr>
            <w:r w:rsidRPr="00920C84">
              <w:t>ezIOmeter</w:t>
            </w:r>
            <w:r w:rsidR="00B44811" w:rsidRPr="00920C84">
              <w:t xml:space="preserve"> will write the results to the directory installed at:</w:t>
            </w:r>
          </w:p>
          <w:p w14:paraId="1DACA47B" w14:textId="2779B412" w:rsidR="00B44811" w:rsidRPr="00920C84" w:rsidRDefault="00B44811" w:rsidP="00B44811">
            <w:pPr>
              <w:pStyle w:val="Table"/>
              <w:ind w:left="0"/>
            </w:pPr>
            <w:r w:rsidRPr="00920C84">
              <w:t>\Results\</w:t>
            </w:r>
          </w:p>
        </w:tc>
        <w:tc>
          <w:tcPr>
            <w:tcW w:w="2880" w:type="dxa"/>
          </w:tcPr>
          <w:p w14:paraId="032EB63E" w14:textId="2F53D303" w:rsidR="00AC4241" w:rsidRPr="007E196F" w:rsidRDefault="007F6FE3" w:rsidP="007E196F">
            <w:pPr>
              <w:pStyle w:val="Table"/>
            </w:pPr>
            <w:r>
              <w:t>Y</w:t>
            </w:r>
          </w:p>
        </w:tc>
      </w:tr>
      <w:tr w:rsidR="00B44811" w:rsidRPr="006B4A2E" w14:paraId="0E6AEF17" w14:textId="77777777" w:rsidTr="00E92808">
        <w:trPr>
          <w:cantSplit/>
        </w:trPr>
        <w:tc>
          <w:tcPr>
            <w:tcW w:w="1170" w:type="dxa"/>
          </w:tcPr>
          <w:p w14:paraId="0D7BD39E" w14:textId="3762F443" w:rsidR="00B44811" w:rsidRDefault="00B44811" w:rsidP="007E196F">
            <w:pPr>
              <w:pStyle w:val="Table"/>
            </w:pPr>
            <w:r>
              <w:t>PCPR003f</w:t>
            </w:r>
          </w:p>
        </w:tc>
        <w:tc>
          <w:tcPr>
            <w:tcW w:w="1350" w:type="dxa"/>
          </w:tcPr>
          <w:p w14:paraId="6271FA9C" w14:textId="56CAEE4C" w:rsidR="00B44811" w:rsidRDefault="00B44811" w:rsidP="007E196F">
            <w:pPr>
              <w:pStyle w:val="Table"/>
            </w:pPr>
            <w:r>
              <w:t>Program support/</w:t>
            </w:r>
            <w:r w:rsidR="00C55C92">
              <w:t>Misc.</w:t>
            </w:r>
          </w:p>
        </w:tc>
        <w:tc>
          <w:tcPr>
            <w:tcW w:w="4050" w:type="dxa"/>
          </w:tcPr>
          <w:p w14:paraId="4AC81015" w14:textId="57773922" w:rsidR="00B44811" w:rsidRDefault="003839EC" w:rsidP="007E196F">
            <w:pPr>
              <w:pStyle w:val="Table"/>
            </w:pPr>
            <w:r w:rsidRPr="00920C84">
              <w:t>ezIOmeter</w:t>
            </w:r>
            <w:r w:rsidR="00B44811" w:rsidRPr="00920C84">
              <w:t xml:space="preserve"> will also be installed with the following files at </w:t>
            </w:r>
            <w:r w:rsidR="009D185D" w:rsidRPr="00920C84">
              <w:t>its</w:t>
            </w:r>
            <w:r w:rsidR="00B44811" w:rsidRPr="00920C84">
              <w:t xml:space="preserve"> home directory:</w:t>
            </w:r>
          </w:p>
          <w:p w14:paraId="1A5ACDAD" w14:textId="7A268D64" w:rsidR="003B3255" w:rsidRPr="00920C84" w:rsidRDefault="003B3255" w:rsidP="007E196F">
            <w:pPr>
              <w:pStyle w:val="Table"/>
            </w:pPr>
            <w:r w:rsidRPr="003B3255">
              <w:t>ezIOmeter_User_Guide.pdf</w:t>
            </w:r>
          </w:p>
          <w:p w14:paraId="7E1A4D9C" w14:textId="3017372B" w:rsidR="00B44811" w:rsidRPr="00920C84" w:rsidRDefault="00B44811" w:rsidP="007E196F">
            <w:pPr>
              <w:pStyle w:val="Table"/>
            </w:pPr>
            <w:r w:rsidRPr="00920C84">
              <w:t>uninstall.exe</w:t>
            </w:r>
          </w:p>
          <w:p w14:paraId="3BF9F128" w14:textId="77777777" w:rsidR="00B44811" w:rsidRPr="00920C84" w:rsidRDefault="00B44811" w:rsidP="007E196F">
            <w:pPr>
              <w:pStyle w:val="Table"/>
            </w:pPr>
            <w:r w:rsidRPr="00920C84">
              <w:t>MathNet.Numerics.dll</w:t>
            </w:r>
          </w:p>
          <w:p w14:paraId="2AAA59A0" w14:textId="77777777" w:rsidR="00B44811" w:rsidRPr="00920C84" w:rsidRDefault="00B44811" w:rsidP="007E196F">
            <w:pPr>
              <w:pStyle w:val="Table"/>
            </w:pPr>
            <w:r w:rsidRPr="00920C84">
              <w:t>MathNets.Numerics.xml</w:t>
            </w:r>
          </w:p>
          <w:p w14:paraId="15BBC70C" w14:textId="5F1DEEB0" w:rsidR="00B44811" w:rsidRPr="00920C84" w:rsidRDefault="003839EC" w:rsidP="007E196F">
            <w:pPr>
              <w:pStyle w:val="Table"/>
            </w:pPr>
            <w:r w:rsidRPr="00920C84">
              <w:t>ezIOmeter</w:t>
            </w:r>
            <w:r w:rsidR="003B3255">
              <w:t>_</w:t>
            </w:r>
            <w:r w:rsidR="00B44811" w:rsidRPr="00920C84">
              <w:t>Lib.dll</w:t>
            </w:r>
          </w:p>
          <w:p w14:paraId="7DCF3C88" w14:textId="6243DFED" w:rsidR="00B44811" w:rsidRPr="00920C84" w:rsidRDefault="003839EC" w:rsidP="007E196F">
            <w:pPr>
              <w:pStyle w:val="Table"/>
            </w:pPr>
            <w:r w:rsidRPr="00920C84">
              <w:t>ezIOmeter</w:t>
            </w:r>
            <w:r w:rsidR="00B44811" w:rsidRPr="00920C84">
              <w:t>.exe</w:t>
            </w:r>
          </w:p>
          <w:p w14:paraId="49A824F0" w14:textId="793A6CF2" w:rsidR="00B44811" w:rsidRPr="00920C84" w:rsidRDefault="00B44811" w:rsidP="007E196F">
            <w:pPr>
              <w:pStyle w:val="Table"/>
            </w:pPr>
            <w:proofErr w:type="spellStart"/>
            <w:r w:rsidRPr="00920C84">
              <w:t>settings.conf</w:t>
            </w:r>
            <w:proofErr w:type="spellEnd"/>
          </w:p>
        </w:tc>
        <w:tc>
          <w:tcPr>
            <w:tcW w:w="2880" w:type="dxa"/>
          </w:tcPr>
          <w:p w14:paraId="529DE51A" w14:textId="3DD2F25B" w:rsidR="00B44811" w:rsidRPr="007E196F" w:rsidRDefault="007F6FE3" w:rsidP="007E196F">
            <w:pPr>
              <w:pStyle w:val="Table"/>
            </w:pPr>
            <w:r>
              <w:t>Y</w:t>
            </w:r>
          </w:p>
        </w:tc>
      </w:tr>
    </w:tbl>
    <w:p w14:paraId="26D17B08" w14:textId="5FCFE103" w:rsidR="00D35FF4" w:rsidRDefault="00D35FF4" w:rsidP="003B78AA">
      <w:pPr>
        <w:spacing w:before="0"/>
        <w:rPr>
          <w:rFonts w:ascii="Arial" w:eastAsia="MS Mincho" w:hAnsi="Arial" w:cs="Arial"/>
          <w:lang w:eastAsia="ja-JP"/>
        </w:rPr>
      </w:pPr>
    </w:p>
    <w:p w14:paraId="4D699D2D" w14:textId="77777777" w:rsidR="00B83A74" w:rsidRDefault="00B83A74" w:rsidP="003B78AA">
      <w:pPr>
        <w:spacing w:before="0"/>
        <w:rPr>
          <w:rFonts w:ascii="Arial" w:eastAsia="MS Mincho" w:hAnsi="Arial" w:cs="Arial"/>
          <w:lang w:eastAsia="ja-JP"/>
        </w:rPr>
      </w:pPr>
    </w:p>
    <w:p w14:paraId="67BF94D2" w14:textId="77777777" w:rsidR="002F1BAA" w:rsidRPr="00D06492" w:rsidRDefault="00D35FF4" w:rsidP="002B0A3C">
      <w:pPr>
        <w:pStyle w:val="Heading2"/>
        <w:numPr>
          <w:ilvl w:val="1"/>
          <w:numId w:val="49"/>
        </w:numPr>
        <w:rPr>
          <w:color w:val="FF0000"/>
        </w:rPr>
      </w:pPr>
      <w:bookmarkStart w:id="1582" w:name="_Toc337044296"/>
      <w:bookmarkStart w:id="1583" w:name="_Toc337044623"/>
      <w:bookmarkStart w:id="1584" w:name="_Toc337045232"/>
      <w:bookmarkStart w:id="1585" w:name="_Toc337045561"/>
      <w:bookmarkStart w:id="1586" w:name="_Toc337045890"/>
      <w:bookmarkStart w:id="1587" w:name="_Toc337046219"/>
      <w:bookmarkStart w:id="1588" w:name="_Toc337046547"/>
      <w:bookmarkStart w:id="1589" w:name="_Toc337046875"/>
      <w:bookmarkStart w:id="1590" w:name="_Toc337047202"/>
      <w:bookmarkStart w:id="1591" w:name="_Toc337047529"/>
      <w:bookmarkStart w:id="1592" w:name="_Toc337047857"/>
      <w:bookmarkStart w:id="1593" w:name="_Toc337048183"/>
      <w:bookmarkStart w:id="1594" w:name="_Toc337048512"/>
      <w:bookmarkStart w:id="1595" w:name="_Toc337048841"/>
      <w:bookmarkStart w:id="1596" w:name="_Toc337049169"/>
      <w:bookmarkStart w:id="1597" w:name="_Toc337049498"/>
      <w:bookmarkStart w:id="1598" w:name="_Toc337049826"/>
      <w:bookmarkStart w:id="1599" w:name="_Toc337050155"/>
      <w:bookmarkStart w:id="1600" w:name="_Toc337050484"/>
      <w:bookmarkStart w:id="1601" w:name="_Toc337050814"/>
      <w:bookmarkStart w:id="1602" w:name="_Toc337051142"/>
      <w:bookmarkStart w:id="1603" w:name="_Toc337051469"/>
      <w:bookmarkStart w:id="1604" w:name="_Toc337051798"/>
      <w:bookmarkStart w:id="1605" w:name="_Toc337052127"/>
      <w:bookmarkStart w:id="1606" w:name="_Toc337052455"/>
      <w:bookmarkStart w:id="1607" w:name="_Toc337052783"/>
      <w:bookmarkStart w:id="1608" w:name="_Toc337541321"/>
      <w:bookmarkStart w:id="1609" w:name="_Toc337542374"/>
      <w:bookmarkStart w:id="1610" w:name="_Toc337543427"/>
      <w:bookmarkStart w:id="1611" w:name="_Toc337544479"/>
      <w:bookmarkStart w:id="1612" w:name="_Toc337545721"/>
      <w:bookmarkStart w:id="1613" w:name="_Toc337546962"/>
      <w:bookmarkStart w:id="1614" w:name="_Toc337548202"/>
      <w:bookmarkStart w:id="1615" w:name="_Toc337549447"/>
      <w:bookmarkStart w:id="1616" w:name="_Toc337727156"/>
      <w:bookmarkStart w:id="1617" w:name="_Toc337728412"/>
      <w:bookmarkStart w:id="1618" w:name="_Toc337729667"/>
      <w:bookmarkStart w:id="1619" w:name="_Toc337044297"/>
      <w:bookmarkStart w:id="1620" w:name="_Toc337044624"/>
      <w:bookmarkStart w:id="1621" w:name="_Toc337045233"/>
      <w:bookmarkStart w:id="1622" w:name="_Toc337045562"/>
      <w:bookmarkStart w:id="1623" w:name="_Toc337045891"/>
      <w:bookmarkStart w:id="1624" w:name="_Toc337046220"/>
      <w:bookmarkStart w:id="1625" w:name="_Toc337046548"/>
      <w:bookmarkStart w:id="1626" w:name="_Toc337046876"/>
      <w:bookmarkStart w:id="1627" w:name="_Toc337047203"/>
      <w:bookmarkStart w:id="1628" w:name="_Toc337047530"/>
      <w:bookmarkStart w:id="1629" w:name="_Toc337047858"/>
      <w:bookmarkStart w:id="1630" w:name="_Toc337048184"/>
      <w:bookmarkStart w:id="1631" w:name="_Toc337048513"/>
      <w:bookmarkStart w:id="1632" w:name="_Toc337048842"/>
      <w:bookmarkStart w:id="1633" w:name="_Toc337049170"/>
      <w:bookmarkStart w:id="1634" w:name="_Toc337049499"/>
      <w:bookmarkStart w:id="1635" w:name="_Toc337049827"/>
      <w:bookmarkStart w:id="1636" w:name="_Toc337050156"/>
      <w:bookmarkStart w:id="1637" w:name="_Toc337050485"/>
      <w:bookmarkStart w:id="1638" w:name="_Toc337050815"/>
      <w:bookmarkStart w:id="1639" w:name="_Toc337051143"/>
      <w:bookmarkStart w:id="1640" w:name="_Toc337051470"/>
      <w:bookmarkStart w:id="1641" w:name="_Toc337051799"/>
      <w:bookmarkStart w:id="1642" w:name="_Toc337052128"/>
      <w:bookmarkStart w:id="1643" w:name="_Toc337052456"/>
      <w:bookmarkStart w:id="1644" w:name="_Toc337052784"/>
      <w:bookmarkStart w:id="1645" w:name="_Toc337541322"/>
      <w:bookmarkStart w:id="1646" w:name="_Toc337542375"/>
      <w:bookmarkStart w:id="1647" w:name="_Toc337543428"/>
      <w:bookmarkStart w:id="1648" w:name="_Toc337544480"/>
      <w:bookmarkStart w:id="1649" w:name="_Toc337545722"/>
      <w:bookmarkStart w:id="1650" w:name="_Toc337546963"/>
      <w:bookmarkStart w:id="1651" w:name="_Toc337548203"/>
      <w:bookmarkStart w:id="1652" w:name="_Toc337549448"/>
      <w:bookmarkStart w:id="1653" w:name="_Toc337727157"/>
      <w:bookmarkStart w:id="1654" w:name="_Toc337728413"/>
      <w:bookmarkStart w:id="1655" w:name="_Toc337729668"/>
      <w:bookmarkStart w:id="1656" w:name="_Toc337044298"/>
      <w:bookmarkStart w:id="1657" w:name="_Toc337044625"/>
      <w:bookmarkStart w:id="1658" w:name="_Toc337045234"/>
      <w:bookmarkStart w:id="1659" w:name="_Toc337045563"/>
      <w:bookmarkStart w:id="1660" w:name="_Toc337045892"/>
      <w:bookmarkStart w:id="1661" w:name="_Toc337046221"/>
      <w:bookmarkStart w:id="1662" w:name="_Toc337046549"/>
      <w:bookmarkStart w:id="1663" w:name="_Toc337046877"/>
      <w:bookmarkStart w:id="1664" w:name="_Toc337047204"/>
      <w:bookmarkStart w:id="1665" w:name="_Toc337047531"/>
      <w:bookmarkStart w:id="1666" w:name="_Toc337047859"/>
      <w:bookmarkStart w:id="1667" w:name="_Toc337048185"/>
      <w:bookmarkStart w:id="1668" w:name="_Toc337048514"/>
      <w:bookmarkStart w:id="1669" w:name="_Toc337048843"/>
      <w:bookmarkStart w:id="1670" w:name="_Toc337049171"/>
      <w:bookmarkStart w:id="1671" w:name="_Toc337049500"/>
      <w:bookmarkStart w:id="1672" w:name="_Toc337049828"/>
      <w:bookmarkStart w:id="1673" w:name="_Toc337050157"/>
      <w:bookmarkStart w:id="1674" w:name="_Toc337050486"/>
      <w:bookmarkStart w:id="1675" w:name="_Toc337050816"/>
      <w:bookmarkStart w:id="1676" w:name="_Toc337051144"/>
      <w:bookmarkStart w:id="1677" w:name="_Toc337051471"/>
      <w:bookmarkStart w:id="1678" w:name="_Toc337051800"/>
      <w:bookmarkStart w:id="1679" w:name="_Toc337052129"/>
      <w:bookmarkStart w:id="1680" w:name="_Toc337052457"/>
      <w:bookmarkStart w:id="1681" w:name="_Toc337052785"/>
      <w:bookmarkStart w:id="1682" w:name="_Toc337541323"/>
      <w:bookmarkStart w:id="1683" w:name="_Toc337542376"/>
      <w:bookmarkStart w:id="1684" w:name="_Toc337543429"/>
      <w:bookmarkStart w:id="1685" w:name="_Toc337544481"/>
      <w:bookmarkStart w:id="1686" w:name="_Toc337545723"/>
      <w:bookmarkStart w:id="1687" w:name="_Toc337546964"/>
      <w:bookmarkStart w:id="1688" w:name="_Toc337548204"/>
      <w:bookmarkStart w:id="1689" w:name="_Toc337549449"/>
      <w:bookmarkStart w:id="1690" w:name="_Toc337727158"/>
      <w:bookmarkStart w:id="1691" w:name="_Toc337728414"/>
      <w:bookmarkStart w:id="1692" w:name="_Toc337729669"/>
      <w:bookmarkStart w:id="1693" w:name="_Toc337044299"/>
      <w:bookmarkStart w:id="1694" w:name="_Toc337044626"/>
      <w:bookmarkStart w:id="1695" w:name="_Toc337045235"/>
      <w:bookmarkStart w:id="1696" w:name="_Toc337045564"/>
      <w:bookmarkStart w:id="1697" w:name="_Toc337045893"/>
      <w:bookmarkStart w:id="1698" w:name="_Toc337046222"/>
      <w:bookmarkStart w:id="1699" w:name="_Toc337046550"/>
      <w:bookmarkStart w:id="1700" w:name="_Toc337046878"/>
      <w:bookmarkStart w:id="1701" w:name="_Toc337047205"/>
      <w:bookmarkStart w:id="1702" w:name="_Toc337047532"/>
      <w:bookmarkStart w:id="1703" w:name="_Toc337047860"/>
      <w:bookmarkStart w:id="1704" w:name="_Toc337048186"/>
      <w:bookmarkStart w:id="1705" w:name="_Toc337048515"/>
      <w:bookmarkStart w:id="1706" w:name="_Toc337048844"/>
      <w:bookmarkStart w:id="1707" w:name="_Toc337049172"/>
      <w:bookmarkStart w:id="1708" w:name="_Toc337049501"/>
      <w:bookmarkStart w:id="1709" w:name="_Toc337049829"/>
      <w:bookmarkStart w:id="1710" w:name="_Toc337050158"/>
      <w:bookmarkStart w:id="1711" w:name="_Toc337050487"/>
      <w:bookmarkStart w:id="1712" w:name="_Toc337050817"/>
      <w:bookmarkStart w:id="1713" w:name="_Toc337051145"/>
      <w:bookmarkStart w:id="1714" w:name="_Toc337051472"/>
      <w:bookmarkStart w:id="1715" w:name="_Toc337051801"/>
      <w:bookmarkStart w:id="1716" w:name="_Toc337052130"/>
      <w:bookmarkStart w:id="1717" w:name="_Toc337052458"/>
      <w:bookmarkStart w:id="1718" w:name="_Toc337052786"/>
      <w:bookmarkStart w:id="1719" w:name="_Toc337541324"/>
      <w:bookmarkStart w:id="1720" w:name="_Toc337542377"/>
      <w:bookmarkStart w:id="1721" w:name="_Toc337543430"/>
      <w:bookmarkStart w:id="1722" w:name="_Toc337544482"/>
      <w:bookmarkStart w:id="1723" w:name="_Toc337545724"/>
      <w:bookmarkStart w:id="1724" w:name="_Toc337546965"/>
      <w:bookmarkStart w:id="1725" w:name="_Toc337548205"/>
      <w:bookmarkStart w:id="1726" w:name="_Toc337549450"/>
      <w:bookmarkStart w:id="1727" w:name="_Toc337727159"/>
      <w:bookmarkStart w:id="1728" w:name="_Toc337728415"/>
      <w:bookmarkStart w:id="1729" w:name="_Toc337729670"/>
      <w:bookmarkStart w:id="1730" w:name="_Toc337044300"/>
      <w:bookmarkStart w:id="1731" w:name="_Toc337044627"/>
      <w:bookmarkStart w:id="1732" w:name="_Toc337045236"/>
      <w:bookmarkStart w:id="1733" w:name="_Toc337045565"/>
      <w:bookmarkStart w:id="1734" w:name="_Toc337045894"/>
      <w:bookmarkStart w:id="1735" w:name="_Toc337046223"/>
      <w:bookmarkStart w:id="1736" w:name="_Toc337046551"/>
      <w:bookmarkStart w:id="1737" w:name="_Toc337046879"/>
      <w:bookmarkStart w:id="1738" w:name="_Toc337047206"/>
      <w:bookmarkStart w:id="1739" w:name="_Toc337047533"/>
      <w:bookmarkStart w:id="1740" w:name="_Toc337047861"/>
      <w:bookmarkStart w:id="1741" w:name="_Toc337048187"/>
      <w:bookmarkStart w:id="1742" w:name="_Toc337048516"/>
      <w:bookmarkStart w:id="1743" w:name="_Toc337048845"/>
      <w:bookmarkStart w:id="1744" w:name="_Toc337049173"/>
      <w:bookmarkStart w:id="1745" w:name="_Toc337049502"/>
      <w:bookmarkStart w:id="1746" w:name="_Toc337049830"/>
      <w:bookmarkStart w:id="1747" w:name="_Toc337050159"/>
      <w:bookmarkStart w:id="1748" w:name="_Toc337050488"/>
      <w:bookmarkStart w:id="1749" w:name="_Toc337050818"/>
      <w:bookmarkStart w:id="1750" w:name="_Toc337051146"/>
      <w:bookmarkStart w:id="1751" w:name="_Toc337051473"/>
      <w:bookmarkStart w:id="1752" w:name="_Toc337051802"/>
      <w:bookmarkStart w:id="1753" w:name="_Toc337052131"/>
      <w:bookmarkStart w:id="1754" w:name="_Toc337052459"/>
      <w:bookmarkStart w:id="1755" w:name="_Toc337052787"/>
      <w:bookmarkStart w:id="1756" w:name="_Toc337541325"/>
      <w:bookmarkStart w:id="1757" w:name="_Toc337542378"/>
      <w:bookmarkStart w:id="1758" w:name="_Toc337543431"/>
      <w:bookmarkStart w:id="1759" w:name="_Toc337544483"/>
      <w:bookmarkStart w:id="1760" w:name="_Toc337545725"/>
      <w:bookmarkStart w:id="1761" w:name="_Toc337546966"/>
      <w:bookmarkStart w:id="1762" w:name="_Toc337548206"/>
      <w:bookmarkStart w:id="1763" w:name="_Toc337549451"/>
      <w:bookmarkStart w:id="1764" w:name="_Toc337727160"/>
      <w:bookmarkStart w:id="1765" w:name="_Toc337728416"/>
      <w:bookmarkStart w:id="1766" w:name="_Toc337729671"/>
      <w:bookmarkStart w:id="1767" w:name="_Toc337044301"/>
      <w:bookmarkStart w:id="1768" w:name="_Toc337044628"/>
      <w:bookmarkStart w:id="1769" w:name="_Toc337045237"/>
      <w:bookmarkStart w:id="1770" w:name="_Toc337045566"/>
      <w:bookmarkStart w:id="1771" w:name="_Toc337045895"/>
      <w:bookmarkStart w:id="1772" w:name="_Toc337046224"/>
      <w:bookmarkStart w:id="1773" w:name="_Toc337046552"/>
      <w:bookmarkStart w:id="1774" w:name="_Toc337046880"/>
      <w:bookmarkStart w:id="1775" w:name="_Toc337047207"/>
      <w:bookmarkStart w:id="1776" w:name="_Toc337047534"/>
      <w:bookmarkStart w:id="1777" w:name="_Toc337047862"/>
      <w:bookmarkStart w:id="1778" w:name="_Toc337048188"/>
      <w:bookmarkStart w:id="1779" w:name="_Toc337048517"/>
      <w:bookmarkStart w:id="1780" w:name="_Toc337048846"/>
      <w:bookmarkStart w:id="1781" w:name="_Toc337049174"/>
      <w:bookmarkStart w:id="1782" w:name="_Toc337049503"/>
      <w:bookmarkStart w:id="1783" w:name="_Toc337049831"/>
      <w:bookmarkStart w:id="1784" w:name="_Toc337050160"/>
      <w:bookmarkStart w:id="1785" w:name="_Toc337050489"/>
      <w:bookmarkStart w:id="1786" w:name="_Toc337050819"/>
      <w:bookmarkStart w:id="1787" w:name="_Toc337051147"/>
      <w:bookmarkStart w:id="1788" w:name="_Toc337051474"/>
      <w:bookmarkStart w:id="1789" w:name="_Toc337051803"/>
      <w:bookmarkStart w:id="1790" w:name="_Toc337052132"/>
      <w:bookmarkStart w:id="1791" w:name="_Toc337052460"/>
      <w:bookmarkStart w:id="1792" w:name="_Toc337052788"/>
      <w:bookmarkStart w:id="1793" w:name="_Toc337541326"/>
      <w:bookmarkStart w:id="1794" w:name="_Toc337542379"/>
      <w:bookmarkStart w:id="1795" w:name="_Toc337543432"/>
      <w:bookmarkStart w:id="1796" w:name="_Toc337544484"/>
      <w:bookmarkStart w:id="1797" w:name="_Toc337545726"/>
      <w:bookmarkStart w:id="1798" w:name="_Toc337546967"/>
      <w:bookmarkStart w:id="1799" w:name="_Toc337548207"/>
      <w:bookmarkStart w:id="1800" w:name="_Toc337549452"/>
      <w:bookmarkStart w:id="1801" w:name="_Toc337727161"/>
      <w:bookmarkStart w:id="1802" w:name="_Toc337728417"/>
      <w:bookmarkStart w:id="1803" w:name="_Toc337729672"/>
      <w:bookmarkStart w:id="1804" w:name="_Toc337044302"/>
      <w:bookmarkStart w:id="1805" w:name="_Toc337044629"/>
      <w:bookmarkStart w:id="1806" w:name="_Toc337045238"/>
      <w:bookmarkStart w:id="1807" w:name="_Toc337045567"/>
      <w:bookmarkStart w:id="1808" w:name="_Toc337045896"/>
      <w:bookmarkStart w:id="1809" w:name="_Toc337046225"/>
      <w:bookmarkStart w:id="1810" w:name="_Toc337046553"/>
      <w:bookmarkStart w:id="1811" w:name="_Toc337046881"/>
      <w:bookmarkStart w:id="1812" w:name="_Toc337047208"/>
      <w:bookmarkStart w:id="1813" w:name="_Toc337047535"/>
      <w:bookmarkStart w:id="1814" w:name="_Toc337047863"/>
      <w:bookmarkStart w:id="1815" w:name="_Toc337048189"/>
      <w:bookmarkStart w:id="1816" w:name="_Toc337048518"/>
      <w:bookmarkStart w:id="1817" w:name="_Toc337048847"/>
      <w:bookmarkStart w:id="1818" w:name="_Toc337049175"/>
      <w:bookmarkStart w:id="1819" w:name="_Toc337049504"/>
      <w:bookmarkStart w:id="1820" w:name="_Toc337049832"/>
      <w:bookmarkStart w:id="1821" w:name="_Toc337050161"/>
      <w:bookmarkStart w:id="1822" w:name="_Toc337050490"/>
      <w:bookmarkStart w:id="1823" w:name="_Toc337050820"/>
      <w:bookmarkStart w:id="1824" w:name="_Toc337051148"/>
      <w:bookmarkStart w:id="1825" w:name="_Toc337051475"/>
      <w:bookmarkStart w:id="1826" w:name="_Toc337051804"/>
      <w:bookmarkStart w:id="1827" w:name="_Toc337052133"/>
      <w:bookmarkStart w:id="1828" w:name="_Toc337052461"/>
      <w:bookmarkStart w:id="1829" w:name="_Toc337052789"/>
      <w:bookmarkStart w:id="1830" w:name="_Toc337541327"/>
      <w:bookmarkStart w:id="1831" w:name="_Toc337542380"/>
      <w:bookmarkStart w:id="1832" w:name="_Toc337543433"/>
      <w:bookmarkStart w:id="1833" w:name="_Toc337544485"/>
      <w:bookmarkStart w:id="1834" w:name="_Toc337545727"/>
      <w:bookmarkStart w:id="1835" w:name="_Toc337546968"/>
      <w:bookmarkStart w:id="1836" w:name="_Toc337548208"/>
      <w:bookmarkStart w:id="1837" w:name="_Toc337549453"/>
      <w:bookmarkStart w:id="1838" w:name="_Toc337727162"/>
      <w:bookmarkStart w:id="1839" w:name="_Toc337728418"/>
      <w:bookmarkStart w:id="1840" w:name="_Toc337729673"/>
      <w:bookmarkStart w:id="1841" w:name="_Toc337044303"/>
      <w:bookmarkStart w:id="1842" w:name="_Toc337044630"/>
      <w:bookmarkStart w:id="1843" w:name="_Toc337045239"/>
      <w:bookmarkStart w:id="1844" w:name="_Toc337045568"/>
      <w:bookmarkStart w:id="1845" w:name="_Toc337045897"/>
      <w:bookmarkStart w:id="1846" w:name="_Toc337046226"/>
      <w:bookmarkStart w:id="1847" w:name="_Toc337046554"/>
      <w:bookmarkStart w:id="1848" w:name="_Toc337046882"/>
      <w:bookmarkStart w:id="1849" w:name="_Toc337047209"/>
      <w:bookmarkStart w:id="1850" w:name="_Toc337047536"/>
      <w:bookmarkStart w:id="1851" w:name="_Toc337047864"/>
      <w:bookmarkStart w:id="1852" w:name="_Toc337048190"/>
      <w:bookmarkStart w:id="1853" w:name="_Toc337048519"/>
      <w:bookmarkStart w:id="1854" w:name="_Toc337048848"/>
      <w:bookmarkStart w:id="1855" w:name="_Toc337049176"/>
      <w:bookmarkStart w:id="1856" w:name="_Toc337049505"/>
      <w:bookmarkStart w:id="1857" w:name="_Toc337049833"/>
      <w:bookmarkStart w:id="1858" w:name="_Toc337050162"/>
      <w:bookmarkStart w:id="1859" w:name="_Toc337050491"/>
      <w:bookmarkStart w:id="1860" w:name="_Toc337050821"/>
      <w:bookmarkStart w:id="1861" w:name="_Toc337051149"/>
      <w:bookmarkStart w:id="1862" w:name="_Toc337051476"/>
      <w:bookmarkStart w:id="1863" w:name="_Toc337051805"/>
      <w:bookmarkStart w:id="1864" w:name="_Toc337052134"/>
      <w:bookmarkStart w:id="1865" w:name="_Toc337052462"/>
      <w:bookmarkStart w:id="1866" w:name="_Toc337052790"/>
      <w:bookmarkStart w:id="1867" w:name="_Toc337541328"/>
      <w:bookmarkStart w:id="1868" w:name="_Toc337542381"/>
      <w:bookmarkStart w:id="1869" w:name="_Toc337543434"/>
      <w:bookmarkStart w:id="1870" w:name="_Toc337544486"/>
      <w:bookmarkStart w:id="1871" w:name="_Toc337545728"/>
      <w:bookmarkStart w:id="1872" w:name="_Toc337546969"/>
      <w:bookmarkStart w:id="1873" w:name="_Toc337548209"/>
      <w:bookmarkStart w:id="1874" w:name="_Toc337549454"/>
      <w:bookmarkStart w:id="1875" w:name="_Toc337727163"/>
      <w:bookmarkStart w:id="1876" w:name="_Toc337728419"/>
      <w:bookmarkStart w:id="1877" w:name="_Toc337729674"/>
      <w:bookmarkStart w:id="1878" w:name="_Toc337044321"/>
      <w:bookmarkStart w:id="1879" w:name="_Toc337044648"/>
      <w:bookmarkStart w:id="1880" w:name="_Toc337045257"/>
      <w:bookmarkStart w:id="1881" w:name="_Toc337045586"/>
      <w:bookmarkStart w:id="1882" w:name="_Toc337045915"/>
      <w:bookmarkStart w:id="1883" w:name="_Toc337046244"/>
      <w:bookmarkStart w:id="1884" w:name="_Toc337046572"/>
      <w:bookmarkStart w:id="1885" w:name="_Toc337046900"/>
      <w:bookmarkStart w:id="1886" w:name="_Toc337047227"/>
      <w:bookmarkStart w:id="1887" w:name="_Toc337047554"/>
      <w:bookmarkStart w:id="1888" w:name="_Toc337047882"/>
      <w:bookmarkStart w:id="1889" w:name="_Toc337048208"/>
      <w:bookmarkStart w:id="1890" w:name="_Toc337048537"/>
      <w:bookmarkStart w:id="1891" w:name="_Toc337048866"/>
      <w:bookmarkStart w:id="1892" w:name="_Toc337049194"/>
      <w:bookmarkStart w:id="1893" w:name="_Toc337049523"/>
      <w:bookmarkStart w:id="1894" w:name="_Toc337049851"/>
      <w:bookmarkStart w:id="1895" w:name="_Toc337050180"/>
      <w:bookmarkStart w:id="1896" w:name="_Toc337050509"/>
      <w:bookmarkStart w:id="1897" w:name="_Toc337050839"/>
      <w:bookmarkStart w:id="1898" w:name="_Toc337051167"/>
      <w:bookmarkStart w:id="1899" w:name="_Toc337051494"/>
      <w:bookmarkStart w:id="1900" w:name="_Toc337051823"/>
      <w:bookmarkStart w:id="1901" w:name="_Toc337052152"/>
      <w:bookmarkStart w:id="1902" w:name="_Toc337052480"/>
      <w:bookmarkStart w:id="1903" w:name="_Toc337052808"/>
      <w:bookmarkStart w:id="1904" w:name="_Toc337541346"/>
      <w:bookmarkStart w:id="1905" w:name="_Toc337542399"/>
      <w:bookmarkStart w:id="1906" w:name="_Toc337543452"/>
      <w:bookmarkStart w:id="1907" w:name="_Toc337544504"/>
      <w:bookmarkStart w:id="1908" w:name="_Toc337545746"/>
      <w:bookmarkStart w:id="1909" w:name="_Toc337546987"/>
      <w:bookmarkStart w:id="1910" w:name="_Toc337548227"/>
      <w:bookmarkStart w:id="1911" w:name="_Toc337549472"/>
      <w:bookmarkStart w:id="1912" w:name="_Toc337727181"/>
      <w:bookmarkStart w:id="1913" w:name="_Toc337728437"/>
      <w:bookmarkStart w:id="1914" w:name="_Toc337729692"/>
      <w:bookmarkStart w:id="1915" w:name="_Toc337044322"/>
      <w:bookmarkStart w:id="1916" w:name="_Toc337044649"/>
      <w:bookmarkStart w:id="1917" w:name="_Toc337045258"/>
      <w:bookmarkStart w:id="1918" w:name="_Toc337045587"/>
      <w:bookmarkStart w:id="1919" w:name="_Toc337045916"/>
      <w:bookmarkStart w:id="1920" w:name="_Toc337046245"/>
      <w:bookmarkStart w:id="1921" w:name="_Toc337046573"/>
      <w:bookmarkStart w:id="1922" w:name="_Toc337046901"/>
      <w:bookmarkStart w:id="1923" w:name="_Toc337047228"/>
      <w:bookmarkStart w:id="1924" w:name="_Toc337047555"/>
      <w:bookmarkStart w:id="1925" w:name="_Toc337047883"/>
      <w:bookmarkStart w:id="1926" w:name="_Toc337048209"/>
      <w:bookmarkStart w:id="1927" w:name="_Toc337048538"/>
      <w:bookmarkStart w:id="1928" w:name="_Toc337048867"/>
      <w:bookmarkStart w:id="1929" w:name="_Toc337049195"/>
      <w:bookmarkStart w:id="1930" w:name="_Toc337049524"/>
      <w:bookmarkStart w:id="1931" w:name="_Toc337049852"/>
      <w:bookmarkStart w:id="1932" w:name="_Toc337050181"/>
      <w:bookmarkStart w:id="1933" w:name="_Toc337050510"/>
      <w:bookmarkStart w:id="1934" w:name="_Toc337050840"/>
      <w:bookmarkStart w:id="1935" w:name="_Toc337051168"/>
      <w:bookmarkStart w:id="1936" w:name="_Toc337051495"/>
      <w:bookmarkStart w:id="1937" w:name="_Toc337051824"/>
      <w:bookmarkStart w:id="1938" w:name="_Toc337052153"/>
      <w:bookmarkStart w:id="1939" w:name="_Toc337052481"/>
      <w:bookmarkStart w:id="1940" w:name="_Toc337052809"/>
      <w:bookmarkStart w:id="1941" w:name="_Toc337541347"/>
      <w:bookmarkStart w:id="1942" w:name="_Toc337542400"/>
      <w:bookmarkStart w:id="1943" w:name="_Toc337543453"/>
      <w:bookmarkStart w:id="1944" w:name="_Toc337544505"/>
      <w:bookmarkStart w:id="1945" w:name="_Toc337545747"/>
      <w:bookmarkStart w:id="1946" w:name="_Toc337546988"/>
      <w:bookmarkStart w:id="1947" w:name="_Toc337548228"/>
      <w:bookmarkStart w:id="1948" w:name="_Toc337549473"/>
      <w:bookmarkStart w:id="1949" w:name="_Toc337727182"/>
      <w:bookmarkStart w:id="1950" w:name="_Toc337728438"/>
      <w:bookmarkStart w:id="1951" w:name="_Toc337729693"/>
      <w:bookmarkStart w:id="1952" w:name="_Toc337044323"/>
      <w:bookmarkStart w:id="1953" w:name="_Toc337044650"/>
      <w:bookmarkStart w:id="1954" w:name="_Toc337045259"/>
      <w:bookmarkStart w:id="1955" w:name="_Toc337045588"/>
      <w:bookmarkStart w:id="1956" w:name="_Toc337045917"/>
      <w:bookmarkStart w:id="1957" w:name="_Toc337046246"/>
      <w:bookmarkStart w:id="1958" w:name="_Toc337046574"/>
      <w:bookmarkStart w:id="1959" w:name="_Toc337046902"/>
      <w:bookmarkStart w:id="1960" w:name="_Toc337047229"/>
      <w:bookmarkStart w:id="1961" w:name="_Toc337047556"/>
      <w:bookmarkStart w:id="1962" w:name="_Toc337047884"/>
      <w:bookmarkStart w:id="1963" w:name="_Toc337048210"/>
      <w:bookmarkStart w:id="1964" w:name="_Toc337048539"/>
      <w:bookmarkStart w:id="1965" w:name="_Toc337048868"/>
      <w:bookmarkStart w:id="1966" w:name="_Toc337049196"/>
      <w:bookmarkStart w:id="1967" w:name="_Toc337049525"/>
      <w:bookmarkStart w:id="1968" w:name="_Toc337049853"/>
      <w:bookmarkStart w:id="1969" w:name="_Toc337050182"/>
      <w:bookmarkStart w:id="1970" w:name="_Toc337050511"/>
      <w:bookmarkStart w:id="1971" w:name="_Toc337050841"/>
      <w:bookmarkStart w:id="1972" w:name="_Toc337051169"/>
      <w:bookmarkStart w:id="1973" w:name="_Toc337051496"/>
      <w:bookmarkStart w:id="1974" w:name="_Toc337051825"/>
      <w:bookmarkStart w:id="1975" w:name="_Toc337052154"/>
      <w:bookmarkStart w:id="1976" w:name="_Toc337052482"/>
      <w:bookmarkStart w:id="1977" w:name="_Toc337052810"/>
      <w:bookmarkStart w:id="1978" w:name="_Toc337541348"/>
      <w:bookmarkStart w:id="1979" w:name="_Toc337542401"/>
      <w:bookmarkStart w:id="1980" w:name="_Toc337543454"/>
      <w:bookmarkStart w:id="1981" w:name="_Toc337544506"/>
      <w:bookmarkStart w:id="1982" w:name="_Toc337545748"/>
      <w:bookmarkStart w:id="1983" w:name="_Toc337546989"/>
      <w:bookmarkStart w:id="1984" w:name="_Toc337548229"/>
      <w:bookmarkStart w:id="1985" w:name="_Toc337549474"/>
      <w:bookmarkStart w:id="1986" w:name="_Toc337727183"/>
      <w:bookmarkStart w:id="1987" w:name="_Toc337728439"/>
      <w:bookmarkStart w:id="1988" w:name="_Toc337729694"/>
      <w:bookmarkStart w:id="1989" w:name="_Toc337044324"/>
      <w:bookmarkStart w:id="1990" w:name="_Toc337044651"/>
      <w:bookmarkStart w:id="1991" w:name="_Toc337045260"/>
      <w:bookmarkStart w:id="1992" w:name="_Toc337045589"/>
      <w:bookmarkStart w:id="1993" w:name="_Toc337045918"/>
      <w:bookmarkStart w:id="1994" w:name="_Toc337046247"/>
      <w:bookmarkStart w:id="1995" w:name="_Toc337046575"/>
      <w:bookmarkStart w:id="1996" w:name="_Toc337046903"/>
      <w:bookmarkStart w:id="1997" w:name="_Toc337047230"/>
      <w:bookmarkStart w:id="1998" w:name="_Toc337047557"/>
      <w:bookmarkStart w:id="1999" w:name="_Toc337047885"/>
      <w:bookmarkStart w:id="2000" w:name="_Toc337048211"/>
      <w:bookmarkStart w:id="2001" w:name="_Toc337048540"/>
      <w:bookmarkStart w:id="2002" w:name="_Toc337048869"/>
      <w:bookmarkStart w:id="2003" w:name="_Toc337049197"/>
      <w:bookmarkStart w:id="2004" w:name="_Toc337049526"/>
      <w:bookmarkStart w:id="2005" w:name="_Toc337049854"/>
      <w:bookmarkStart w:id="2006" w:name="_Toc337050183"/>
      <w:bookmarkStart w:id="2007" w:name="_Toc337050512"/>
      <w:bookmarkStart w:id="2008" w:name="_Toc337050842"/>
      <w:bookmarkStart w:id="2009" w:name="_Toc337051170"/>
      <w:bookmarkStart w:id="2010" w:name="_Toc337051497"/>
      <w:bookmarkStart w:id="2011" w:name="_Toc337051826"/>
      <w:bookmarkStart w:id="2012" w:name="_Toc337052155"/>
      <w:bookmarkStart w:id="2013" w:name="_Toc337052483"/>
      <w:bookmarkStart w:id="2014" w:name="_Toc337052811"/>
      <w:bookmarkStart w:id="2015" w:name="_Toc337541349"/>
      <w:bookmarkStart w:id="2016" w:name="_Toc337542402"/>
      <w:bookmarkStart w:id="2017" w:name="_Toc337543455"/>
      <w:bookmarkStart w:id="2018" w:name="_Toc337544507"/>
      <w:bookmarkStart w:id="2019" w:name="_Toc337545749"/>
      <w:bookmarkStart w:id="2020" w:name="_Toc337546990"/>
      <w:bookmarkStart w:id="2021" w:name="_Toc337548230"/>
      <w:bookmarkStart w:id="2022" w:name="_Toc337549475"/>
      <w:bookmarkStart w:id="2023" w:name="_Toc337727184"/>
      <w:bookmarkStart w:id="2024" w:name="_Toc337728440"/>
      <w:bookmarkStart w:id="2025" w:name="_Toc337729695"/>
      <w:bookmarkStart w:id="2026" w:name="_Toc337044325"/>
      <w:bookmarkStart w:id="2027" w:name="_Toc337044652"/>
      <w:bookmarkStart w:id="2028" w:name="_Toc337045261"/>
      <w:bookmarkStart w:id="2029" w:name="_Toc337045590"/>
      <w:bookmarkStart w:id="2030" w:name="_Toc337045919"/>
      <w:bookmarkStart w:id="2031" w:name="_Toc337046248"/>
      <w:bookmarkStart w:id="2032" w:name="_Toc337046576"/>
      <w:bookmarkStart w:id="2033" w:name="_Toc337046904"/>
      <w:bookmarkStart w:id="2034" w:name="_Toc337047231"/>
      <w:bookmarkStart w:id="2035" w:name="_Toc337047558"/>
      <w:bookmarkStart w:id="2036" w:name="_Toc337047886"/>
      <w:bookmarkStart w:id="2037" w:name="_Toc337048212"/>
      <w:bookmarkStart w:id="2038" w:name="_Toc337048541"/>
      <w:bookmarkStart w:id="2039" w:name="_Toc337048870"/>
      <w:bookmarkStart w:id="2040" w:name="_Toc337049198"/>
      <w:bookmarkStart w:id="2041" w:name="_Toc337049527"/>
      <w:bookmarkStart w:id="2042" w:name="_Toc337049855"/>
      <w:bookmarkStart w:id="2043" w:name="_Toc337050184"/>
      <w:bookmarkStart w:id="2044" w:name="_Toc337050513"/>
      <w:bookmarkStart w:id="2045" w:name="_Toc337050843"/>
      <w:bookmarkStart w:id="2046" w:name="_Toc337051171"/>
      <w:bookmarkStart w:id="2047" w:name="_Toc337051498"/>
      <w:bookmarkStart w:id="2048" w:name="_Toc337051827"/>
      <w:bookmarkStart w:id="2049" w:name="_Toc337052156"/>
      <w:bookmarkStart w:id="2050" w:name="_Toc337052484"/>
      <w:bookmarkStart w:id="2051" w:name="_Toc337052812"/>
      <w:bookmarkStart w:id="2052" w:name="_Toc337541350"/>
      <w:bookmarkStart w:id="2053" w:name="_Toc337542403"/>
      <w:bookmarkStart w:id="2054" w:name="_Toc337543456"/>
      <w:bookmarkStart w:id="2055" w:name="_Toc337544508"/>
      <w:bookmarkStart w:id="2056" w:name="_Toc337545750"/>
      <w:bookmarkStart w:id="2057" w:name="_Toc337546991"/>
      <w:bookmarkStart w:id="2058" w:name="_Toc337548231"/>
      <w:bookmarkStart w:id="2059" w:name="_Toc337549476"/>
      <w:bookmarkStart w:id="2060" w:name="_Toc337727185"/>
      <w:bookmarkStart w:id="2061" w:name="_Toc337728441"/>
      <w:bookmarkStart w:id="2062" w:name="_Toc337729696"/>
      <w:bookmarkStart w:id="2063" w:name="_Toc337044326"/>
      <w:bookmarkStart w:id="2064" w:name="_Toc337044653"/>
      <w:bookmarkStart w:id="2065" w:name="_Toc337045262"/>
      <w:bookmarkStart w:id="2066" w:name="_Toc337045591"/>
      <w:bookmarkStart w:id="2067" w:name="_Toc337045920"/>
      <w:bookmarkStart w:id="2068" w:name="_Toc337046249"/>
      <w:bookmarkStart w:id="2069" w:name="_Toc337046577"/>
      <w:bookmarkStart w:id="2070" w:name="_Toc337046905"/>
      <w:bookmarkStart w:id="2071" w:name="_Toc337047232"/>
      <w:bookmarkStart w:id="2072" w:name="_Toc337047559"/>
      <w:bookmarkStart w:id="2073" w:name="_Toc337047887"/>
      <w:bookmarkStart w:id="2074" w:name="_Toc337048213"/>
      <w:bookmarkStart w:id="2075" w:name="_Toc337048542"/>
      <w:bookmarkStart w:id="2076" w:name="_Toc337048871"/>
      <w:bookmarkStart w:id="2077" w:name="_Toc337049199"/>
      <w:bookmarkStart w:id="2078" w:name="_Toc337049528"/>
      <w:bookmarkStart w:id="2079" w:name="_Toc337049856"/>
      <w:bookmarkStart w:id="2080" w:name="_Toc337050185"/>
      <w:bookmarkStart w:id="2081" w:name="_Toc337050514"/>
      <w:bookmarkStart w:id="2082" w:name="_Toc337050844"/>
      <w:bookmarkStart w:id="2083" w:name="_Toc337051172"/>
      <w:bookmarkStart w:id="2084" w:name="_Toc337051499"/>
      <w:bookmarkStart w:id="2085" w:name="_Toc337051828"/>
      <w:bookmarkStart w:id="2086" w:name="_Toc337052157"/>
      <w:bookmarkStart w:id="2087" w:name="_Toc337052485"/>
      <w:bookmarkStart w:id="2088" w:name="_Toc337052813"/>
      <w:bookmarkStart w:id="2089" w:name="_Toc337541351"/>
      <w:bookmarkStart w:id="2090" w:name="_Toc337542404"/>
      <w:bookmarkStart w:id="2091" w:name="_Toc337543457"/>
      <w:bookmarkStart w:id="2092" w:name="_Toc337544509"/>
      <w:bookmarkStart w:id="2093" w:name="_Toc337545751"/>
      <w:bookmarkStart w:id="2094" w:name="_Toc337546992"/>
      <w:bookmarkStart w:id="2095" w:name="_Toc337548232"/>
      <w:bookmarkStart w:id="2096" w:name="_Toc337549477"/>
      <w:bookmarkStart w:id="2097" w:name="_Toc337727186"/>
      <w:bookmarkStart w:id="2098" w:name="_Toc337728442"/>
      <w:bookmarkStart w:id="2099" w:name="_Toc337729697"/>
      <w:bookmarkStart w:id="2100" w:name="_Toc337044327"/>
      <w:bookmarkStart w:id="2101" w:name="_Toc337044654"/>
      <w:bookmarkStart w:id="2102" w:name="_Toc337045263"/>
      <w:bookmarkStart w:id="2103" w:name="_Toc337045592"/>
      <w:bookmarkStart w:id="2104" w:name="_Toc337045921"/>
      <w:bookmarkStart w:id="2105" w:name="_Toc337046250"/>
      <w:bookmarkStart w:id="2106" w:name="_Toc337046578"/>
      <w:bookmarkStart w:id="2107" w:name="_Toc337046906"/>
      <w:bookmarkStart w:id="2108" w:name="_Toc337047233"/>
      <w:bookmarkStart w:id="2109" w:name="_Toc337047560"/>
      <w:bookmarkStart w:id="2110" w:name="_Toc337047888"/>
      <w:bookmarkStart w:id="2111" w:name="_Toc337048214"/>
      <w:bookmarkStart w:id="2112" w:name="_Toc337048543"/>
      <w:bookmarkStart w:id="2113" w:name="_Toc337048872"/>
      <w:bookmarkStart w:id="2114" w:name="_Toc337049200"/>
      <w:bookmarkStart w:id="2115" w:name="_Toc337049529"/>
      <w:bookmarkStart w:id="2116" w:name="_Toc337049857"/>
      <w:bookmarkStart w:id="2117" w:name="_Toc337050186"/>
      <w:bookmarkStart w:id="2118" w:name="_Toc337050515"/>
      <w:bookmarkStart w:id="2119" w:name="_Toc337050845"/>
      <w:bookmarkStart w:id="2120" w:name="_Toc337051173"/>
      <w:bookmarkStart w:id="2121" w:name="_Toc337051500"/>
      <w:bookmarkStart w:id="2122" w:name="_Toc337051829"/>
      <w:bookmarkStart w:id="2123" w:name="_Toc337052158"/>
      <w:bookmarkStart w:id="2124" w:name="_Toc337052486"/>
      <w:bookmarkStart w:id="2125" w:name="_Toc337052814"/>
      <w:bookmarkStart w:id="2126" w:name="_Toc337541352"/>
      <w:bookmarkStart w:id="2127" w:name="_Toc337542405"/>
      <w:bookmarkStart w:id="2128" w:name="_Toc337543458"/>
      <w:bookmarkStart w:id="2129" w:name="_Toc337544510"/>
      <w:bookmarkStart w:id="2130" w:name="_Toc337545752"/>
      <w:bookmarkStart w:id="2131" w:name="_Toc337546993"/>
      <w:bookmarkStart w:id="2132" w:name="_Toc337548233"/>
      <w:bookmarkStart w:id="2133" w:name="_Toc337549478"/>
      <w:bookmarkStart w:id="2134" w:name="_Toc337727187"/>
      <w:bookmarkStart w:id="2135" w:name="_Toc337728443"/>
      <w:bookmarkStart w:id="2136" w:name="_Toc337729698"/>
      <w:bookmarkStart w:id="2137" w:name="_Toc337044328"/>
      <w:bookmarkStart w:id="2138" w:name="_Toc337044655"/>
      <w:bookmarkStart w:id="2139" w:name="_Toc337045264"/>
      <w:bookmarkStart w:id="2140" w:name="_Toc337045593"/>
      <w:bookmarkStart w:id="2141" w:name="_Toc337045922"/>
      <w:bookmarkStart w:id="2142" w:name="_Toc337046251"/>
      <w:bookmarkStart w:id="2143" w:name="_Toc337046579"/>
      <w:bookmarkStart w:id="2144" w:name="_Toc337046907"/>
      <w:bookmarkStart w:id="2145" w:name="_Toc337047234"/>
      <w:bookmarkStart w:id="2146" w:name="_Toc337047561"/>
      <w:bookmarkStart w:id="2147" w:name="_Toc337047889"/>
      <w:bookmarkStart w:id="2148" w:name="_Toc337048215"/>
      <w:bookmarkStart w:id="2149" w:name="_Toc337048544"/>
      <w:bookmarkStart w:id="2150" w:name="_Toc337048873"/>
      <w:bookmarkStart w:id="2151" w:name="_Toc337049201"/>
      <w:bookmarkStart w:id="2152" w:name="_Toc337049530"/>
      <w:bookmarkStart w:id="2153" w:name="_Toc337049858"/>
      <w:bookmarkStart w:id="2154" w:name="_Toc337050187"/>
      <w:bookmarkStart w:id="2155" w:name="_Toc337050516"/>
      <w:bookmarkStart w:id="2156" w:name="_Toc337050846"/>
      <w:bookmarkStart w:id="2157" w:name="_Toc337051174"/>
      <w:bookmarkStart w:id="2158" w:name="_Toc337051501"/>
      <w:bookmarkStart w:id="2159" w:name="_Toc337051830"/>
      <w:bookmarkStart w:id="2160" w:name="_Toc337052159"/>
      <w:bookmarkStart w:id="2161" w:name="_Toc337052487"/>
      <w:bookmarkStart w:id="2162" w:name="_Toc337052815"/>
      <w:bookmarkStart w:id="2163" w:name="_Toc337541353"/>
      <w:bookmarkStart w:id="2164" w:name="_Toc337542406"/>
      <w:bookmarkStart w:id="2165" w:name="_Toc337543459"/>
      <w:bookmarkStart w:id="2166" w:name="_Toc337544511"/>
      <w:bookmarkStart w:id="2167" w:name="_Toc337545753"/>
      <w:bookmarkStart w:id="2168" w:name="_Toc337546994"/>
      <w:bookmarkStart w:id="2169" w:name="_Toc337548234"/>
      <w:bookmarkStart w:id="2170" w:name="_Toc337549479"/>
      <w:bookmarkStart w:id="2171" w:name="_Toc337727188"/>
      <w:bookmarkStart w:id="2172" w:name="_Toc337728444"/>
      <w:bookmarkStart w:id="2173" w:name="_Toc337729699"/>
      <w:bookmarkStart w:id="2174" w:name="_Toc321901772"/>
      <w:bookmarkStart w:id="2175" w:name="_Toc423092858"/>
      <w:bookmarkStart w:id="2176" w:name="_GoBack"/>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6"/>
      <w:r w:rsidRPr="00681483">
        <w:t>L</w:t>
      </w:r>
      <w:r w:rsidRPr="00D06492">
        <w:t>egal Requirements</w:t>
      </w:r>
      <w:bookmarkEnd w:id="2174"/>
      <w:bookmarkEnd w:id="2175"/>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350"/>
        <w:gridCol w:w="4050"/>
        <w:gridCol w:w="2880"/>
      </w:tblGrid>
      <w:tr w:rsidR="00E92808" w:rsidRPr="0057408D" w14:paraId="38DA4EE1" w14:textId="77777777" w:rsidTr="00E92808">
        <w:trPr>
          <w:cantSplit/>
          <w:tblHeader/>
        </w:trPr>
        <w:tc>
          <w:tcPr>
            <w:tcW w:w="1170" w:type="dxa"/>
            <w:shd w:val="clear" w:color="auto" w:fill="B8CCE4"/>
          </w:tcPr>
          <w:p w14:paraId="3BBD3573" w14:textId="77777777" w:rsidR="00E92808" w:rsidRPr="00D06492" w:rsidRDefault="00E92808" w:rsidP="007438C1">
            <w:pPr>
              <w:spacing w:before="0"/>
              <w:jc w:val="center"/>
              <w:rPr>
                <w:rFonts w:ascii="Arial" w:hAnsi="Arial" w:cs="Arial"/>
                <w:b/>
                <w:color w:val="000000" w:themeColor="text1"/>
                <w:sz w:val="16"/>
                <w:szCs w:val="16"/>
              </w:rPr>
            </w:pPr>
            <w:r w:rsidRPr="00493B3C">
              <w:rPr>
                <w:rFonts w:ascii="Arial" w:hAnsi="Arial" w:cs="Arial"/>
                <w:b/>
                <w:sz w:val="16"/>
                <w:szCs w:val="16"/>
              </w:rPr>
              <w:t>ID</w:t>
            </w:r>
          </w:p>
        </w:tc>
        <w:tc>
          <w:tcPr>
            <w:tcW w:w="1350" w:type="dxa"/>
            <w:shd w:val="clear" w:color="auto" w:fill="B8CCE4"/>
          </w:tcPr>
          <w:p w14:paraId="64B84B9A" w14:textId="77777777" w:rsidR="00E92808" w:rsidRPr="00D06492" w:rsidRDefault="00E92808" w:rsidP="007438C1">
            <w:pPr>
              <w:spacing w:before="0"/>
              <w:jc w:val="center"/>
              <w:rPr>
                <w:rFonts w:ascii="Arial" w:hAnsi="Arial" w:cs="Arial"/>
                <w:b/>
                <w:color w:val="000000" w:themeColor="text1"/>
                <w:sz w:val="16"/>
                <w:szCs w:val="16"/>
              </w:rPr>
            </w:pPr>
            <w:r w:rsidRPr="00493B3C">
              <w:rPr>
                <w:rFonts w:ascii="Arial" w:hAnsi="Arial" w:cs="Arial"/>
                <w:b/>
                <w:sz w:val="16"/>
                <w:szCs w:val="16"/>
              </w:rPr>
              <w:t>Title</w:t>
            </w:r>
          </w:p>
        </w:tc>
        <w:tc>
          <w:tcPr>
            <w:tcW w:w="4050" w:type="dxa"/>
            <w:shd w:val="clear" w:color="auto" w:fill="B8CCE4"/>
          </w:tcPr>
          <w:p w14:paraId="0D393016" w14:textId="77777777" w:rsidR="00E92808" w:rsidRPr="00D06492" w:rsidRDefault="00E92808" w:rsidP="007438C1">
            <w:pPr>
              <w:spacing w:before="0"/>
              <w:jc w:val="center"/>
              <w:rPr>
                <w:rFonts w:ascii="Arial" w:hAnsi="Arial" w:cs="Arial"/>
                <w:b/>
                <w:color w:val="000000" w:themeColor="text1"/>
                <w:sz w:val="16"/>
                <w:szCs w:val="16"/>
              </w:rPr>
            </w:pPr>
            <w:r w:rsidRPr="00493B3C">
              <w:rPr>
                <w:rFonts w:ascii="Arial" w:hAnsi="Arial" w:cs="Arial"/>
                <w:b/>
                <w:sz w:val="16"/>
                <w:szCs w:val="16"/>
              </w:rPr>
              <w:t>Requirement Summary</w:t>
            </w:r>
          </w:p>
        </w:tc>
        <w:tc>
          <w:tcPr>
            <w:tcW w:w="2880" w:type="dxa"/>
            <w:shd w:val="clear" w:color="auto" w:fill="B8CCE4"/>
          </w:tcPr>
          <w:p w14:paraId="65F66700" w14:textId="77777777" w:rsidR="00E92808" w:rsidRPr="00D06492" w:rsidRDefault="00E92808" w:rsidP="00E92808">
            <w:pPr>
              <w:spacing w:before="0"/>
              <w:jc w:val="center"/>
              <w:rPr>
                <w:rFonts w:ascii="Arial" w:hAnsi="Arial" w:cs="Arial"/>
                <w:b/>
                <w:color w:val="000000" w:themeColor="text1"/>
                <w:sz w:val="16"/>
                <w:szCs w:val="16"/>
              </w:rPr>
            </w:pPr>
            <w:r w:rsidRPr="00493B3C">
              <w:rPr>
                <w:rFonts w:ascii="Arial" w:hAnsi="Arial" w:cs="Arial"/>
                <w:b/>
                <w:sz w:val="16"/>
                <w:szCs w:val="16"/>
              </w:rPr>
              <w:t>Requirement</w:t>
            </w:r>
          </w:p>
        </w:tc>
      </w:tr>
      <w:tr w:rsidR="00E92808" w:rsidRPr="0057408D" w14:paraId="10A49984" w14:textId="77777777" w:rsidTr="00E92808">
        <w:trPr>
          <w:cantSplit/>
        </w:trPr>
        <w:tc>
          <w:tcPr>
            <w:tcW w:w="1170" w:type="dxa"/>
          </w:tcPr>
          <w:p w14:paraId="2A10EC73" w14:textId="77777777" w:rsidR="00E92808" w:rsidRPr="007E196F" w:rsidRDefault="00730558" w:rsidP="007E196F">
            <w:pPr>
              <w:pStyle w:val="Table"/>
            </w:pPr>
            <w:r>
              <w:t>PC</w:t>
            </w:r>
            <w:r w:rsidR="00E92808" w:rsidRPr="007E196F">
              <w:t>LG001</w:t>
            </w:r>
          </w:p>
        </w:tc>
        <w:tc>
          <w:tcPr>
            <w:tcW w:w="1350" w:type="dxa"/>
          </w:tcPr>
          <w:p w14:paraId="664BC207" w14:textId="77777777" w:rsidR="00E92808" w:rsidRPr="007E196F" w:rsidRDefault="00E92808" w:rsidP="007E196F">
            <w:pPr>
              <w:pStyle w:val="Table"/>
            </w:pPr>
            <w:proofErr w:type="spellStart"/>
            <w:r w:rsidRPr="007E196F">
              <w:t>Protex</w:t>
            </w:r>
            <w:proofErr w:type="spellEnd"/>
            <w:r w:rsidRPr="007E196F">
              <w:t xml:space="preserve"> IP</w:t>
            </w:r>
          </w:p>
        </w:tc>
        <w:tc>
          <w:tcPr>
            <w:tcW w:w="4050" w:type="dxa"/>
          </w:tcPr>
          <w:p w14:paraId="035F86F9" w14:textId="77777777" w:rsidR="00E92808" w:rsidRPr="007E196F" w:rsidRDefault="00E92808" w:rsidP="007E196F">
            <w:pPr>
              <w:pStyle w:val="Table"/>
            </w:pPr>
            <w:r w:rsidRPr="007E196F">
              <w:t xml:space="preserve">All code (SW Tools) that get compiled into executables will be run through </w:t>
            </w:r>
            <w:proofErr w:type="spellStart"/>
            <w:r w:rsidRPr="007E196F">
              <w:t>Protex</w:t>
            </w:r>
            <w:proofErr w:type="spellEnd"/>
            <w:r w:rsidRPr="007E196F">
              <w:t xml:space="preserve"> IP.</w:t>
            </w:r>
          </w:p>
        </w:tc>
        <w:tc>
          <w:tcPr>
            <w:tcW w:w="2880" w:type="dxa"/>
          </w:tcPr>
          <w:p w14:paraId="02C9BEAD" w14:textId="77777777" w:rsidR="00E92808" w:rsidRPr="007E196F" w:rsidRDefault="00E92808" w:rsidP="007E196F">
            <w:pPr>
              <w:pStyle w:val="Table"/>
            </w:pPr>
            <w:r w:rsidRPr="007E196F">
              <w:t>Y</w:t>
            </w:r>
          </w:p>
        </w:tc>
      </w:tr>
      <w:tr w:rsidR="00E92808" w:rsidRPr="0057408D" w14:paraId="678E6117" w14:textId="77777777" w:rsidTr="00E92808">
        <w:trPr>
          <w:cantSplit/>
        </w:trPr>
        <w:tc>
          <w:tcPr>
            <w:tcW w:w="1170" w:type="dxa"/>
            <w:tcBorders>
              <w:bottom w:val="single" w:sz="4" w:space="0" w:color="auto"/>
            </w:tcBorders>
          </w:tcPr>
          <w:p w14:paraId="15A205F2" w14:textId="77777777" w:rsidR="00E92808" w:rsidRPr="007E196F" w:rsidRDefault="00730558" w:rsidP="007E196F">
            <w:pPr>
              <w:pStyle w:val="Table"/>
            </w:pPr>
            <w:r>
              <w:t>PC</w:t>
            </w:r>
            <w:r w:rsidR="00E92808" w:rsidRPr="007E196F">
              <w:t>LG002</w:t>
            </w:r>
          </w:p>
        </w:tc>
        <w:tc>
          <w:tcPr>
            <w:tcW w:w="1350" w:type="dxa"/>
            <w:tcBorders>
              <w:bottom w:val="single" w:sz="4" w:space="0" w:color="auto"/>
            </w:tcBorders>
          </w:tcPr>
          <w:p w14:paraId="03CAC6BF" w14:textId="77777777" w:rsidR="00E92808" w:rsidRPr="007E196F" w:rsidRDefault="00E92808" w:rsidP="007E196F">
            <w:pPr>
              <w:pStyle w:val="Table"/>
            </w:pPr>
            <w:r w:rsidRPr="007E196F">
              <w:t>IP Plan</w:t>
            </w:r>
          </w:p>
        </w:tc>
        <w:tc>
          <w:tcPr>
            <w:tcW w:w="4050" w:type="dxa"/>
            <w:tcBorders>
              <w:bottom w:val="single" w:sz="4" w:space="0" w:color="auto"/>
            </w:tcBorders>
          </w:tcPr>
          <w:p w14:paraId="153738D9" w14:textId="77777777" w:rsidR="00E92808" w:rsidRPr="007E196F" w:rsidRDefault="00E92808" w:rsidP="007E196F">
            <w:pPr>
              <w:pStyle w:val="Table"/>
            </w:pPr>
            <w:r w:rsidRPr="007E196F">
              <w:t>All SW projects will be included in an IP plan approved by Intel.</w:t>
            </w:r>
          </w:p>
        </w:tc>
        <w:tc>
          <w:tcPr>
            <w:tcW w:w="2880" w:type="dxa"/>
            <w:tcBorders>
              <w:bottom w:val="single" w:sz="4" w:space="0" w:color="auto"/>
            </w:tcBorders>
          </w:tcPr>
          <w:p w14:paraId="028C9DCD" w14:textId="77777777" w:rsidR="00E92808" w:rsidRPr="007E196F" w:rsidRDefault="00E92808" w:rsidP="007E196F">
            <w:pPr>
              <w:pStyle w:val="Table"/>
            </w:pPr>
            <w:r w:rsidRPr="007E196F">
              <w:t>Y</w:t>
            </w:r>
          </w:p>
        </w:tc>
      </w:tr>
      <w:tr w:rsidR="00E92808" w:rsidRPr="0057408D" w14:paraId="0CF39A04"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5C2FA239" w14:textId="77777777" w:rsidR="00E92808" w:rsidRPr="007E196F" w:rsidRDefault="00730558" w:rsidP="007E196F">
            <w:pPr>
              <w:pStyle w:val="Table"/>
            </w:pPr>
            <w:r>
              <w:t>PC</w:t>
            </w:r>
            <w:r w:rsidR="00E92808" w:rsidRPr="007E196F">
              <w:t>LG003</w:t>
            </w:r>
          </w:p>
        </w:tc>
        <w:tc>
          <w:tcPr>
            <w:tcW w:w="1350" w:type="dxa"/>
            <w:tcBorders>
              <w:top w:val="single" w:sz="4" w:space="0" w:color="auto"/>
              <w:left w:val="single" w:sz="4" w:space="0" w:color="auto"/>
              <w:bottom w:val="single" w:sz="4" w:space="0" w:color="auto"/>
              <w:right w:val="single" w:sz="4" w:space="0" w:color="auto"/>
            </w:tcBorders>
          </w:tcPr>
          <w:p w14:paraId="2A6F40A5" w14:textId="77777777" w:rsidR="00E92808" w:rsidRPr="007E196F" w:rsidRDefault="00E92808" w:rsidP="007E196F">
            <w:pPr>
              <w:pStyle w:val="Table"/>
            </w:pPr>
            <w:r w:rsidRPr="007E196F">
              <w:t>One Time Technical Review for Encryption</w:t>
            </w:r>
          </w:p>
        </w:tc>
        <w:tc>
          <w:tcPr>
            <w:tcW w:w="4050" w:type="dxa"/>
            <w:tcBorders>
              <w:top w:val="single" w:sz="4" w:space="0" w:color="auto"/>
              <w:left w:val="single" w:sz="4" w:space="0" w:color="auto"/>
              <w:bottom w:val="single" w:sz="4" w:space="0" w:color="auto"/>
              <w:right w:val="single" w:sz="4" w:space="0" w:color="auto"/>
            </w:tcBorders>
          </w:tcPr>
          <w:p w14:paraId="090FCEEA" w14:textId="77777777" w:rsidR="00E92808" w:rsidRPr="007E196F" w:rsidRDefault="00E92808" w:rsidP="007E196F">
            <w:pPr>
              <w:pStyle w:val="Table"/>
            </w:pPr>
            <w:r w:rsidRPr="007E196F">
              <w:t xml:space="preserve">Pertinent features of product encryption shall go through a required “one time government technical review” process. This mandatory step must be done prior to export outside the US and Canada.  Once a review is completed, the encryption item (software or hardware) shall become eligible for a licensing authority that can be used by all exporters, not just Intel. </w:t>
            </w:r>
          </w:p>
        </w:tc>
        <w:tc>
          <w:tcPr>
            <w:tcW w:w="2880" w:type="dxa"/>
            <w:tcBorders>
              <w:top w:val="single" w:sz="4" w:space="0" w:color="auto"/>
              <w:left w:val="single" w:sz="4" w:space="0" w:color="auto"/>
              <w:bottom w:val="single" w:sz="4" w:space="0" w:color="auto"/>
              <w:right w:val="single" w:sz="4" w:space="0" w:color="auto"/>
            </w:tcBorders>
          </w:tcPr>
          <w:p w14:paraId="3E8199BC" w14:textId="77777777" w:rsidR="00E92808" w:rsidRPr="007E196F" w:rsidRDefault="00E92808" w:rsidP="007E196F">
            <w:pPr>
              <w:pStyle w:val="Table"/>
            </w:pPr>
            <w:r w:rsidRPr="007E196F">
              <w:t>Y</w:t>
            </w:r>
          </w:p>
        </w:tc>
      </w:tr>
      <w:tr w:rsidR="00762DE9" w:rsidRPr="0057408D" w14:paraId="34293098"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78684153" w14:textId="77777777" w:rsidR="00762DE9" w:rsidRPr="007E196F" w:rsidRDefault="00730558" w:rsidP="00762DE9">
            <w:pPr>
              <w:pStyle w:val="Table"/>
            </w:pPr>
            <w:r>
              <w:rPr>
                <w:lang w:val="de-DE"/>
              </w:rPr>
              <w:t>PC</w:t>
            </w:r>
            <w:r w:rsidR="00762DE9">
              <w:rPr>
                <w:lang w:val="de-DE"/>
              </w:rPr>
              <w:t>LG</w:t>
            </w:r>
            <w:r w:rsidR="00762DE9" w:rsidRPr="00101DF6">
              <w:rPr>
                <w:lang w:val="de-DE"/>
              </w:rPr>
              <w:t>0</w:t>
            </w:r>
            <w:r w:rsidR="00762DE9">
              <w:rPr>
                <w:lang w:val="de-DE"/>
              </w:rPr>
              <w:t>04</w:t>
            </w:r>
          </w:p>
        </w:tc>
        <w:tc>
          <w:tcPr>
            <w:tcW w:w="1350" w:type="dxa"/>
            <w:tcBorders>
              <w:top w:val="single" w:sz="4" w:space="0" w:color="auto"/>
              <w:left w:val="single" w:sz="4" w:space="0" w:color="auto"/>
              <w:bottom w:val="single" w:sz="4" w:space="0" w:color="auto"/>
              <w:right w:val="single" w:sz="4" w:space="0" w:color="auto"/>
            </w:tcBorders>
          </w:tcPr>
          <w:p w14:paraId="529EFDFE" w14:textId="77777777" w:rsidR="00762DE9" w:rsidRPr="007E196F" w:rsidRDefault="00762DE9" w:rsidP="007E196F">
            <w:pPr>
              <w:pStyle w:val="Table"/>
            </w:pPr>
            <w:r w:rsidRPr="00101DF6">
              <w:t>Product Localization</w:t>
            </w:r>
          </w:p>
        </w:tc>
        <w:tc>
          <w:tcPr>
            <w:tcW w:w="4050" w:type="dxa"/>
            <w:tcBorders>
              <w:top w:val="single" w:sz="4" w:space="0" w:color="auto"/>
              <w:left w:val="single" w:sz="4" w:space="0" w:color="auto"/>
              <w:bottom w:val="single" w:sz="4" w:space="0" w:color="auto"/>
              <w:right w:val="single" w:sz="4" w:space="0" w:color="auto"/>
            </w:tcBorders>
          </w:tcPr>
          <w:p w14:paraId="3882E865" w14:textId="77777777" w:rsidR="00762DE9" w:rsidRPr="007E196F" w:rsidRDefault="00762DE9" w:rsidP="007E196F">
            <w:pPr>
              <w:pStyle w:val="Table"/>
            </w:pPr>
            <w:r w:rsidRPr="00101DF6">
              <w:t>Product identification strings shall be localized</w:t>
            </w:r>
          </w:p>
        </w:tc>
        <w:tc>
          <w:tcPr>
            <w:tcW w:w="2880" w:type="dxa"/>
            <w:tcBorders>
              <w:top w:val="single" w:sz="4" w:space="0" w:color="auto"/>
              <w:left w:val="single" w:sz="4" w:space="0" w:color="auto"/>
              <w:bottom w:val="single" w:sz="4" w:space="0" w:color="auto"/>
              <w:right w:val="single" w:sz="4" w:space="0" w:color="auto"/>
            </w:tcBorders>
          </w:tcPr>
          <w:p w14:paraId="111A2C7B" w14:textId="77777777" w:rsidR="00762DE9" w:rsidRPr="007E196F" w:rsidRDefault="00762DE9" w:rsidP="007E196F">
            <w:pPr>
              <w:pStyle w:val="Table"/>
            </w:pPr>
            <w:r w:rsidRPr="00101DF6">
              <w:t>N</w:t>
            </w:r>
          </w:p>
        </w:tc>
      </w:tr>
      <w:tr w:rsidR="00762DE9" w:rsidRPr="0057408D" w14:paraId="54B54805"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2B39FCC1" w14:textId="77777777" w:rsidR="00762DE9" w:rsidRPr="00101DF6" w:rsidRDefault="00730558" w:rsidP="00762DE9">
            <w:pPr>
              <w:pStyle w:val="Table"/>
              <w:rPr>
                <w:lang w:val="de-DE"/>
              </w:rPr>
            </w:pPr>
            <w:r>
              <w:t>PC</w:t>
            </w:r>
            <w:r w:rsidR="00762DE9">
              <w:t>LG</w:t>
            </w:r>
            <w:r w:rsidR="00762DE9" w:rsidRPr="00101DF6">
              <w:t>0</w:t>
            </w:r>
            <w:r w:rsidR="00762DE9">
              <w:t>05</w:t>
            </w:r>
          </w:p>
        </w:tc>
        <w:tc>
          <w:tcPr>
            <w:tcW w:w="1350" w:type="dxa"/>
            <w:tcBorders>
              <w:top w:val="single" w:sz="4" w:space="0" w:color="auto"/>
              <w:left w:val="single" w:sz="4" w:space="0" w:color="auto"/>
              <w:bottom w:val="single" w:sz="4" w:space="0" w:color="auto"/>
              <w:right w:val="single" w:sz="4" w:space="0" w:color="auto"/>
            </w:tcBorders>
          </w:tcPr>
          <w:p w14:paraId="6AA2412B" w14:textId="77777777" w:rsidR="00762DE9" w:rsidRPr="00101DF6" w:rsidRDefault="00762DE9" w:rsidP="007E196F">
            <w:pPr>
              <w:pStyle w:val="Table"/>
            </w:pPr>
            <w:r w:rsidRPr="00101DF6">
              <w:t>Product Document Localization</w:t>
            </w:r>
          </w:p>
        </w:tc>
        <w:tc>
          <w:tcPr>
            <w:tcW w:w="4050" w:type="dxa"/>
            <w:tcBorders>
              <w:top w:val="single" w:sz="4" w:space="0" w:color="auto"/>
              <w:left w:val="single" w:sz="4" w:space="0" w:color="auto"/>
              <w:bottom w:val="single" w:sz="4" w:space="0" w:color="auto"/>
              <w:right w:val="single" w:sz="4" w:space="0" w:color="auto"/>
            </w:tcBorders>
          </w:tcPr>
          <w:p w14:paraId="6DAAEC47" w14:textId="77777777" w:rsidR="00762DE9" w:rsidRPr="00101DF6" w:rsidRDefault="00762DE9" w:rsidP="007E196F">
            <w:pPr>
              <w:pStyle w:val="Table"/>
            </w:pPr>
            <w:r w:rsidRPr="00101DF6">
              <w:t>Product documentation shall be localized</w:t>
            </w:r>
          </w:p>
        </w:tc>
        <w:tc>
          <w:tcPr>
            <w:tcW w:w="2880" w:type="dxa"/>
            <w:tcBorders>
              <w:top w:val="single" w:sz="4" w:space="0" w:color="auto"/>
              <w:left w:val="single" w:sz="4" w:space="0" w:color="auto"/>
              <w:bottom w:val="single" w:sz="4" w:space="0" w:color="auto"/>
              <w:right w:val="single" w:sz="4" w:space="0" w:color="auto"/>
            </w:tcBorders>
          </w:tcPr>
          <w:p w14:paraId="513761F1" w14:textId="77777777" w:rsidR="00762DE9" w:rsidRPr="00101DF6" w:rsidRDefault="00762DE9" w:rsidP="007E196F">
            <w:pPr>
              <w:pStyle w:val="Table"/>
            </w:pPr>
            <w:r w:rsidRPr="00101DF6">
              <w:t>Y</w:t>
            </w:r>
          </w:p>
        </w:tc>
      </w:tr>
      <w:tr w:rsidR="00762DE9" w:rsidRPr="0057408D" w14:paraId="74375F11"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4998D01E" w14:textId="77777777" w:rsidR="00762DE9" w:rsidRPr="00101DF6" w:rsidRDefault="00730558" w:rsidP="00762DE9">
            <w:pPr>
              <w:pStyle w:val="Table"/>
            </w:pPr>
            <w:r>
              <w:t>PC</w:t>
            </w:r>
            <w:r w:rsidR="00762DE9">
              <w:t>LG</w:t>
            </w:r>
            <w:r w:rsidR="00762DE9" w:rsidRPr="00101DF6">
              <w:t>0</w:t>
            </w:r>
            <w:r w:rsidR="00762DE9">
              <w:t>06</w:t>
            </w:r>
          </w:p>
        </w:tc>
        <w:tc>
          <w:tcPr>
            <w:tcW w:w="1350" w:type="dxa"/>
            <w:tcBorders>
              <w:top w:val="single" w:sz="4" w:space="0" w:color="auto"/>
              <w:left w:val="single" w:sz="4" w:space="0" w:color="auto"/>
              <w:bottom w:val="single" w:sz="4" w:space="0" w:color="auto"/>
              <w:right w:val="single" w:sz="4" w:space="0" w:color="auto"/>
            </w:tcBorders>
          </w:tcPr>
          <w:p w14:paraId="0674E2BF" w14:textId="77777777" w:rsidR="00762DE9" w:rsidRPr="00101DF6" w:rsidRDefault="00762DE9" w:rsidP="007E196F">
            <w:pPr>
              <w:pStyle w:val="Table"/>
            </w:pPr>
            <w:r w:rsidRPr="00101DF6">
              <w:t>Engineering Document Localization</w:t>
            </w:r>
          </w:p>
        </w:tc>
        <w:tc>
          <w:tcPr>
            <w:tcW w:w="4050" w:type="dxa"/>
            <w:tcBorders>
              <w:top w:val="single" w:sz="4" w:space="0" w:color="auto"/>
              <w:left w:val="single" w:sz="4" w:space="0" w:color="auto"/>
              <w:bottom w:val="single" w:sz="4" w:space="0" w:color="auto"/>
              <w:right w:val="single" w:sz="4" w:space="0" w:color="auto"/>
            </w:tcBorders>
          </w:tcPr>
          <w:p w14:paraId="4D2B76AD" w14:textId="75E5FDCE" w:rsidR="00762DE9" w:rsidRPr="00101DF6" w:rsidRDefault="00762DE9" w:rsidP="00920C84">
            <w:pPr>
              <w:pStyle w:val="Table"/>
            </w:pPr>
            <w:r w:rsidRPr="00101DF6">
              <w:t>All engineering documentation wil</w:t>
            </w:r>
            <w:r w:rsidR="00920C84">
              <w:t>l be maintained in English only</w:t>
            </w:r>
          </w:p>
        </w:tc>
        <w:tc>
          <w:tcPr>
            <w:tcW w:w="2880" w:type="dxa"/>
            <w:tcBorders>
              <w:top w:val="single" w:sz="4" w:space="0" w:color="auto"/>
              <w:left w:val="single" w:sz="4" w:space="0" w:color="auto"/>
              <w:bottom w:val="single" w:sz="4" w:space="0" w:color="auto"/>
              <w:right w:val="single" w:sz="4" w:space="0" w:color="auto"/>
            </w:tcBorders>
          </w:tcPr>
          <w:p w14:paraId="1774BB05" w14:textId="77777777" w:rsidR="00762DE9" w:rsidRPr="00101DF6" w:rsidRDefault="00762DE9" w:rsidP="007E196F">
            <w:pPr>
              <w:pStyle w:val="Table"/>
            </w:pPr>
            <w:r w:rsidRPr="00101DF6">
              <w:t>Y</w:t>
            </w:r>
          </w:p>
        </w:tc>
      </w:tr>
      <w:tr w:rsidR="007A5B8F" w:rsidRPr="0057408D" w14:paraId="54EA1BAA"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0B470E7C" w14:textId="77777777" w:rsidR="007A5B8F" w:rsidRDefault="00974244" w:rsidP="00762DE9">
            <w:pPr>
              <w:pStyle w:val="Table"/>
            </w:pPr>
            <w:r>
              <w:t>PCLG007</w:t>
            </w:r>
          </w:p>
        </w:tc>
        <w:tc>
          <w:tcPr>
            <w:tcW w:w="1350" w:type="dxa"/>
            <w:tcBorders>
              <w:top w:val="single" w:sz="4" w:space="0" w:color="auto"/>
              <w:left w:val="single" w:sz="4" w:space="0" w:color="auto"/>
              <w:bottom w:val="single" w:sz="4" w:space="0" w:color="auto"/>
              <w:right w:val="single" w:sz="4" w:space="0" w:color="auto"/>
            </w:tcBorders>
          </w:tcPr>
          <w:p w14:paraId="40034F8A" w14:textId="77777777" w:rsidR="007A5B8F" w:rsidRPr="00101DF6" w:rsidRDefault="007A5B8F" w:rsidP="007E196F">
            <w:pPr>
              <w:pStyle w:val="Table"/>
            </w:pPr>
            <w:r>
              <w:t>Document Review</w:t>
            </w:r>
          </w:p>
        </w:tc>
        <w:tc>
          <w:tcPr>
            <w:tcW w:w="4050" w:type="dxa"/>
            <w:tcBorders>
              <w:top w:val="single" w:sz="4" w:space="0" w:color="auto"/>
              <w:left w:val="single" w:sz="4" w:space="0" w:color="auto"/>
              <w:bottom w:val="single" w:sz="4" w:space="0" w:color="auto"/>
              <w:right w:val="single" w:sz="4" w:space="0" w:color="auto"/>
            </w:tcBorders>
          </w:tcPr>
          <w:p w14:paraId="5A0F2637" w14:textId="77777777" w:rsidR="007A5B8F" w:rsidRPr="00101DF6" w:rsidRDefault="007A5B8F" w:rsidP="007E196F">
            <w:pPr>
              <w:pStyle w:val="Table"/>
            </w:pPr>
            <w:r>
              <w:t>All text displayed to the user and supplied documentation must be reviewed by legal for every external release</w:t>
            </w:r>
          </w:p>
        </w:tc>
        <w:tc>
          <w:tcPr>
            <w:tcW w:w="2880" w:type="dxa"/>
            <w:tcBorders>
              <w:top w:val="single" w:sz="4" w:space="0" w:color="auto"/>
              <w:left w:val="single" w:sz="4" w:space="0" w:color="auto"/>
              <w:bottom w:val="single" w:sz="4" w:space="0" w:color="auto"/>
              <w:right w:val="single" w:sz="4" w:space="0" w:color="auto"/>
            </w:tcBorders>
          </w:tcPr>
          <w:p w14:paraId="1239F7F5" w14:textId="77777777" w:rsidR="007A5B8F" w:rsidRPr="00101DF6" w:rsidRDefault="007A5B8F" w:rsidP="007E196F">
            <w:pPr>
              <w:pStyle w:val="Table"/>
            </w:pPr>
            <w:r>
              <w:t>Y</w:t>
            </w:r>
          </w:p>
        </w:tc>
      </w:tr>
      <w:tr w:rsidR="007A5B8F" w:rsidRPr="0057408D" w14:paraId="15ECBF23"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3434224C" w14:textId="77777777" w:rsidR="007A5B8F" w:rsidRDefault="00974244" w:rsidP="00762DE9">
            <w:pPr>
              <w:pStyle w:val="Table"/>
            </w:pPr>
            <w:r>
              <w:t>PCLG008</w:t>
            </w:r>
          </w:p>
        </w:tc>
        <w:tc>
          <w:tcPr>
            <w:tcW w:w="1350" w:type="dxa"/>
            <w:tcBorders>
              <w:top w:val="single" w:sz="4" w:space="0" w:color="auto"/>
              <w:left w:val="single" w:sz="4" w:space="0" w:color="auto"/>
              <w:bottom w:val="single" w:sz="4" w:space="0" w:color="auto"/>
              <w:right w:val="single" w:sz="4" w:space="0" w:color="auto"/>
            </w:tcBorders>
          </w:tcPr>
          <w:p w14:paraId="4F1499C5" w14:textId="77777777" w:rsidR="007A5B8F" w:rsidRDefault="00974244" w:rsidP="007E196F">
            <w:pPr>
              <w:pStyle w:val="Table"/>
            </w:pPr>
            <w:r>
              <w:t>License Review</w:t>
            </w:r>
          </w:p>
        </w:tc>
        <w:tc>
          <w:tcPr>
            <w:tcW w:w="4050" w:type="dxa"/>
            <w:tcBorders>
              <w:top w:val="single" w:sz="4" w:space="0" w:color="auto"/>
              <w:left w:val="single" w:sz="4" w:space="0" w:color="auto"/>
              <w:bottom w:val="single" w:sz="4" w:space="0" w:color="auto"/>
              <w:right w:val="single" w:sz="4" w:space="0" w:color="auto"/>
            </w:tcBorders>
          </w:tcPr>
          <w:p w14:paraId="645C0470" w14:textId="1346C5CB" w:rsidR="007A5B8F" w:rsidRDefault="00974244" w:rsidP="007E196F">
            <w:pPr>
              <w:pStyle w:val="Table"/>
            </w:pPr>
            <w:r>
              <w:t>Any associated license agreement sha</w:t>
            </w:r>
            <w:r w:rsidR="00920C84">
              <w:t>l</w:t>
            </w:r>
            <w:r>
              <w:t>l be reviewed by legal prior to every external release</w:t>
            </w:r>
          </w:p>
        </w:tc>
        <w:tc>
          <w:tcPr>
            <w:tcW w:w="2880" w:type="dxa"/>
            <w:tcBorders>
              <w:top w:val="single" w:sz="4" w:space="0" w:color="auto"/>
              <w:left w:val="single" w:sz="4" w:space="0" w:color="auto"/>
              <w:bottom w:val="single" w:sz="4" w:space="0" w:color="auto"/>
              <w:right w:val="single" w:sz="4" w:space="0" w:color="auto"/>
            </w:tcBorders>
          </w:tcPr>
          <w:p w14:paraId="39232FC7" w14:textId="77777777" w:rsidR="007A5B8F" w:rsidRDefault="00974244" w:rsidP="007E196F">
            <w:pPr>
              <w:pStyle w:val="Table"/>
            </w:pPr>
            <w:r>
              <w:t>Y</w:t>
            </w:r>
          </w:p>
        </w:tc>
      </w:tr>
      <w:tr w:rsidR="00974244" w:rsidRPr="0057408D" w14:paraId="0FE752B8" w14:textId="77777777" w:rsidTr="00E92808">
        <w:trPr>
          <w:cantSplit/>
        </w:trPr>
        <w:tc>
          <w:tcPr>
            <w:tcW w:w="1170" w:type="dxa"/>
            <w:tcBorders>
              <w:top w:val="single" w:sz="4" w:space="0" w:color="auto"/>
              <w:left w:val="single" w:sz="4" w:space="0" w:color="auto"/>
              <w:bottom w:val="single" w:sz="4" w:space="0" w:color="auto"/>
              <w:right w:val="single" w:sz="4" w:space="0" w:color="auto"/>
            </w:tcBorders>
          </w:tcPr>
          <w:p w14:paraId="366D4D06" w14:textId="77777777" w:rsidR="00974244" w:rsidRDefault="00974244" w:rsidP="00762DE9">
            <w:pPr>
              <w:pStyle w:val="Table"/>
            </w:pPr>
            <w:r>
              <w:t>PCLG009</w:t>
            </w:r>
          </w:p>
        </w:tc>
        <w:tc>
          <w:tcPr>
            <w:tcW w:w="1350" w:type="dxa"/>
            <w:tcBorders>
              <w:top w:val="single" w:sz="4" w:space="0" w:color="auto"/>
              <w:left w:val="single" w:sz="4" w:space="0" w:color="auto"/>
              <w:bottom w:val="single" w:sz="4" w:space="0" w:color="auto"/>
              <w:right w:val="single" w:sz="4" w:space="0" w:color="auto"/>
            </w:tcBorders>
          </w:tcPr>
          <w:p w14:paraId="1A30B892" w14:textId="77777777" w:rsidR="00974244" w:rsidRDefault="00974244" w:rsidP="007E196F">
            <w:pPr>
              <w:pStyle w:val="Table"/>
            </w:pPr>
            <w:r>
              <w:t>Certificate of Origin (COO)</w:t>
            </w:r>
          </w:p>
        </w:tc>
        <w:tc>
          <w:tcPr>
            <w:tcW w:w="4050" w:type="dxa"/>
            <w:tcBorders>
              <w:top w:val="single" w:sz="4" w:space="0" w:color="auto"/>
              <w:left w:val="single" w:sz="4" w:space="0" w:color="auto"/>
              <w:bottom w:val="single" w:sz="4" w:space="0" w:color="auto"/>
              <w:right w:val="single" w:sz="4" w:space="0" w:color="auto"/>
            </w:tcBorders>
          </w:tcPr>
          <w:p w14:paraId="5A258743" w14:textId="77777777" w:rsidR="00974244" w:rsidRDefault="00974244" w:rsidP="007E196F">
            <w:pPr>
              <w:pStyle w:val="Table"/>
            </w:pPr>
            <w:r>
              <w:t>A COO shall be completed by the business unit and approved by Legal prior to the software being released to external parties</w:t>
            </w:r>
          </w:p>
        </w:tc>
        <w:tc>
          <w:tcPr>
            <w:tcW w:w="2880" w:type="dxa"/>
            <w:tcBorders>
              <w:top w:val="single" w:sz="4" w:space="0" w:color="auto"/>
              <w:left w:val="single" w:sz="4" w:space="0" w:color="auto"/>
              <w:bottom w:val="single" w:sz="4" w:space="0" w:color="auto"/>
              <w:right w:val="single" w:sz="4" w:space="0" w:color="auto"/>
            </w:tcBorders>
          </w:tcPr>
          <w:p w14:paraId="6CC30774" w14:textId="77777777" w:rsidR="00974244" w:rsidRDefault="00974244" w:rsidP="007E196F">
            <w:pPr>
              <w:pStyle w:val="Table"/>
            </w:pPr>
            <w:r>
              <w:t>Y</w:t>
            </w:r>
          </w:p>
          <w:p w14:paraId="1101DF7C" w14:textId="77777777" w:rsidR="00974244" w:rsidRDefault="00974244" w:rsidP="00474972">
            <w:pPr>
              <w:pStyle w:val="Table"/>
              <w:ind w:left="0"/>
            </w:pPr>
          </w:p>
        </w:tc>
      </w:tr>
      <w:bookmarkEnd w:id="9"/>
    </w:tbl>
    <w:p w14:paraId="532C574F" w14:textId="77777777" w:rsidR="007D009C" w:rsidRPr="0057408D" w:rsidRDefault="007D009C" w:rsidP="003B3255">
      <w:pPr>
        <w:rPr>
          <w:color w:val="FF0000"/>
        </w:rPr>
      </w:pPr>
    </w:p>
    <w:sectPr w:rsidR="007D009C" w:rsidRPr="0057408D" w:rsidSect="00B54B15">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835" w:footer="1238"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DE4A9" w14:textId="77777777" w:rsidR="00F31203" w:rsidRDefault="00F31203" w:rsidP="00D56C82">
      <w:pPr>
        <w:pStyle w:val="CellBodyCenter"/>
      </w:pPr>
      <w:r>
        <w:separator/>
      </w:r>
    </w:p>
    <w:p w14:paraId="65EA23D9" w14:textId="77777777" w:rsidR="00F31203" w:rsidRDefault="00F31203"/>
  </w:endnote>
  <w:endnote w:type="continuationSeparator" w:id="0">
    <w:p w14:paraId="3852CA57" w14:textId="77777777" w:rsidR="00F31203" w:rsidRDefault="00F31203" w:rsidP="00D56C82">
      <w:pPr>
        <w:pStyle w:val="CellBodyCenter"/>
      </w:pPr>
      <w:r>
        <w:continuationSeparator/>
      </w:r>
    </w:p>
    <w:p w14:paraId="5B294957" w14:textId="77777777" w:rsidR="00F31203" w:rsidRDefault="00F31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9B752" w14:textId="77777777" w:rsidR="003839EC" w:rsidRPr="00DC4887" w:rsidRDefault="003839EC" w:rsidP="00DC4887">
    <w:pPr>
      <w:pStyle w:val="Footer"/>
      <w:widowControl w:val="0"/>
      <w:tabs>
        <w:tab w:val="left" w:pos="2880"/>
      </w:tabs>
      <w:ind w:left="-1300"/>
      <w:jc w:val="center"/>
      <w:rPr>
        <w:szCs w:val="16"/>
      </w:rPr>
    </w:pPr>
    <w:r>
      <w:rPr>
        <w:rStyle w:val="PageNumber"/>
      </w:rPr>
      <w:fldChar w:fldCharType="begin"/>
    </w:r>
    <w:r>
      <w:rPr>
        <w:rStyle w:val="PageNumber"/>
      </w:rPr>
      <w:instrText xml:space="preserve"> PAGE </w:instrText>
    </w:r>
    <w:r>
      <w:rPr>
        <w:rStyle w:val="PageNumber"/>
      </w:rPr>
      <w:fldChar w:fldCharType="separate"/>
    </w:r>
    <w:r w:rsidR="003B3255">
      <w:rPr>
        <w:rStyle w:val="PageNumber"/>
        <w:noProof/>
      </w:rPr>
      <w:t>16</w:t>
    </w:r>
    <w:r>
      <w:rPr>
        <w:rStyle w:val="PageNumber"/>
      </w:rPr>
      <w:fldChar w:fldCharType="end"/>
    </w:r>
    <w:r w:rsidRPr="00DC4887">
      <w:rPr>
        <w:szCs w:val="16"/>
      </w:rPr>
      <w:t xml:space="preserve"> </w:t>
    </w:r>
    <w:r w:rsidRPr="00DC4887">
      <w:rPr>
        <w:i/>
        <w:iCs/>
        <w:szCs w:val="16"/>
      </w:rPr>
      <w:tab/>
    </w:r>
    <w:r>
      <w:rPr>
        <w:b/>
        <w:bCs/>
        <w:color w:val="FF0000"/>
        <w:szCs w:val="16"/>
      </w:rPr>
      <w:t>Intel Confidential</w:t>
    </w:r>
    <w:r w:rsidRPr="00DC4887">
      <w:rPr>
        <w:szCs w:val="16"/>
      </w:rPr>
      <w:tab/>
      <w:t>XXXXX / Doc Type</w:t>
    </w:r>
  </w:p>
  <w:p w14:paraId="14375E1D" w14:textId="77777777" w:rsidR="003839EC" w:rsidRDefault="003839E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8C1FA" w14:textId="77777777" w:rsidR="003839EC" w:rsidRPr="00DC4887" w:rsidRDefault="003839EC" w:rsidP="00DC4887">
    <w:pPr>
      <w:pStyle w:val="Footer"/>
      <w:widowControl w:val="0"/>
      <w:tabs>
        <w:tab w:val="left" w:pos="2880"/>
      </w:tabs>
      <w:ind w:left="-1300"/>
      <w:jc w:val="center"/>
      <w:rPr>
        <w:szCs w:val="16"/>
      </w:rPr>
    </w:pPr>
    <w:r w:rsidRPr="00DC4887">
      <w:rPr>
        <w:szCs w:val="16"/>
      </w:rPr>
      <w:t xml:space="preserve">XXXXX / Doc Type  </w:t>
    </w:r>
    <w:r w:rsidRPr="00DC4887">
      <w:rPr>
        <w:i/>
        <w:iCs/>
        <w:szCs w:val="16"/>
      </w:rPr>
      <w:tab/>
    </w:r>
    <w:r>
      <w:rPr>
        <w:b/>
        <w:bCs/>
        <w:color w:val="FF0000"/>
        <w:szCs w:val="16"/>
      </w:rPr>
      <w:t>Intel Confidential</w:t>
    </w:r>
    <w:r w:rsidRPr="00DC4887">
      <w:rPr>
        <w:szCs w:val="16"/>
      </w:rPr>
      <w:tab/>
    </w:r>
    <w:r w:rsidRPr="00DC4887">
      <w:rPr>
        <w:szCs w:val="16"/>
      </w:rPr>
      <w:fldChar w:fldCharType="begin"/>
    </w:r>
    <w:r w:rsidRPr="00DC4887">
      <w:rPr>
        <w:szCs w:val="16"/>
      </w:rPr>
      <w:instrText xml:space="preserve"> PAGE </w:instrText>
    </w:r>
    <w:r w:rsidRPr="00DC4887">
      <w:rPr>
        <w:szCs w:val="16"/>
      </w:rPr>
      <w:fldChar w:fldCharType="separate"/>
    </w:r>
    <w:r w:rsidR="003B3255">
      <w:rPr>
        <w:noProof/>
        <w:szCs w:val="16"/>
      </w:rPr>
      <w:t>17</w:t>
    </w:r>
    <w:r w:rsidRPr="00DC4887">
      <w:rPr>
        <w:szCs w:val="16"/>
      </w:rPr>
      <w:fldChar w:fldCharType="end"/>
    </w:r>
  </w:p>
  <w:p w14:paraId="614B76A0" w14:textId="77777777" w:rsidR="003839EC" w:rsidRDefault="003839E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AD6AF" w14:textId="77777777" w:rsidR="003839EC" w:rsidRPr="009F0C13" w:rsidRDefault="003839EC" w:rsidP="006E4475">
    <w:pPr>
      <w:spacing w:before="0"/>
      <w:jc w:val="right"/>
      <w:rPr>
        <w:rFonts w:cs="Arial"/>
      </w:rPr>
    </w:pPr>
    <w:r>
      <w:t xml:space="preserve">Document Number:  XXXXXX </w:t>
    </w:r>
  </w:p>
  <w:p w14:paraId="261AE665" w14:textId="77777777" w:rsidR="003839EC" w:rsidRPr="006E4475" w:rsidRDefault="003839EC" w:rsidP="006E4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DBE9D" w14:textId="77777777" w:rsidR="00F31203" w:rsidRDefault="00F31203" w:rsidP="00D56C82">
      <w:pPr>
        <w:pStyle w:val="CellBodyCenter"/>
      </w:pPr>
      <w:r>
        <w:separator/>
      </w:r>
    </w:p>
    <w:p w14:paraId="0AE64F6D" w14:textId="77777777" w:rsidR="00F31203" w:rsidRDefault="00F31203"/>
  </w:footnote>
  <w:footnote w:type="continuationSeparator" w:id="0">
    <w:p w14:paraId="4BB73AF9" w14:textId="77777777" w:rsidR="00F31203" w:rsidRDefault="00F31203" w:rsidP="00D56C82">
      <w:pPr>
        <w:pStyle w:val="CellBodyCenter"/>
      </w:pPr>
      <w:r>
        <w:continuationSeparator/>
      </w:r>
    </w:p>
    <w:p w14:paraId="4F5E2E82" w14:textId="77777777" w:rsidR="00F31203" w:rsidRDefault="00F312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4FEF0" w14:textId="77777777" w:rsidR="003839EC" w:rsidRDefault="003839EC"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57216" behindDoc="1" locked="0" layoutInCell="1" allowOverlap="1" wp14:anchorId="3623DB85" wp14:editId="18A95B81">
          <wp:simplePos x="0" y="0"/>
          <wp:positionH relativeFrom="column">
            <wp:posOffset>-263770</wp:posOffset>
          </wp:positionH>
          <wp:positionV relativeFrom="paragraph">
            <wp:posOffset>-404621</wp:posOffset>
          </wp:positionV>
          <wp:extent cx="1261069" cy="949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61069" cy="949570"/>
                  </a:xfrm>
                  <a:prstGeom prst="rect">
                    <a:avLst/>
                  </a:prstGeom>
                  <a:noFill/>
                </pic:spPr>
              </pic:pic>
            </a:graphicData>
          </a:graphic>
        </wp:anchor>
      </w:drawing>
    </w:r>
  </w:p>
  <w:p w14:paraId="11B510F6" w14:textId="1D777359" w:rsidR="003839EC" w:rsidRDefault="003839EC" w:rsidP="00296CDE">
    <w:pPr>
      <w:pStyle w:val="Header"/>
      <w:tabs>
        <w:tab w:val="clear" w:pos="4320"/>
        <w:tab w:val="clear" w:pos="8640"/>
        <w:tab w:val="center" w:pos="3290"/>
        <w:tab w:val="right" w:pos="7900"/>
      </w:tabs>
      <w:spacing w:before="40" w:line="160" w:lineRule="atLeast"/>
      <w:ind w:left="20" w:right="60" w:hanging="1320"/>
      <w:jc w:val="right"/>
    </w:pPr>
    <w:proofErr w:type="gramStart"/>
    <w:r>
      <w:rPr>
        <w:sz w:val="20"/>
      </w:rPr>
      <w:t>ezIOmeter</w:t>
    </w:r>
    <w:proofErr w:type="gramEnd"/>
    <w:r>
      <w:rPr>
        <w:sz w:val="20"/>
      </w:rPr>
      <w:t xml:space="preserve"> </w:t>
    </w:r>
    <w:r>
      <w:t xml:space="preserve">Product Requirements </w:t>
    </w:r>
  </w:p>
  <w:p w14:paraId="6A5863B0" w14:textId="77777777" w:rsidR="003839EC" w:rsidRDefault="003839EC" w:rsidP="00296CDE">
    <w:pPr>
      <w:pStyle w:val="Header"/>
      <w:tabs>
        <w:tab w:val="clear" w:pos="4320"/>
        <w:tab w:val="clear" w:pos="8640"/>
        <w:tab w:val="right" w:pos="7920"/>
      </w:tabs>
      <w:spacing w:line="160" w:lineRule="atLeast"/>
      <w:ind w:right="100"/>
      <w:jc w:val="right"/>
    </w:pPr>
  </w:p>
  <w:p w14:paraId="5BF54B3A" w14:textId="77777777" w:rsidR="003839EC" w:rsidRDefault="003839EC" w:rsidP="00245A37">
    <w:pPr>
      <w:pStyle w:val="Header"/>
      <w:tabs>
        <w:tab w:val="clear" w:pos="4320"/>
        <w:tab w:val="clear" w:pos="8640"/>
        <w:tab w:val="right" w:pos="7920"/>
      </w:tabs>
      <w:spacing w:line="160" w:lineRule="atLeast"/>
      <w:ind w:right="100"/>
      <w:jc w:val="right"/>
    </w:pPr>
  </w:p>
  <w:p w14:paraId="5E63E0C0" w14:textId="77777777" w:rsidR="003839EC" w:rsidRDefault="003839E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BC786" w14:textId="77777777" w:rsidR="003839EC" w:rsidRDefault="003839EC">
    <w:pPr>
      <w:pStyle w:val="Header"/>
      <w:tabs>
        <w:tab w:val="clear" w:pos="4320"/>
        <w:tab w:val="clear" w:pos="8640"/>
        <w:tab w:val="center" w:pos="3290"/>
        <w:tab w:val="right" w:pos="7900"/>
      </w:tabs>
      <w:spacing w:before="40" w:line="160" w:lineRule="atLeast"/>
      <w:ind w:left="20" w:right="60" w:hanging="1320"/>
    </w:pPr>
    <w:r>
      <w:rPr>
        <w:noProof/>
      </w:rPr>
      <w:drawing>
        <wp:anchor distT="0" distB="0" distL="114300" distR="114300" simplePos="0" relativeHeight="251659264" behindDoc="1" locked="0" layoutInCell="1" allowOverlap="1" wp14:anchorId="342823B4" wp14:editId="02EE80F1">
          <wp:simplePos x="0" y="0"/>
          <wp:positionH relativeFrom="column">
            <wp:posOffset>5542733</wp:posOffset>
          </wp:positionH>
          <wp:positionV relativeFrom="paragraph">
            <wp:posOffset>-414655</wp:posOffset>
          </wp:positionV>
          <wp:extent cx="1260000" cy="95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60000" cy="950400"/>
                  </a:xfrm>
                  <a:prstGeom prst="rect">
                    <a:avLst/>
                  </a:prstGeom>
                  <a:noFill/>
                </pic:spPr>
              </pic:pic>
            </a:graphicData>
          </a:graphic>
        </wp:anchor>
      </w:drawing>
    </w:r>
  </w:p>
  <w:p w14:paraId="44523F37" w14:textId="29DC562F" w:rsidR="003839EC" w:rsidRDefault="003839EC">
    <w:pPr>
      <w:pStyle w:val="Header"/>
      <w:tabs>
        <w:tab w:val="clear" w:pos="4320"/>
        <w:tab w:val="clear" w:pos="8640"/>
        <w:tab w:val="center" w:pos="3290"/>
        <w:tab w:val="right" w:pos="7900"/>
      </w:tabs>
      <w:spacing w:before="40" w:line="160" w:lineRule="atLeast"/>
      <w:ind w:left="960" w:right="60" w:hanging="1320"/>
    </w:pPr>
    <w:proofErr w:type="gramStart"/>
    <w:r>
      <w:rPr>
        <w:sz w:val="20"/>
      </w:rPr>
      <w:t>ezIOmeter</w:t>
    </w:r>
    <w:proofErr w:type="gramEnd"/>
    <w:r>
      <w:t xml:space="preserve"> Product Requirements </w:t>
    </w:r>
  </w:p>
  <w:p w14:paraId="224FEB29" w14:textId="77777777" w:rsidR="003839EC" w:rsidRDefault="003839EC" w:rsidP="00F12860">
    <w:pPr>
      <w:pStyle w:val="Header"/>
      <w:tabs>
        <w:tab w:val="clear" w:pos="4320"/>
        <w:tab w:val="clear" w:pos="8640"/>
        <w:tab w:val="center" w:pos="3290"/>
      </w:tabs>
      <w:spacing w:before="40" w:line="160" w:lineRule="atLeast"/>
      <w:ind w:left="20" w:right="60" w:hanging="1320"/>
    </w:pPr>
  </w:p>
  <w:p w14:paraId="6EFD56FD" w14:textId="77777777" w:rsidR="003839EC" w:rsidRDefault="003839EC" w:rsidP="00F12860">
    <w:pPr>
      <w:pStyle w:val="Header"/>
      <w:tabs>
        <w:tab w:val="clear" w:pos="4320"/>
        <w:tab w:val="clear" w:pos="8640"/>
        <w:tab w:val="center" w:pos="3290"/>
      </w:tabs>
      <w:spacing w:before="40" w:line="160" w:lineRule="atLeast"/>
      <w:ind w:left="20" w:right="60" w:hanging="1320"/>
    </w:pPr>
  </w:p>
  <w:p w14:paraId="14FDA45B" w14:textId="77777777" w:rsidR="003839EC" w:rsidRDefault="003839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A61B5" w14:textId="77777777" w:rsidR="003839EC" w:rsidRDefault="003839EC" w:rsidP="006E4475">
    <w:pPr>
      <w:pStyle w:val="Header"/>
    </w:pPr>
    <w:r>
      <w:rPr>
        <w:noProof/>
      </w:rPr>
      <w:drawing>
        <wp:anchor distT="0" distB="0" distL="114300" distR="114300" simplePos="0" relativeHeight="251664384" behindDoc="1" locked="0" layoutInCell="1" allowOverlap="1" wp14:anchorId="12D55B25" wp14:editId="1E1659C3">
          <wp:simplePos x="0" y="0"/>
          <wp:positionH relativeFrom="column">
            <wp:posOffset>4956175</wp:posOffset>
          </wp:positionH>
          <wp:positionV relativeFrom="paragraph">
            <wp:posOffset>-440418</wp:posOffset>
          </wp:positionV>
          <wp:extent cx="1600200" cy="12115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00200" cy="1211580"/>
                  </a:xfrm>
                  <a:prstGeom prst="rect">
                    <a:avLst/>
                  </a:prstGeom>
                  <a:noFill/>
                </pic:spPr>
              </pic:pic>
            </a:graphicData>
          </a:graphic>
        </wp:anchor>
      </w:drawing>
    </w:r>
  </w:p>
  <w:p w14:paraId="3B2316C0" w14:textId="77777777" w:rsidR="003839EC" w:rsidRPr="006E4475" w:rsidRDefault="003839EC" w:rsidP="006E4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7A81"/>
    <w:multiLevelType w:val="hybridMultilevel"/>
    <w:tmpl w:val="163A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5CA2"/>
    <w:multiLevelType w:val="hybridMultilevel"/>
    <w:tmpl w:val="FCD40B7A"/>
    <w:lvl w:ilvl="0" w:tplc="6DAE1CD8">
      <w:start w:val="80"/>
      <w:numFmt w:val="bullet"/>
      <w:lvlText w:val="-"/>
      <w:lvlJc w:val="left"/>
      <w:pPr>
        <w:ind w:left="425" w:hanging="360"/>
      </w:pPr>
      <w:rPr>
        <w:rFonts w:ascii="Verdana" w:eastAsia="Times New Roman" w:hAnsi="Verdana" w:cs="Times New Roman"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cs="Times New Roman" w:hint="default"/>
      </w:rPr>
    </w:lvl>
    <w:lvl w:ilvl="1">
      <w:start w:val="1"/>
      <w:numFmt w:val="lowerLetter"/>
      <w:lvlText w:val="%2."/>
      <w:lvlJc w:val="left"/>
      <w:pPr>
        <w:tabs>
          <w:tab w:val="num" w:pos="792"/>
        </w:tabs>
        <w:ind w:left="792" w:hanging="432"/>
      </w:pPr>
      <w:rPr>
        <w:rFonts w:cs="Times New Roman" w:hint="default"/>
      </w:rPr>
    </w:lvl>
    <w:lvl w:ilvl="2">
      <w:start w:val="1"/>
      <w:numFmt w:val="decimal"/>
      <w:lvlText w:val="%3."/>
      <w:lvlJc w:val="left"/>
      <w:pPr>
        <w:tabs>
          <w:tab w:val="num" w:pos="1224"/>
        </w:tabs>
        <w:ind w:left="1224" w:hanging="504"/>
      </w:pPr>
      <w:rPr>
        <w:rFonts w:cs="Times New Roman" w:hint="default"/>
      </w:rPr>
    </w:lvl>
    <w:lvl w:ilvl="3">
      <w:start w:val="1"/>
      <w:numFmt w:val="decimal"/>
      <w:lvlText w:val="%2."/>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15:restartNumberingAfterBreak="0">
    <w:nsid w:val="101104F9"/>
    <w:multiLevelType w:val="hybridMultilevel"/>
    <w:tmpl w:val="F742571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601566E"/>
    <w:multiLevelType w:val="hybridMultilevel"/>
    <w:tmpl w:val="F7B817AA"/>
    <w:lvl w:ilvl="0" w:tplc="B110217E">
      <w:start w:val="1"/>
      <w:numFmt w:val="bullet"/>
      <w:lvlText w:val="-"/>
      <w:lvlJc w:val="left"/>
      <w:pPr>
        <w:ind w:left="400" w:hanging="360"/>
      </w:pPr>
      <w:rPr>
        <w:rFonts w:ascii="Verdana" w:eastAsia="Times New Roman" w:hAnsi="Verdana" w:cs="Aria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163B14A0"/>
    <w:multiLevelType w:val="hybridMultilevel"/>
    <w:tmpl w:val="E0A8092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194C39A9"/>
    <w:multiLevelType w:val="multilevel"/>
    <w:tmpl w:val="A40CD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EB574F"/>
    <w:multiLevelType w:val="hybridMultilevel"/>
    <w:tmpl w:val="6A96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D1DFE"/>
    <w:multiLevelType w:val="hybridMultilevel"/>
    <w:tmpl w:val="6F2A2FE2"/>
    <w:lvl w:ilvl="0" w:tplc="FA2C15B0">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D91024F"/>
    <w:multiLevelType w:val="hybridMultilevel"/>
    <w:tmpl w:val="7D38709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0" w15:restartNumberingAfterBreak="0">
    <w:nsid w:val="1EA31608"/>
    <w:multiLevelType w:val="hybridMultilevel"/>
    <w:tmpl w:val="5934A9D6"/>
    <w:lvl w:ilvl="0" w:tplc="0ED43AF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0A63BA9"/>
    <w:multiLevelType w:val="singleLevel"/>
    <w:tmpl w:val="22B83A44"/>
    <w:lvl w:ilvl="0">
      <w:start w:val="1"/>
      <w:numFmt w:val="bullet"/>
      <w:pStyle w:val="CellBodyBulletSub"/>
      <w:lvlText w:val=""/>
      <w:lvlJc w:val="left"/>
      <w:pPr>
        <w:tabs>
          <w:tab w:val="num" w:pos="936"/>
        </w:tabs>
        <w:ind w:firstLine="216"/>
      </w:pPr>
      <w:rPr>
        <w:rFonts w:ascii="Symbol" w:hAnsi="Symbol" w:hint="default"/>
      </w:rPr>
    </w:lvl>
  </w:abstractNum>
  <w:abstractNum w:abstractNumId="12" w15:restartNumberingAfterBreak="0">
    <w:nsid w:val="222B1251"/>
    <w:multiLevelType w:val="hybridMultilevel"/>
    <w:tmpl w:val="DB2A686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3" w15:restartNumberingAfterBreak="0">
    <w:nsid w:val="223F05D6"/>
    <w:multiLevelType w:val="hybridMultilevel"/>
    <w:tmpl w:val="0FE4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A314E"/>
    <w:multiLevelType w:val="hybridMultilevel"/>
    <w:tmpl w:val="7036237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4A75547"/>
    <w:multiLevelType w:val="hybridMultilevel"/>
    <w:tmpl w:val="B3905310"/>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7" w15:restartNumberingAfterBreak="0">
    <w:nsid w:val="254C10DD"/>
    <w:multiLevelType w:val="multilevel"/>
    <w:tmpl w:val="FE84CCC4"/>
    <w:lvl w:ilvl="0">
      <w:start w:val="1"/>
      <w:numFmt w:val="none"/>
      <w:pStyle w:val="CellBitSet"/>
      <w:lvlText w:val="1 = "/>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724447E"/>
    <w:multiLevelType w:val="hybridMultilevel"/>
    <w:tmpl w:val="C288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B3526"/>
    <w:multiLevelType w:val="singleLevel"/>
    <w:tmpl w:val="4E8600C0"/>
    <w:lvl w:ilvl="0">
      <w:start w:val="1"/>
      <w:numFmt w:val="bullet"/>
      <w:pStyle w:val="FeatureBulletSub"/>
      <w:lvlText w:val=""/>
      <w:lvlJc w:val="left"/>
      <w:pPr>
        <w:tabs>
          <w:tab w:val="num" w:pos="360"/>
        </w:tabs>
      </w:pPr>
      <w:rPr>
        <w:rFonts w:ascii="Symbol" w:hAnsi="Symbol" w:hint="default"/>
      </w:rPr>
    </w:lvl>
  </w:abstractNum>
  <w:abstractNum w:abstractNumId="20" w15:restartNumberingAfterBreak="0">
    <w:nsid w:val="29AC5CD2"/>
    <w:multiLevelType w:val="hybridMultilevel"/>
    <w:tmpl w:val="46B859C4"/>
    <w:lvl w:ilvl="0" w:tplc="1D0E2484">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2A8457D5"/>
    <w:multiLevelType w:val="hybridMultilevel"/>
    <w:tmpl w:val="68A4CA00"/>
    <w:lvl w:ilvl="0" w:tplc="70B2D9F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2" w15:restartNumberingAfterBreak="0">
    <w:nsid w:val="2D123C24"/>
    <w:multiLevelType w:val="hybridMultilevel"/>
    <w:tmpl w:val="8A346F9E"/>
    <w:lvl w:ilvl="0" w:tplc="4936345E">
      <w:start w:val="5"/>
      <w:numFmt w:val="bullet"/>
      <w:lvlText w:val="-"/>
      <w:lvlJc w:val="left"/>
      <w:pPr>
        <w:ind w:left="380" w:hanging="360"/>
      </w:pPr>
      <w:rPr>
        <w:rFonts w:ascii="Arial Narrow" w:eastAsia="Times New Roman" w:hAnsi="Arial Narrow" w:cs="Arial" w:hint="default"/>
        <w:sz w:val="1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2FEC2AB1"/>
    <w:multiLevelType w:val="multilevel"/>
    <w:tmpl w:val="FB7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C40A6B"/>
    <w:multiLevelType w:val="multilevel"/>
    <w:tmpl w:val="B2B45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A8139B2"/>
    <w:multiLevelType w:val="multilevel"/>
    <w:tmpl w:val="B888D0CA"/>
    <w:lvl w:ilvl="0">
      <w:start w:val="1"/>
      <w:numFmt w:val="none"/>
      <w:pStyle w:val="Note"/>
      <w:lvlText w:val="Note:"/>
      <w:lvlJc w:val="left"/>
      <w:pPr>
        <w:tabs>
          <w:tab w:val="num" w:pos="76"/>
        </w:tabs>
        <w:ind w:left="-644"/>
      </w:pPr>
      <w:rPr>
        <w:rFonts w:ascii="Verdana" w:hAnsi="Verdana" w:cs="Times New Roman" w:hint="default"/>
        <w:b/>
        <w:i/>
        <w:sz w:val="18"/>
      </w:rPr>
    </w:lvl>
    <w:lvl w:ilvl="1">
      <w:start w:val="1"/>
      <w:numFmt w:val="decimalZero"/>
      <w:isLgl/>
      <w:lvlText w:val="Section %1.%2"/>
      <w:lvlJc w:val="left"/>
      <w:pPr>
        <w:tabs>
          <w:tab w:val="num" w:pos="436"/>
        </w:tabs>
        <w:ind w:left="-644"/>
      </w:pPr>
      <w:rPr>
        <w:rFonts w:cs="Times New Roman" w:hint="default"/>
      </w:rPr>
    </w:lvl>
    <w:lvl w:ilvl="2">
      <w:start w:val="1"/>
      <w:numFmt w:val="lowerLetter"/>
      <w:lvlText w:val="(%3)"/>
      <w:lvlJc w:val="left"/>
      <w:pPr>
        <w:tabs>
          <w:tab w:val="num" w:pos="76"/>
        </w:tabs>
        <w:ind w:left="76" w:hanging="432"/>
      </w:pPr>
      <w:rPr>
        <w:rFonts w:cs="Times New Roman" w:hint="default"/>
      </w:rPr>
    </w:lvl>
    <w:lvl w:ilvl="3">
      <w:start w:val="1"/>
      <w:numFmt w:val="lowerRoman"/>
      <w:lvlText w:val="(%4)"/>
      <w:lvlJc w:val="right"/>
      <w:pPr>
        <w:tabs>
          <w:tab w:val="num" w:pos="220"/>
        </w:tabs>
        <w:ind w:left="220" w:hanging="144"/>
      </w:pPr>
      <w:rPr>
        <w:rFonts w:cs="Times New Roman" w:hint="default"/>
      </w:rPr>
    </w:lvl>
    <w:lvl w:ilvl="4">
      <w:start w:val="1"/>
      <w:numFmt w:val="decimal"/>
      <w:lvlText w:val="%5)"/>
      <w:lvlJc w:val="left"/>
      <w:pPr>
        <w:tabs>
          <w:tab w:val="num" w:pos="364"/>
        </w:tabs>
        <w:ind w:left="364" w:hanging="432"/>
      </w:pPr>
      <w:rPr>
        <w:rFonts w:cs="Times New Roman" w:hint="default"/>
      </w:rPr>
    </w:lvl>
    <w:lvl w:ilvl="5">
      <w:start w:val="1"/>
      <w:numFmt w:val="lowerLetter"/>
      <w:lvlText w:val="%6)"/>
      <w:lvlJc w:val="left"/>
      <w:pPr>
        <w:tabs>
          <w:tab w:val="num" w:pos="508"/>
        </w:tabs>
        <w:ind w:left="508" w:hanging="432"/>
      </w:pPr>
      <w:rPr>
        <w:rFonts w:cs="Times New Roman" w:hint="default"/>
      </w:rPr>
    </w:lvl>
    <w:lvl w:ilvl="6">
      <w:start w:val="1"/>
      <w:numFmt w:val="lowerRoman"/>
      <w:lvlText w:val="%7)"/>
      <w:lvlJc w:val="right"/>
      <w:pPr>
        <w:tabs>
          <w:tab w:val="num" w:pos="652"/>
        </w:tabs>
        <w:ind w:left="652" w:hanging="288"/>
      </w:pPr>
      <w:rPr>
        <w:rFonts w:cs="Times New Roman" w:hint="default"/>
      </w:rPr>
    </w:lvl>
    <w:lvl w:ilvl="7">
      <w:start w:val="1"/>
      <w:numFmt w:val="lowerLetter"/>
      <w:lvlText w:val="%8."/>
      <w:lvlJc w:val="left"/>
      <w:pPr>
        <w:tabs>
          <w:tab w:val="num" w:pos="796"/>
        </w:tabs>
        <w:ind w:left="796" w:hanging="432"/>
      </w:pPr>
      <w:rPr>
        <w:rFonts w:cs="Times New Roman" w:hint="default"/>
      </w:rPr>
    </w:lvl>
    <w:lvl w:ilvl="8">
      <w:start w:val="1"/>
      <w:numFmt w:val="lowerRoman"/>
      <w:lvlText w:val="%9."/>
      <w:lvlJc w:val="right"/>
      <w:pPr>
        <w:tabs>
          <w:tab w:val="num" w:pos="940"/>
        </w:tabs>
        <w:ind w:left="940" w:hanging="144"/>
      </w:pPr>
      <w:rPr>
        <w:rFonts w:cs="Times New Roman" w:hint="default"/>
      </w:rPr>
    </w:lvl>
  </w:abstractNum>
  <w:abstractNum w:abstractNumId="26" w15:restartNumberingAfterBreak="0">
    <w:nsid w:val="3DAF2952"/>
    <w:multiLevelType w:val="hybridMultilevel"/>
    <w:tmpl w:val="E998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5E64D0"/>
    <w:multiLevelType w:val="hybridMultilevel"/>
    <w:tmpl w:val="F258CFE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8" w15:restartNumberingAfterBreak="0">
    <w:nsid w:val="44106D20"/>
    <w:multiLevelType w:val="hybridMultilevel"/>
    <w:tmpl w:val="DA0237DE"/>
    <w:lvl w:ilvl="0" w:tplc="8C2E56F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236002"/>
    <w:multiLevelType w:val="hybridMultilevel"/>
    <w:tmpl w:val="FEE8A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CD5387"/>
    <w:multiLevelType w:val="hybridMultilevel"/>
    <w:tmpl w:val="7696D270"/>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1" w15:restartNumberingAfterBreak="0">
    <w:nsid w:val="48313248"/>
    <w:multiLevelType w:val="hybridMultilevel"/>
    <w:tmpl w:val="66D4364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2" w15:restartNumberingAfterBreak="0">
    <w:nsid w:val="496F70FC"/>
    <w:multiLevelType w:val="hybridMultilevel"/>
    <w:tmpl w:val="966A04AE"/>
    <w:lvl w:ilvl="0" w:tplc="FE081742">
      <w:start w:val="1"/>
      <w:numFmt w:val="bullet"/>
      <w:lvlText w:val="•"/>
      <w:lvlJc w:val="left"/>
      <w:pPr>
        <w:tabs>
          <w:tab w:val="num" w:pos="380"/>
        </w:tabs>
        <w:ind w:left="380" w:hanging="360"/>
      </w:pPr>
      <w:rPr>
        <w:rFonts w:ascii="Times New Roman" w:hAnsi="Times New Roman" w:cs="Times New Roman" w:hint="default"/>
      </w:rPr>
    </w:lvl>
    <w:lvl w:ilvl="1" w:tplc="9B3E0276">
      <w:start w:val="6851"/>
      <w:numFmt w:val="bullet"/>
      <w:lvlText w:val="–"/>
      <w:lvlJc w:val="left"/>
      <w:pPr>
        <w:tabs>
          <w:tab w:val="num" w:pos="1100"/>
        </w:tabs>
        <w:ind w:left="1100" w:hanging="360"/>
      </w:pPr>
      <w:rPr>
        <w:rFonts w:ascii="Verdana" w:hAnsi="Verdana" w:hint="default"/>
      </w:rPr>
    </w:lvl>
    <w:lvl w:ilvl="2" w:tplc="D7209D12">
      <w:start w:val="6851"/>
      <w:numFmt w:val="bullet"/>
      <w:lvlText w:val="–"/>
      <w:lvlJc w:val="left"/>
      <w:pPr>
        <w:tabs>
          <w:tab w:val="num" w:pos="1820"/>
        </w:tabs>
        <w:ind w:left="1820" w:hanging="360"/>
      </w:pPr>
      <w:rPr>
        <w:rFonts w:ascii="Verdana" w:hAnsi="Verdana" w:hint="default"/>
      </w:rPr>
    </w:lvl>
    <w:lvl w:ilvl="3" w:tplc="2CD09B16">
      <w:start w:val="1"/>
      <w:numFmt w:val="bullet"/>
      <w:lvlText w:val="•"/>
      <w:lvlJc w:val="left"/>
      <w:pPr>
        <w:tabs>
          <w:tab w:val="num" w:pos="2540"/>
        </w:tabs>
        <w:ind w:left="2540" w:hanging="360"/>
      </w:pPr>
      <w:rPr>
        <w:rFonts w:ascii="Times New Roman" w:hAnsi="Times New Roman" w:cs="Times New Roman" w:hint="default"/>
      </w:rPr>
    </w:lvl>
    <w:lvl w:ilvl="4" w:tplc="476EBA7A">
      <w:start w:val="1"/>
      <w:numFmt w:val="bullet"/>
      <w:lvlText w:val="•"/>
      <w:lvlJc w:val="left"/>
      <w:pPr>
        <w:tabs>
          <w:tab w:val="num" w:pos="3260"/>
        </w:tabs>
        <w:ind w:left="3260" w:hanging="360"/>
      </w:pPr>
      <w:rPr>
        <w:rFonts w:ascii="Times New Roman" w:hAnsi="Times New Roman" w:cs="Times New Roman" w:hint="default"/>
      </w:rPr>
    </w:lvl>
    <w:lvl w:ilvl="5" w:tplc="76784106">
      <w:start w:val="1"/>
      <w:numFmt w:val="bullet"/>
      <w:lvlText w:val="•"/>
      <w:lvlJc w:val="left"/>
      <w:pPr>
        <w:tabs>
          <w:tab w:val="num" w:pos="3980"/>
        </w:tabs>
        <w:ind w:left="3980" w:hanging="360"/>
      </w:pPr>
      <w:rPr>
        <w:rFonts w:ascii="Times New Roman" w:hAnsi="Times New Roman" w:cs="Times New Roman" w:hint="default"/>
      </w:rPr>
    </w:lvl>
    <w:lvl w:ilvl="6" w:tplc="0A027094">
      <w:start w:val="1"/>
      <w:numFmt w:val="bullet"/>
      <w:lvlText w:val="•"/>
      <w:lvlJc w:val="left"/>
      <w:pPr>
        <w:tabs>
          <w:tab w:val="num" w:pos="4700"/>
        </w:tabs>
        <w:ind w:left="4700" w:hanging="360"/>
      </w:pPr>
      <w:rPr>
        <w:rFonts w:ascii="Times New Roman" w:hAnsi="Times New Roman" w:cs="Times New Roman" w:hint="default"/>
      </w:rPr>
    </w:lvl>
    <w:lvl w:ilvl="7" w:tplc="36548E0E">
      <w:start w:val="1"/>
      <w:numFmt w:val="bullet"/>
      <w:lvlText w:val="•"/>
      <w:lvlJc w:val="left"/>
      <w:pPr>
        <w:tabs>
          <w:tab w:val="num" w:pos="5420"/>
        </w:tabs>
        <w:ind w:left="5420" w:hanging="360"/>
      </w:pPr>
      <w:rPr>
        <w:rFonts w:ascii="Times New Roman" w:hAnsi="Times New Roman" w:cs="Times New Roman" w:hint="default"/>
      </w:rPr>
    </w:lvl>
    <w:lvl w:ilvl="8" w:tplc="5472FF18">
      <w:start w:val="1"/>
      <w:numFmt w:val="bullet"/>
      <w:lvlText w:val="•"/>
      <w:lvlJc w:val="left"/>
      <w:pPr>
        <w:tabs>
          <w:tab w:val="num" w:pos="6140"/>
        </w:tabs>
        <w:ind w:left="6140" w:hanging="360"/>
      </w:pPr>
      <w:rPr>
        <w:rFonts w:ascii="Times New Roman" w:hAnsi="Times New Roman" w:cs="Times New Roman" w:hint="default"/>
      </w:rPr>
    </w:lvl>
  </w:abstractNum>
  <w:abstractNum w:abstractNumId="33" w15:restartNumberingAfterBreak="0">
    <w:nsid w:val="4B4A138D"/>
    <w:multiLevelType w:val="hybridMultilevel"/>
    <w:tmpl w:val="8228CF12"/>
    <w:lvl w:ilvl="0" w:tplc="3D2E64CC">
      <w:numFmt w:val="bullet"/>
      <w:lvlText w:val="-"/>
      <w:lvlJc w:val="left"/>
      <w:pPr>
        <w:ind w:left="380" w:hanging="360"/>
      </w:pPr>
      <w:rPr>
        <w:rFonts w:ascii="Verdana" w:eastAsiaTheme="minorHAnsi" w:hAnsi="Verdana" w:cstheme="minorBidi"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4"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35" w15:restartNumberingAfterBreak="0">
    <w:nsid w:val="4D2E32DD"/>
    <w:multiLevelType w:val="hybridMultilevel"/>
    <w:tmpl w:val="52F6FB32"/>
    <w:lvl w:ilvl="0" w:tplc="AD02AF2A">
      <w:start w:val="5"/>
      <w:numFmt w:val="bullet"/>
      <w:lvlText w:val="-"/>
      <w:lvlJc w:val="left"/>
      <w:pPr>
        <w:ind w:left="380" w:hanging="360"/>
      </w:pPr>
      <w:rPr>
        <w:rFonts w:ascii="Arial Narrow" w:eastAsia="Times New Roman" w:hAnsi="Arial Narrow" w:cs="Arial" w:hint="default"/>
        <w:sz w:val="1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6" w15:restartNumberingAfterBreak="0">
    <w:nsid w:val="4E455FF1"/>
    <w:multiLevelType w:val="multilevel"/>
    <w:tmpl w:val="B874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C048C7"/>
    <w:multiLevelType w:val="hybridMultilevel"/>
    <w:tmpl w:val="74C2CC52"/>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8" w15:restartNumberingAfterBreak="0">
    <w:nsid w:val="50C67214"/>
    <w:multiLevelType w:val="hybridMultilevel"/>
    <w:tmpl w:val="4FFA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40"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cs="Times New Roman" w:hint="default"/>
        <w:b/>
        <w:i/>
        <w:caps w:val="0"/>
        <w:strike w:val="0"/>
        <w:dstrike w:val="0"/>
        <w:vanish w:val="0"/>
        <w:color w:val="000000"/>
        <w:sz w:val="18"/>
        <w:vertAlign w:val="baseline"/>
      </w:rPr>
    </w:lvl>
  </w:abstractNum>
  <w:abstractNum w:abstractNumId="41" w15:restartNumberingAfterBreak="0">
    <w:nsid w:val="54EC199F"/>
    <w:multiLevelType w:val="hybridMultilevel"/>
    <w:tmpl w:val="E7880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FC027F"/>
    <w:multiLevelType w:val="hybridMultilevel"/>
    <w:tmpl w:val="DD0A8D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5FB52CF"/>
    <w:multiLevelType w:val="singleLevel"/>
    <w:tmpl w:val="7E16716E"/>
    <w:lvl w:ilvl="0">
      <w:start w:val="1"/>
      <w:numFmt w:val="bullet"/>
      <w:pStyle w:val="BulletSub"/>
      <w:lvlText w:val=""/>
      <w:lvlJc w:val="left"/>
      <w:pPr>
        <w:tabs>
          <w:tab w:val="num" w:pos="720"/>
        </w:tabs>
        <w:ind w:left="360" w:hanging="360"/>
      </w:pPr>
      <w:rPr>
        <w:rFonts w:ascii="Symbol" w:hAnsi="Symbol" w:hint="default"/>
      </w:rPr>
    </w:lvl>
  </w:abstractNum>
  <w:abstractNum w:abstractNumId="44" w15:restartNumberingAfterBreak="0">
    <w:nsid w:val="578C5411"/>
    <w:multiLevelType w:val="hybridMultilevel"/>
    <w:tmpl w:val="27542E34"/>
    <w:lvl w:ilvl="0" w:tplc="B110217E">
      <w:start w:val="1"/>
      <w:numFmt w:val="bullet"/>
      <w:lvlText w:val="-"/>
      <w:lvlJc w:val="left"/>
      <w:pPr>
        <w:ind w:left="38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AB14A5"/>
    <w:multiLevelType w:val="hybridMultilevel"/>
    <w:tmpl w:val="5D2E02A0"/>
    <w:lvl w:ilvl="0" w:tplc="0D46B482">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46" w15:restartNumberingAfterBreak="0">
    <w:nsid w:val="5C7B2809"/>
    <w:multiLevelType w:val="multilevel"/>
    <w:tmpl w:val="426EC482"/>
    <w:lvl w:ilvl="0">
      <w:start w:val="1"/>
      <w:numFmt w:val="none"/>
      <w:pStyle w:val="NotesTable"/>
      <w:lvlText w:val=""/>
      <w:lvlJc w:val="left"/>
      <w:pPr>
        <w:tabs>
          <w:tab w:val="num" w:pos="720"/>
        </w:tabs>
        <w:ind w:left="360" w:hanging="360"/>
      </w:pPr>
      <w:rPr>
        <w:rFonts w:ascii="Verdana" w:hAnsi="Verdana" w:cs="Times New Roman" w:hint="default"/>
        <w:b/>
        <w:i w:val="0"/>
        <w:caps/>
        <w:sz w:val="16"/>
      </w:rPr>
    </w:lvl>
    <w:lvl w:ilvl="1">
      <w:start w:val="1"/>
      <w:numFmt w:val="decimal"/>
      <w:pStyle w:val="NotesTableNumberedList"/>
      <w:lvlText w:val="%2."/>
      <w:lvlJc w:val="left"/>
      <w:pPr>
        <w:tabs>
          <w:tab w:val="num" w:pos="792"/>
        </w:tabs>
        <w:ind w:left="792" w:hanging="432"/>
      </w:pPr>
      <w:rPr>
        <w:rFonts w:ascii="Verdana" w:hAnsi="Verdan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7"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cs="Times New Roman" w:hint="default"/>
      </w:rPr>
    </w:lvl>
    <w:lvl w:ilvl="1">
      <w:start w:val="1"/>
      <w:numFmt w:val="decimal"/>
      <w:pStyle w:val="zHeading2Appendix"/>
      <w:lvlText w:val="%1.%2"/>
      <w:lvlJc w:val="left"/>
      <w:pPr>
        <w:tabs>
          <w:tab w:val="num" w:pos="0"/>
        </w:tabs>
        <w:ind w:hanging="1300"/>
      </w:pPr>
      <w:rPr>
        <w:rFonts w:cs="Times New Roman" w:hint="default"/>
      </w:rPr>
    </w:lvl>
    <w:lvl w:ilvl="2">
      <w:start w:val="1"/>
      <w:numFmt w:val="decimal"/>
      <w:pStyle w:val="zHeading3Appendix"/>
      <w:lvlText w:val="%1.%2.%3"/>
      <w:lvlJc w:val="left"/>
      <w:pPr>
        <w:tabs>
          <w:tab w:val="num" w:pos="0"/>
        </w:tabs>
        <w:ind w:hanging="1300"/>
      </w:pPr>
      <w:rPr>
        <w:rFonts w:cs="Times New Roman" w:hint="default"/>
      </w:rPr>
    </w:lvl>
    <w:lvl w:ilvl="3">
      <w:start w:val="1"/>
      <w:numFmt w:val="decimal"/>
      <w:pStyle w:val="zHeading4Appendix"/>
      <w:lvlText w:val="%1.%2.%3.%4"/>
      <w:lvlJc w:val="left"/>
      <w:pPr>
        <w:tabs>
          <w:tab w:val="num" w:pos="500"/>
        </w:tabs>
        <w:ind w:hanging="1300"/>
      </w:pPr>
      <w:rPr>
        <w:rFonts w:cs="Times New Roman" w:hint="default"/>
      </w:rPr>
    </w:lvl>
    <w:lvl w:ilvl="4">
      <w:start w:val="1"/>
      <w:numFmt w:val="decimal"/>
      <w:pStyle w:val="zHeading5Appendix"/>
      <w:lvlText w:val="%1.%2.%3.%4.%5"/>
      <w:lvlJc w:val="left"/>
      <w:pPr>
        <w:tabs>
          <w:tab w:val="num" w:pos="860"/>
        </w:tabs>
        <w:ind w:hanging="1300"/>
      </w:pPr>
      <w:rPr>
        <w:rFonts w:cs="Times New Roman" w:hint="default"/>
      </w:rPr>
    </w:lvl>
    <w:lvl w:ilvl="5">
      <w:start w:val="1"/>
      <w:numFmt w:val="none"/>
      <w:lvlText w:val=""/>
      <w:lvlJc w:val="left"/>
      <w:pPr>
        <w:tabs>
          <w:tab w:val="num" w:pos="1436"/>
        </w:tabs>
        <w:ind w:left="1436" w:hanging="936"/>
      </w:pPr>
      <w:rPr>
        <w:rFonts w:cs="Times New Roman" w:hint="default"/>
      </w:rPr>
    </w:lvl>
    <w:lvl w:ilvl="6">
      <w:start w:val="1"/>
      <w:numFmt w:val="decimal"/>
      <w:lvlText w:val="%1.%2.%3.%4.%5.%6.%7."/>
      <w:lvlJc w:val="left"/>
      <w:pPr>
        <w:tabs>
          <w:tab w:val="num" w:pos="1940"/>
        </w:tabs>
        <w:ind w:left="1940" w:hanging="1080"/>
      </w:pPr>
      <w:rPr>
        <w:rFonts w:cs="Times New Roman" w:hint="default"/>
      </w:rPr>
    </w:lvl>
    <w:lvl w:ilvl="7">
      <w:start w:val="1"/>
      <w:numFmt w:val="decimal"/>
      <w:lvlText w:val="%1.%2.%3.%4.%5.%6.%7.%8."/>
      <w:lvlJc w:val="left"/>
      <w:pPr>
        <w:tabs>
          <w:tab w:val="num" w:pos="2444"/>
        </w:tabs>
        <w:ind w:left="2444" w:hanging="1224"/>
      </w:pPr>
      <w:rPr>
        <w:rFonts w:cs="Times New Roman" w:hint="default"/>
      </w:rPr>
    </w:lvl>
    <w:lvl w:ilvl="8">
      <w:start w:val="1"/>
      <w:numFmt w:val="decimal"/>
      <w:lvlText w:val="%1.%2.%3.%4.%5.%6.%7.%8.%9."/>
      <w:lvlJc w:val="left"/>
      <w:pPr>
        <w:tabs>
          <w:tab w:val="num" w:pos="3020"/>
        </w:tabs>
        <w:ind w:left="3020" w:hanging="1440"/>
      </w:pPr>
      <w:rPr>
        <w:rFonts w:cs="Times New Roman" w:hint="default"/>
      </w:rPr>
    </w:lvl>
  </w:abstractNum>
  <w:abstractNum w:abstractNumId="48" w15:restartNumberingAfterBreak="0">
    <w:nsid w:val="607824A5"/>
    <w:multiLevelType w:val="multilevel"/>
    <w:tmpl w:val="33A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9D16DA"/>
    <w:multiLevelType w:val="hybridMultilevel"/>
    <w:tmpl w:val="9DDC88C0"/>
    <w:lvl w:ilvl="0" w:tplc="04090001">
      <w:start w:val="1"/>
      <w:numFmt w:val="bullet"/>
      <w:lvlText w:val=""/>
      <w:lvlJc w:val="left"/>
      <w:pPr>
        <w:ind w:left="600" w:hanging="360"/>
      </w:pPr>
      <w:rPr>
        <w:rFonts w:ascii="Symbol" w:hAnsi="Symbol"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0" w15:restartNumberingAfterBreak="0">
    <w:nsid w:val="6635598C"/>
    <w:multiLevelType w:val="multilevel"/>
    <w:tmpl w:val="61F8BD62"/>
    <w:lvl w:ilvl="0">
      <w:start w:val="1"/>
      <w:numFmt w:val="none"/>
      <w:pStyle w:val="Spacer"/>
      <w:suff w:val="space"/>
      <w:lvlText w:val=""/>
      <w:lvlJc w:val="left"/>
      <w:pPr>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51" w15:restartNumberingAfterBreak="0">
    <w:nsid w:val="671A2340"/>
    <w:multiLevelType w:val="multilevel"/>
    <w:tmpl w:val="04DCC132"/>
    <w:lvl w:ilvl="0">
      <w:start w:val="1"/>
      <w:numFmt w:val="decimal"/>
      <w:pStyle w:val="Heading1"/>
      <w:lvlText w:val="%1. "/>
      <w:lvlJc w:val="left"/>
      <w:pPr>
        <w:tabs>
          <w:tab w:val="num" w:pos="360"/>
        </w:tabs>
        <w:ind w:left="360" w:hanging="360"/>
      </w:pPr>
      <w:rPr>
        <w:rFonts w:cs="Times New Roman" w:hint="default"/>
      </w:rPr>
    </w:lvl>
    <w:lvl w:ilvl="1">
      <w:start w:val="1"/>
      <w:numFmt w:val="decimal"/>
      <w:pStyle w:val="Heading2"/>
      <w:lvlText w:val="%1.%2. "/>
      <w:lvlJc w:val="left"/>
      <w:pPr>
        <w:tabs>
          <w:tab w:val="num" w:pos="360"/>
        </w:tabs>
        <w:ind w:left="360" w:hanging="36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360"/>
        </w:tabs>
        <w:ind w:left="360" w:hanging="360"/>
      </w:pPr>
      <w:rPr>
        <w:rFonts w:ascii="Verdana" w:hAnsi="Verdana" w:cs="Times New Roman" w:hint="default"/>
        <w:color w:val="000000" w:themeColor="text1"/>
        <w:sz w:val="22"/>
      </w:rPr>
    </w:lvl>
    <w:lvl w:ilvl="4">
      <w:start w:val="1"/>
      <w:numFmt w:val="decimal"/>
      <w:pStyle w:val="Heading5"/>
      <w:lvlText w:val="%1.%2.%3.%4.%5."/>
      <w:lvlJc w:val="left"/>
      <w:pPr>
        <w:tabs>
          <w:tab w:val="num" w:pos="360"/>
        </w:tabs>
        <w:ind w:left="360" w:hanging="360"/>
      </w:pPr>
      <w:rPr>
        <w:rFonts w:cs="Times New Roman" w:hint="default"/>
      </w:rPr>
    </w:lvl>
    <w:lvl w:ilvl="5">
      <w:start w:val="1"/>
      <w:numFmt w:val="decimal"/>
      <w:lvlText w:val="%1.%2.%3.%4.%5.%6."/>
      <w:lvlJc w:val="left"/>
      <w:pPr>
        <w:tabs>
          <w:tab w:val="num" w:pos="360"/>
        </w:tabs>
        <w:ind w:left="360" w:hanging="360"/>
      </w:pPr>
      <w:rPr>
        <w:rFonts w:cs="Times New Roman" w:hint="default"/>
      </w:rPr>
    </w:lvl>
    <w:lvl w:ilvl="6">
      <w:start w:val="1"/>
      <w:numFmt w:val="decimal"/>
      <w:lvlText w:val="%1.%2.%3.%4.%5.%6.%7."/>
      <w:lvlJc w:val="left"/>
      <w:pPr>
        <w:tabs>
          <w:tab w:val="num" w:pos="360"/>
        </w:tabs>
        <w:ind w:left="360" w:hanging="360"/>
      </w:pPr>
      <w:rPr>
        <w:rFonts w:cs="Times New Roman" w:hint="default"/>
      </w:rPr>
    </w:lvl>
    <w:lvl w:ilvl="7">
      <w:start w:val="1"/>
      <w:numFmt w:val="decimal"/>
      <w:lvlText w:val="%1.%2.%3.%4.%5.%6.%7.%8."/>
      <w:lvlJc w:val="left"/>
      <w:pPr>
        <w:tabs>
          <w:tab w:val="num" w:pos="360"/>
        </w:tabs>
        <w:ind w:left="360" w:hanging="360"/>
      </w:pPr>
      <w:rPr>
        <w:rFonts w:cs="Times New Roman" w:hint="default"/>
      </w:rPr>
    </w:lvl>
    <w:lvl w:ilvl="8">
      <w:start w:val="1"/>
      <w:numFmt w:val="decimal"/>
      <w:lvlText w:val="%1.%2.%3.%4.%5.%6.%7.%8.%9."/>
      <w:lvlJc w:val="left"/>
      <w:pPr>
        <w:tabs>
          <w:tab w:val="num" w:pos="360"/>
        </w:tabs>
        <w:ind w:left="360" w:hanging="360"/>
      </w:pPr>
      <w:rPr>
        <w:rFonts w:cs="Times New Roman" w:hint="default"/>
      </w:rPr>
    </w:lvl>
  </w:abstractNum>
  <w:abstractNum w:abstractNumId="52" w15:restartNumberingAfterBreak="0">
    <w:nsid w:val="67766A96"/>
    <w:multiLevelType w:val="hybridMultilevel"/>
    <w:tmpl w:val="075241FC"/>
    <w:lvl w:ilvl="0" w:tplc="C60C4320">
      <w:start w:val="1"/>
      <w:numFmt w:val="upperLetter"/>
      <w:lvlText w:val="%1."/>
      <w:lvlJc w:val="left"/>
      <w:pPr>
        <w:ind w:left="720" w:hanging="360"/>
      </w:pPr>
      <w:rPr>
        <w:rFont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69361AB5"/>
    <w:multiLevelType w:val="hybridMultilevel"/>
    <w:tmpl w:val="376EE106"/>
    <w:lvl w:ilvl="0" w:tplc="B110217E">
      <w:start w:val="1"/>
      <w:numFmt w:val="bullet"/>
      <w:lvlText w:val="-"/>
      <w:lvlJc w:val="left"/>
      <w:pPr>
        <w:ind w:left="380" w:hanging="360"/>
      </w:pPr>
      <w:rPr>
        <w:rFonts w:ascii="Verdana" w:eastAsia="Times New Roman" w:hAnsi="Verdana" w:cs="Aria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54" w15:restartNumberingAfterBreak="0">
    <w:nsid w:val="6E173C09"/>
    <w:multiLevelType w:val="hybridMultilevel"/>
    <w:tmpl w:val="7D129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EA747A3"/>
    <w:multiLevelType w:val="hybridMultilevel"/>
    <w:tmpl w:val="E74AB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57" w15:restartNumberingAfterBreak="0">
    <w:nsid w:val="71D671AA"/>
    <w:multiLevelType w:val="hybridMultilevel"/>
    <w:tmpl w:val="CA8C093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8" w15:restartNumberingAfterBreak="0">
    <w:nsid w:val="72172256"/>
    <w:multiLevelType w:val="multilevel"/>
    <w:tmpl w:val="DE804F02"/>
    <w:lvl w:ilvl="0">
      <w:start w:val="5"/>
      <w:numFmt w:val="decimal"/>
      <w:lvlText w:val="%1"/>
      <w:lvlJc w:val="left"/>
      <w:pPr>
        <w:ind w:left="360" w:hanging="360"/>
      </w:pPr>
      <w:rPr>
        <w:rFonts w:hint="default"/>
        <w:color w:val="auto"/>
      </w:rPr>
    </w:lvl>
    <w:lvl w:ilvl="1">
      <w:start w:val="9"/>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59" w15:restartNumberingAfterBreak="0">
    <w:nsid w:val="723646B1"/>
    <w:multiLevelType w:val="hybridMultilevel"/>
    <w:tmpl w:val="80EC7EE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0" w15:restartNumberingAfterBreak="0">
    <w:nsid w:val="75894765"/>
    <w:multiLevelType w:val="multilevel"/>
    <w:tmpl w:val="4022E2B6"/>
    <w:lvl w:ilvl="0">
      <w:start w:val="1"/>
      <w:numFmt w:val="none"/>
      <w:pStyle w:val="CellBitClear"/>
      <w:lvlText w:val="0 = "/>
      <w:lvlJc w:val="left"/>
      <w:pPr>
        <w:tabs>
          <w:tab w:val="num" w:pos="108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61" w15:restartNumberingAfterBreak="0">
    <w:nsid w:val="777174CE"/>
    <w:multiLevelType w:val="multilevel"/>
    <w:tmpl w:val="B45C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1601B0"/>
    <w:multiLevelType w:val="hybridMultilevel"/>
    <w:tmpl w:val="CD36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39"/>
  </w:num>
  <w:num w:numId="3">
    <w:abstractNumId w:val="43"/>
  </w:num>
  <w:num w:numId="4">
    <w:abstractNumId w:val="40"/>
  </w:num>
  <w:num w:numId="5">
    <w:abstractNumId w:val="60"/>
  </w:num>
  <w:num w:numId="6">
    <w:abstractNumId w:val="17"/>
  </w:num>
  <w:num w:numId="7">
    <w:abstractNumId w:val="34"/>
  </w:num>
  <w:num w:numId="8">
    <w:abstractNumId w:val="11"/>
  </w:num>
  <w:num w:numId="9">
    <w:abstractNumId w:val="25"/>
  </w:num>
  <w:num w:numId="10">
    <w:abstractNumId w:val="50"/>
  </w:num>
  <w:num w:numId="11">
    <w:abstractNumId w:val="2"/>
  </w:num>
  <w:num w:numId="12">
    <w:abstractNumId w:val="47"/>
  </w:num>
  <w:num w:numId="13">
    <w:abstractNumId w:val="15"/>
  </w:num>
  <w:num w:numId="14">
    <w:abstractNumId w:val="46"/>
  </w:num>
  <w:num w:numId="15">
    <w:abstractNumId w:val="51"/>
  </w:num>
  <w:num w:numId="16">
    <w:abstractNumId w:val="54"/>
  </w:num>
  <w:num w:numId="17">
    <w:abstractNumId w:val="19"/>
  </w:num>
  <w:num w:numId="18">
    <w:abstractNumId w:val="42"/>
  </w:num>
  <w:num w:numId="19">
    <w:abstractNumId w:val="52"/>
  </w:num>
  <w:num w:numId="20">
    <w:abstractNumId w:val="38"/>
  </w:num>
  <w:num w:numId="21">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41"/>
  </w:num>
  <w:num w:numId="25">
    <w:abstractNumId w:val="45"/>
  </w:num>
  <w:num w:numId="26">
    <w:abstractNumId w:val="24"/>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35"/>
  </w:num>
  <w:num w:numId="37">
    <w:abstractNumId w:val="1"/>
  </w:num>
  <w:num w:numId="38">
    <w:abstractNumId w:val="26"/>
  </w:num>
  <w:num w:numId="39">
    <w:abstractNumId w:val="10"/>
  </w:num>
  <w:num w:numId="4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8"/>
  </w:num>
  <w:num w:numId="4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58"/>
  </w:num>
  <w:num w:numId="48">
    <w:abstractNumId w:val="7"/>
  </w:num>
  <w:num w:numId="49">
    <w:abstractNumId w:val="51"/>
  </w:num>
  <w:num w:numId="50">
    <w:abstractNumId w:val="62"/>
  </w:num>
  <w:num w:numId="51">
    <w:abstractNumId w:val="16"/>
  </w:num>
  <w:num w:numId="52">
    <w:abstractNumId w:val="0"/>
  </w:num>
  <w:num w:numId="53">
    <w:abstractNumId w:val="13"/>
  </w:num>
  <w:num w:numId="54">
    <w:abstractNumId w:val="29"/>
  </w:num>
  <w:num w:numId="55">
    <w:abstractNumId w:val="55"/>
  </w:num>
  <w:num w:numId="56">
    <w:abstractNumId w:val="18"/>
  </w:num>
  <w:num w:numId="57">
    <w:abstractNumId w:val="53"/>
  </w:num>
  <w:num w:numId="58">
    <w:abstractNumId w:val="44"/>
  </w:num>
  <w:num w:numId="59">
    <w:abstractNumId w:val="61"/>
  </w:num>
  <w:num w:numId="60">
    <w:abstractNumId w:val="23"/>
  </w:num>
  <w:num w:numId="61">
    <w:abstractNumId w:val="48"/>
  </w:num>
  <w:num w:numId="62">
    <w:abstractNumId w:val="36"/>
  </w:num>
  <w:num w:numId="63">
    <w:abstractNumId w:val="4"/>
  </w:num>
  <w:num w:numId="64">
    <w:abstractNumId w:val="3"/>
  </w:num>
  <w:num w:numId="65">
    <w:abstractNumId w:val="33"/>
  </w:num>
  <w:num w:numId="66">
    <w:abstractNumId w:val="51"/>
  </w:num>
  <w:num w:numId="67">
    <w:abstractNumId w:val="9"/>
  </w:num>
  <w:num w:numId="68">
    <w:abstractNumId w:val="59"/>
  </w:num>
  <w:num w:numId="69">
    <w:abstractNumId w:val="21"/>
  </w:num>
  <w:num w:numId="70">
    <w:abstractNumId w:val="49"/>
  </w:num>
  <w:num w:numId="71">
    <w:abstractNumId w:val="5"/>
  </w:num>
  <w:num w:numId="72">
    <w:abstractNumId w:val="32"/>
  </w:num>
  <w:num w:numId="73">
    <w:abstractNumId w:val="14"/>
  </w:num>
  <w:num w:numId="74">
    <w:abstractNumId w:val="27"/>
  </w:num>
  <w:num w:numId="75">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F36"/>
    <w:rsid w:val="00000509"/>
    <w:rsid w:val="0000087B"/>
    <w:rsid w:val="000008C7"/>
    <w:rsid w:val="00000B0F"/>
    <w:rsid w:val="00000B91"/>
    <w:rsid w:val="00000F11"/>
    <w:rsid w:val="00001002"/>
    <w:rsid w:val="000010AE"/>
    <w:rsid w:val="00001756"/>
    <w:rsid w:val="00001ADF"/>
    <w:rsid w:val="000024A5"/>
    <w:rsid w:val="00003C88"/>
    <w:rsid w:val="00003F11"/>
    <w:rsid w:val="00004BC9"/>
    <w:rsid w:val="00005102"/>
    <w:rsid w:val="00005809"/>
    <w:rsid w:val="000072BA"/>
    <w:rsid w:val="000105FF"/>
    <w:rsid w:val="000108B1"/>
    <w:rsid w:val="00010E9C"/>
    <w:rsid w:val="000111A8"/>
    <w:rsid w:val="00011529"/>
    <w:rsid w:val="000117D0"/>
    <w:rsid w:val="00012513"/>
    <w:rsid w:val="0001300E"/>
    <w:rsid w:val="00013D2A"/>
    <w:rsid w:val="00014140"/>
    <w:rsid w:val="00014D74"/>
    <w:rsid w:val="000154F5"/>
    <w:rsid w:val="00015C9B"/>
    <w:rsid w:val="00020173"/>
    <w:rsid w:val="000204BD"/>
    <w:rsid w:val="00020834"/>
    <w:rsid w:val="0002086F"/>
    <w:rsid w:val="000226BB"/>
    <w:rsid w:val="00022729"/>
    <w:rsid w:val="00022B60"/>
    <w:rsid w:val="000230B9"/>
    <w:rsid w:val="0002352E"/>
    <w:rsid w:val="00023594"/>
    <w:rsid w:val="000238F0"/>
    <w:rsid w:val="00023930"/>
    <w:rsid w:val="00024322"/>
    <w:rsid w:val="000258C9"/>
    <w:rsid w:val="00026C4B"/>
    <w:rsid w:val="00026EF8"/>
    <w:rsid w:val="00027AED"/>
    <w:rsid w:val="00030170"/>
    <w:rsid w:val="00030285"/>
    <w:rsid w:val="0003089B"/>
    <w:rsid w:val="00030F09"/>
    <w:rsid w:val="00030F1D"/>
    <w:rsid w:val="000317B8"/>
    <w:rsid w:val="00034316"/>
    <w:rsid w:val="00034469"/>
    <w:rsid w:val="0003465F"/>
    <w:rsid w:val="00034918"/>
    <w:rsid w:val="00034B1D"/>
    <w:rsid w:val="00034B5F"/>
    <w:rsid w:val="00034CF0"/>
    <w:rsid w:val="00034EFD"/>
    <w:rsid w:val="000352EF"/>
    <w:rsid w:val="00035B72"/>
    <w:rsid w:val="00035F72"/>
    <w:rsid w:val="0003610A"/>
    <w:rsid w:val="0003617A"/>
    <w:rsid w:val="00036387"/>
    <w:rsid w:val="00036B22"/>
    <w:rsid w:val="00037318"/>
    <w:rsid w:val="000376C9"/>
    <w:rsid w:val="00037A53"/>
    <w:rsid w:val="0004007F"/>
    <w:rsid w:val="000417E5"/>
    <w:rsid w:val="00041C40"/>
    <w:rsid w:val="00042552"/>
    <w:rsid w:val="00042A26"/>
    <w:rsid w:val="000431F0"/>
    <w:rsid w:val="000439D8"/>
    <w:rsid w:val="00043FA6"/>
    <w:rsid w:val="000448DF"/>
    <w:rsid w:val="00045607"/>
    <w:rsid w:val="00045AB9"/>
    <w:rsid w:val="00045AF9"/>
    <w:rsid w:val="000460FF"/>
    <w:rsid w:val="000462E8"/>
    <w:rsid w:val="0004655F"/>
    <w:rsid w:val="000468EC"/>
    <w:rsid w:val="000476CE"/>
    <w:rsid w:val="00051CCD"/>
    <w:rsid w:val="00052634"/>
    <w:rsid w:val="00052C2D"/>
    <w:rsid w:val="00052FD3"/>
    <w:rsid w:val="0005327B"/>
    <w:rsid w:val="0005377C"/>
    <w:rsid w:val="0005378F"/>
    <w:rsid w:val="00054236"/>
    <w:rsid w:val="0005600A"/>
    <w:rsid w:val="00056B51"/>
    <w:rsid w:val="000571A7"/>
    <w:rsid w:val="000575EF"/>
    <w:rsid w:val="0005775A"/>
    <w:rsid w:val="00057F9F"/>
    <w:rsid w:val="000602B5"/>
    <w:rsid w:val="00060FE6"/>
    <w:rsid w:val="00061758"/>
    <w:rsid w:val="00061FD4"/>
    <w:rsid w:val="00062308"/>
    <w:rsid w:val="0006249F"/>
    <w:rsid w:val="00062845"/>
    <w:rsid w:val="0006397D"/>
    <w:rsid w:val="00064037"/>
    <w:rsid w:val="00064393"/>
    <w:rsid w:val="00064D16"/>
    <w:rsid w:val="00065815"/>
    <w:rsid w:val="00065EB2"/>
    <w:rsid w:val="00066238"/>
    <w:rsid w:val="0006678C"/>
    <w:rsid w:val="00066954"/>
    <w:rsid w:val="000675AB"/>
    <w:rsid w:val="00067755"/>
    <w:rsid w:val="00067D6F"/>
    <w:rsid w:val="00070068"/>
    <w:rsid w:val="000702C7"/>
    <w:rsid w:val="00072AC9"/>
    <w:rsid w:val="000730E6"/>
    <w:rsid w:val="000732A0"/>
    <w:rsid w:val="00073807"/>
    <w:rsid w:val="0007411B"/>
    <w:rsid w:val="00074E34"/>
    <w:rsid w:val="0007532C"/>
    <w:rsid w:val="000757EC"/>
    <w:rsid w:val="00075B03"/>
    <w:rsid w:val="000762A8"/>
    <w:rsid w:val="000805B8"/>
    <w:rsid w:val="00080A9F"/>
    <w:rsid w:val="0008122B"/>
    <w:rsid w:val="000819B3"/>
    <w:rsid w:val="000819B4"/>
    <w:rsid w:val="00081EB2"/>
    <w:rsid w:val="000825C2"/>
    <w:rsid w:val="00082A78"/>
    <w:rsid w:val="00082D58"/>
    <w:rsid w:val="00083E3A"/>
    <w:rsid w:val="00083FAF"/>
    <w:rsid w:val="00084A75"/>
    <w:rsid w:val="00084D2B"/>
    <w:rsid w:val="00084D4A"/>
    <w:rsid w:val="00084EAB"/>
    <w:rsid w:val="00085261"/>
    <w:rsid w:val="000852F6"/>
    <w:rsid w:val="00085869"/>
    <w:rsid w:val="00086605"/>
    <w:rsid w:val="00086D2D"/>
    <w:rsid w:val="000875BD"/>
    <w:rsid w:val="00087BA7"/>
    <w:rsid w:val="00087EB1"/>
    <w:rsid w:val="000903BB"/>
    <w:rsid w:val="00090BEA"/>
    <w:rsid w:val="00091384"/>
    <w:rsid w:val="00091C6A"/>
    <w:rsid w:val="00091D6B"/>
    <w:rsid w:val="000920B0"/>
    <w:rsid w:val="00092761"/>
    <w:rsid w:val="0009307C"/>
    <w:rsid w:val="00093D40"/>
    <w:rsid w:val="000942D0"/>
    <w:rsid w:val="00094B14"/>
    <w:rsid w:val="00094E6C"/>
    <w:rsid w:val="00094EF6"/>
    <w:rsid w:val="000959AA"/>
    <w:rsid w:val="00095BED"/>
    <w:rsid w:val="00095E57"/>
    <w:rsid w:val="000963B1"/>
    <w:rsid w:val="00096552"/>
    <w:rsid w:val="00096F5B"/>
    <w:rsid w:val="000A0E9F"/>
    <w:rsid w:val="000A0EF9"/>
    <w:rsid w:val="000A1EDB"/>
    <w:rsid w:val="000A27A0"/>
    <w:rsid w:val="000A36EF"/>
    <w:rsid w:val="000A5368"/>
    <w:rsid w:val="000A53FA"/>
    <w:rsid w:val="000A5555"/>
    <w:rsid w:val="000A5A75"/>
    <w:rsid w:val="000A5ACE"/>
    <w:rsid w:val="000A6F2D"/>
    <w:rsid w:val="000A7150"/>
    <w:rsid w:val="000A764F"/>
    <w:rsid w:val="000A796B"/>
    <w:rsid w:val="000B032A"/>
    <w:rsid w:val="000B0C5E"/>
    <w:rsid w:val="000B0F08"/>
    <w:rsid w:val="000B1068"/>
    <w:rsid w:val="000B1219"/>
    <w:rsid w:val="000B1D0F"/>
    <w:rsid w:val="000B203D"/>
    <w:rsid w:val="000B21EE"/>
    <w:rsid w:val="000B27B0"/>
    <w:rsid w:val="000B28BD"/>
    <w:rsid w:val="000B31A0"/>
    <w:rsid w:val="000B3DF6"/>
    <w:rsid w:val="000B53E1"/>
    <w:rsid w:val="000B5957"/>
    <w:rsid w:val="000B62F0"/>
    <w:rsid w:val="000B63A2"/>
    <w:rsid w:val="000C0414"/>
    <w:rsid w:val="000C088E"/>
    <w:rsid w:val="000C18C9"/>
    <w:rsid w:val="000C1C3F"/>
    <w:rsid w:val="000C2907"/>
    <w:rsid w:val="000C2A1A"/>
    <w:rsid w:val="000C2D05"/>
    <w:rsid w:val="000C30BA"/>
    <w:rsid w:val="000C3BD4"/>
    <w:rsid w:val="000C4C24"/>
    <w:rsid w:val="000C52CD"/>
    <w:rsid w:val="000C6CCE"/>
    <w:rsid w:val="000C6EA2"/>
    <w:rsid w:val="000C7650"/>
    <w:rsid w:val="000C7A8A"/>
    <w:rsid w:val="000C7F94"/>
    <w:rsid w:val="000D0444"/>
    <w:rsid w:val="000D0722"/>
    <w:rsid w:val="000D09FB"/>
    <w:rsid w:val="000D0CB5"/>
    <w:rsid w:val="000D0D68"/>
    <w:rsid w:val="000D16D0"/>
    <w:rsid w:val="000D23AE"/>
    <w:rsid w:val="000D313D"/>
    <w:rsid w:val="000D356D"/>
    <w:rsid w:val="000D3787"/>
    <w:rsid w:val="000D3DE2"/>
    <w:rsid w:val="000D3EE7"/>
    <w:rsid w:val="000D4A55"/>
    <w:rsid w:val="000D507C"/>
    <w:rsid w:val="000D50C4"/>
    <w:rsid w:val="000D60A0"/>
    <w:rsid w:val="000D68EB"/>
    <w:rsid w:val="000D72F0"/>
    <w:rsid w:val="000D7509"/>
    <w:rsid w:val="000D7528"/>
    <w:rsid w:val="000D77BF"/>
    <w:rsid w:val="000D7826"/>
    <w:rsid w:val="000D7B12"/>
    <w:rsid w:val="000D7DEF"/>
    <w:rsid w:val="000E0663"/>
    <w:rsid w:val="000E129B"/>
    <w:rsid w:val="000E1328"/>
    <w:rsid w:val="000E1421"/>
    <w:rsid w:val="000E1A9D"/>
    <w:rsid w:val="000E20D8"/>
    <w:rsid w:val="000E21FA"/>
    <w:rsid w:val="000E231D"/>
    <w:rsid w:val="000E304C"/>
    <w:rsid w:val="000E30DB"/>
    <w:rsid w:val="000E3E6E"/>
    <w:rsid w:val="000E5C47"/>
    <w:rsid w:val="000E5E71"/>
    <w:rsid w:val="000E64F5"/>
    <w:rsid w:val="000E6F87"/>
    <w:rsid w:val="000F04EB"/>
    <w:rsid w:val="000F3146"/>
    <w:rsid w:val="000F3D29"/>
    <w:rsid w:val="000F4473"/>
    <w:rsid w:val="000F5971"/>
    <w:rsid w:val="000F63E0"/>
    <w:rsid w:val="000F6B37"/>
    <w:rsid w:val="000F6CFD"/>
    <w:rsid w:val="000F71F8"/>
    <w:rsid w:val="000F756D"/>
    <w:rsid w:val="000F766A"/>
    <w:rsid w:val="00100991"/>
    <w:rsid w:val="00100C01"/>
    <w:rsid w:val="00101DF6"/>
    <w:rsid w:val="001028CE"/>
    <w:rsid w:val="00102BB2"/>
    <w:rsid w:val="001030B9"/>
    <w:rsid w:val="001034BE"/>
    <w:rsid w:val="001036C5"/>
    <w:rsid w:val="001042F5"/>
    <w:rsid w:val="001043A6"/>
    <w:rsid w:val="00104FB8"/>
    <w:rsid w:val="001054A3"/>
    <w:rsid w:val="001064AC"/>
    <w:rsid w:val="00106CD9"/>
    <w:rsid w:val="001072C9"/>
    <w:rsid w:val="00107524"/>
    <w:rsid w:val="00107D90"/>
    <w:rsid w:val="001104DE"/>
    <w:rsid w:val="0011059F"/>
    <w:rsid w:val="00110760"/>
    <w:rsid w:val="00110B7E"/>
    <w:rsid w:val="0011161E"/>
    <w:rsid w:val="00111F56"/>
    <w:rsid w:val="001121B5"/>
    <w:rsid w:val="0011244B"/>
    <w:rsid w:val="00114A23"/>
    <w:rsid w:val="00114A3F"/>
    <w:rsid w:val="00114B29"/>
    <w:rsid w:val="00115137"/>
    <w:rsid w:val="001154E8"/>
    <w:rsid w:val="001156E8"/>
    <w:rsid w:val="00115B9F"/>
    <w:rsid w:val="0011642B"/>
    <w:rsid w:val="00116758"/>
    <w:rsid w:val="00116971"/>
    <w:rsid w:val="00116A8D"/>
    <w:rsid w:val="00117896"/>
    <w:rsid w:val="001178E1"/>
    <w:rsid w:val="00120810"/>
    <w:rsid w:val="00120DD8"/>
    <w:rsid w:val="00121183"/>
    <w:rsid w:val="001212DD"/>
    <w:rsid w:val="001216CE"/>
    <w:rsid w:val="00122997"/>
    <w:rsid w:val="0012310B"/>
    <w:rsid w:val="00123240"/>
    <w:rsid w:val="00123313"/>
    <w:rsid w:val="00123A87"/>
    <w:rsid w:val="00124682"/>
    <w:rsid w:val="00124D6B"/>
    <w:rsid w:val="00124E40"/>
    <w:rsid w:val="00124FF5"/>
    <w:rsid w:val="00125031"/>
    <w:rsid w:val="001275E8"/>
    <w:rsid w:val="001277F0"/>
    <w:rsid w:val="001278A1"/>
    <w:rsid w:val="00127B3B"/>
    <w:rsid w:val="0013193E"/>
    <w:rsid w:val="00131D8C"/>
    <w:rsid w:val="001322D2"/>
    <w:rsid w:val="00132405"/>
    <w:rsid w:val="0013245B"/>
    <w:rsid w:val="001329CC"/>
    <w:rsid w:val="0013346D"/>
    <w:rsid w:val="00134208"/>
    <w:rsid w:val="001347A9"/>
    <w:rsid w:val="00134BB5"/>
    <w:rsid w:val="00134CF6"/>
    <w:rsid w:val="00134FE5"/>
    <w:rsid w:val="0013624C"/>
    <w:rsid w:val="00140183"/>
    <w:rsid w:val="001405A1"/>
    <w:rsid w:val="00140705"/>
    <w:rsid w:val="00140B8F"/>
    <w:rsid w:val="00141272"/>
    <w:rsid w:val="00142859"/>
    <w:rsid w:val="00142889"/>
    <w:rsid w:val="00142E26"/>
    <w:rsid w:val="00142E89"/>
    <w:rsid w:val="00143401"/>
    <w:rsid w:val="0014379B"/>
    <w:rsid w:val="00143EEC"/>
    <w:rsid w:val="00144D25"/>
    <w:rsid w:val="00144E3C"/>
    <w:rsid w:val="00144FA7"/>
    <w:rsid w:val="00145910"/>
    <w:rsid w:val="00145D17"/>
    <w:rsid w:val="00147A30"/>
    <w:rsid w:val="00147B86"/>
    <w:rsid w:val="00147CCA"/>
    <w:rsid w:val="00147D09"/>
    <w:rsid w:val="00150C48"/>
    <w:rsid w:val="00151A23"/>
    <w:rsid w:val="00151D90"/>
    <w:rsid w:val="001527A4"/>
    <w:rsid w:val="00152C99"/>
    <w:rsid w:val="00152CEF"/>
    <w:rsid w:val="001532EF"/>
    <w:rsid w:val="0015372A"/>
    <w:rsid w:val="00153CF4"/>
    <w:rsid w:val="00153F41"/>
    <w:rsid w:val="00154785"/>
    <w:rsid w:val="00155B5A"/>
    <w:rsid w:val="00155B7E"/>
    <w:rsid w:val="00155DD2"/>
    <w:rsid w:val="001567DA"/>
    <w:rsid w:val="001574BA"/>
    <w:rsid w:val="001578A1"/>
    <w:rsid w:val="00157AD7"/>
    <w:rsid w:val="00160469"/>
    <w:rsid w:val="00160AFF"/>
    <w:rsid w:val="00160D0C"/>
    <w:rsid w:val="0016128F"/>
    <w:rsid w:val="00161670"/>
    <w:rsid w:val="00161824"/>
    <w:rsid w:val="0016258E"/>
    <w:rsid w:val="001627D6"/>
    <w:rsid w:val="00162C11"/>
    <w:rsid w:val="0016381E"/>
    <w:rsid w:val="001643CA"/>
    <w:rsid w:val="00164AC1"/>
    <w:rsid w:val="00164AEB"/>
    <w:rsid w:val="00164B1D"/>
    <w:rsid w:val="0016509F"/>
    <w:rsid w:val="001653A8"/>
    <w:rsid w:val="00166211"/>
    <w:rsid w:val="00167379"/>
    <w:rsid w:val="00167DF5"/>
    <w:rsid w:val="001701BE"/>
    <w:rsid w:val="0017079E"/>
    <w:rsid w:val="001712E8"/>
    <w:rsid w:val="00171B0C"/>
    <w:rsid w:val="001722A4"/>
    <w:rsid w:val="0017337A"/>
    <w:rsid w:val="00173E96"/>
    <w:rsid w:val="00173EEA"/>
    <w:rsid w:val="001760CF"/>
    <w:rsid w:val="00176836"/>
    <w:rsid w:val="001773B6"/>
    <w:rsid w:val="001773F5"/>
    <w:rsid w:val="001807C6"/>
    <w:rsid w:val="00180AFE"/>
    <w:rsid w:val="00182B2A"/>
    <w:rsid w:val="00182B5C"/>
    <w:rsid w:val="00182C10"/>
    <w:rsid w:val="00182CBD"/>
    <w:rsid w:val="00183258"/>
    <w:rsid w:val="00183A5D"/>
    <w:rsid w:val="00183EEF"/>
    <w:rsid w:val="00184230"/>
    <w:rsid w:val="001842E1"/>
    <w:rsid w:val="001844BD"/>
    <w:rsid w:val="00184E08"/>
    <w:rsid w:val="00184E11"/>
    <w:rsid w:val="00184E15"/>
    <w:rsid w:val="001852E3"/>
    <w:rsid w:val="001859BF"/>
    <w:rsid w:val="00185CF4"/>
    <w:rsid w:val="001905CC"/>
    <w:rsid w:val="00190C7A"/>
    <w:rsid w:val="00190EC3"/>
    <w:rsid w:val="0019184F"/>
    <w:rsid w:val="001925F8"/>
    <w:rsid w:val="0019276B"/>
    <w:rsid w:val="00193973"/>
    <w:rsid w:val="001939B7"/>
    <w:rsid w:val="00193EF6"/>
    <w:rsid w:val="001948B6"/>
    <w:rsid w:val="001958EC"/>
    <w:rsid w:val="00195B3F"/>
    <w:rsid w:val="0019605F"/>
    <w:rsid w:val="001964C0"/>
    <w:rsid w:val="00196836"/>
    <w:rsid w:val="00196D73"/>
    <w:rsid w:val="00196E95"/>
    <w:rsid w:val="00196EC1"/>
    <w:rsid w:val="00197120"/>
    <w:rsid w:val="001975CF"/>
    <w:rsid w:val="00197736"/>
    <w:rsid w:val="00197FEC"/>
    <w:rsid w:val="001A01FA"/>
    <w:rsid w:val="001A0A17"/>
    <w:rsid w:val="001A350B"/>
    <w:rsid w:val="001A36BE"/>
    <w:rsid w:val="001A3907"/>
    <w:rsid w:val="001A3AB4"/>
    <w:rsid w:val="001A4388"/>
    <w:rsid w:val="001A4513"/>
    <w:rsid w:val="001A6ACA"/>
    <w:rsid w:val="001A7289"/>
    <w:rsid w:val="001A7425"/>
    <w:rsid w:val="001B06A2"/>
    <w:rsid w:val="001B10F0"/>
    <w:rsid w:val="001B1110"/>
    <w:rsid w:val="001B16E2"/>
    <w:rsid w:val="001B188B"/>
    <w:rsid w:val="001B1E0C"/>
    <w:rsid w:val="001B2006"/>
    <w:rsid w:val="001B213D"/>
    <w:rsid w:val="001B2B84"/>
    <w:rsid w:val="001B2C81"/>
    <w:rsid w:val="001B308C"/>
    <w:rsid w:val="001B36FC"/>
    <w:rsid w:val="001B3B54"/>
    <w:rsid w:val="001B416A"/>
    <w:rsid w:val="001B4A4A"/>
    <w:rsid w:val="001B4D28"/>
    <w:rsid w:val="001B4F6D"/>
    <w:rsid w:val="001B52B9"/>
    <w:rsid w:val="001B6CAE"/>
    <w:rsid w:val="001B72C9"/>
    <w:rsid w:val="001B73D7"/>
    <w:rsid w:val="001B7AAC"/>
    <w:rsid w:val="001B7B11"/>
    <w:rsid w:val="001C0526"/>
    <w:rsid w:val="001C097E"/>
    <w:rsid w:val="001C1BA5"/>
    <w:rsid w:val="001C1DE6"/>
    <w:rsid w:val="001C240B"/>
    <w:rsid w:val="001C2807"/>
    <w:rsid w:val="001C2978"/>
    <w:rsid w:val="001C2F37"/>
    <w:rsid w:val="001C36BA"/>
    <w:rsid w:val="001C3794"/>
    <w:rsid w:val="001C47A7"/>
    <w:rsid w:val="001C4AB7"/>
    <w:rsid w:val="001C5B14"/>
    <w:rsid w:val="001C6227"/>
    <w:rsid w:val="001C62C9"/>
    <w:rsid w:val="001C7BCB"/>
    <w:rsid w:val="001D1403"/>
    <w:rsid w:val="001D1FFF"/>
    <w:rsid w:val="001D227F"/>
    <w:rsid w:val="001D25B8"/>
    <w:rsid w:val="001D3454"/>
    <w:rsid w:val="001D4A13"/>
    <w:rsid w:val="001D4F73"/>
    <w:rsid w:val="001D651D"/>
    <w:rsid w:val="001D6B1A"/>
    <w:rsid w:val="001D6B27"/>
    <w:rsid w:val="001D6B34"/>
    <w:rsid w:val="001D7C8F"/>
    <w:rsid w:val="001D7E36"/>
    <w:rsid w:val="001E0347"/>
    <w:rsid w:val="001E0641"/>
    <w:rsid w:val="001E0836"/>
    <w:rsid w:val="001E316B"/>
    <w:rsid w:val="001E316C"/>
    <w:rsid w:val="001E3D92"/>
    <w:rsid w:val="001E43FC"/>
    <w:rsid w:val="001E4B38"/>
    <w:rsid w:val="001E4F5B"/>
    <w:rsid w:val="001E6D5B"/>
    <w:rsid w:val="001E724F"/>
    <w:rsid w:val="001F02C6"/>
    <w:rsid w:val="001F0541"/>
    <w:rsid w:val="001F10B4"/>
    <w:rsid w:val="001F12E6"/>
    <w:rsid w:val="001F18AD"/>
    <w:rsid w:val="001F1F5A"/>
    <w:rsid w:val="001F1FEF"/>
    <w:rsid w:val="001F2484"/>
    <w:rsid w:val="001F2566"/>
    <w:rsid w:val="001F2D00"/>
    <w:rsid w:val="001F31DE"/>
    <w:rsid w:val="001F3328"/>
    <w:rsid w:val="001F38C8"/>
    <w:rsid w:val="001F409F"/>
    <w:rsid w:val="001F414C"/>
    <w:rsid w:val="001F5352"/>
    <w:rsid w:val="001F5AF0"/>
    <w:rsid w:val="001F5FC3"/>
    <w:rsid w:val="001F6804"/>
    <w:rsid w:val="001F6EA4"/>
    <w:rsid w:val="001F75F1"/>
    <w:rsid w:val="001F7C23"/>
    <w:rsid w:val="00201A9E"/>
    <w:rsid w:val="00201F29"/>
    <w:rsid w:val="002023EE"/>
    <w:rsid w:val="00203F7A"/>
    <w:rsid w:val="002046DB"/>
    <w:rsid w:val="00204E58"/>
    <w:rsid w:val="00205845"/>
    <w:rsid w:val="002058DA"/>
    <w:rsid w:val="0020603D"/>
    <w:rsid w:val="002064EF"/>
    <w:rsid w:val="002068DA"/>
    <w:rsid w:val="00206B5F"/>
    <w:rsid w:val="00206C8C"/>
    <w:rsid w:val="00207608"/>
    <w:rsid w:val="002077A7"/>
    <w:rsid w:val="00207B33"/>
    <w:rsid w:val="00207B53"/>
    <w:rsid w:val="002103C3"/>
    <w:rsid w:val="002107E9"/>
    <w:rsid w:val="002118B2"/>
    <w:rsid w:val="00211F0C"/>
    <w:rsid w:val="0021213E"/>
    <w:rsid w:val="00213E0A"/>
    <w:rsid w:val="00213FC9"/>
    <w:rsid w:val="00214582"/>
    <w:rsid w:val="00214830"/>
    <w:rsid w:val="0021495B"/>
    <w:rsid w:val="00214B5D"/>
    <w:rsid w:val="00214C94"/>
    <w:rsid w:val="002155E3"/>
    <w:rsid w:val="00216413"/>
    <w:rsid w:val="002173D2"/>
    <w:rsid w:val="00217B0E"/>
    <w:rsid w:val="002201D2"/>
    <w:rsid w:val="0022038E"/>
    <w:rsid w:val="00223198"/>
    <w:rsid w:val="002233AA"/>
    <w:rsid w:val="00223B36"/>
    <w:rsid w:val="00223C81"/>
    <w:rsid w:val="00223D37"/>
    <w:rsid w:val="002247F0"/>
    <w:rsid w:val="00224C7A"/>
    <w:rsid w:val="0022506A"/>
    <w:rsid w:val="00225113"/>
    <w:rsid w:val="00225379"/>
    <w:rsid w:val="00225F3B"/>
    <w:rsid w:val="002264DE"/>
    <w:rsid w:val="00226818"/>
    <w:rsid w:val="00226957"/>
    <w:rsid w:val="00227273"/>
    <w:rsid w:val="002272BA"/>
    <w:rsid w:val="00227A87"/>
    <w:rsid w:val="00232E70"/>
    <w:rsid w:val="0023310B"/>
    <w:rsid w:val="002333F1"/>
    <w:rsid w:val="00233494"/>
    <w:rsid w:val="002339A0"/>
    <w:rsid w:val="002339EA"/>
    <w:rsid w:val="00233FEE"/>
    <w:rsid w:val="0023452B"/>
    <w:rsid w:val="002348A7"/>
    <w:rsid w:val="00235361"/>
    <w:rsid w:val="00235672"/>
    <w:rsid w:val="00237C5D"/>
    <w:rsid w:val="00240677"/>
    <w:rsid w:val="002406F8"/>
    <w:rsid w:val="002413EF"/>
    <w:rsid w:val="00241A96"/>
    <w:rsid w:val="002423E9"/>
    <w:rsid w:val="00242BEC"/>
    <w:rsid w:val="002432C1"/>
    <w:rsid w:val="002438E8"/>
    <w:rsid w:val="00243F0F"/>
    <w:rsid w:val="00244C22"/>
    <w:rsid w:val="00244CF9"/>
    <w:rsid w:val="00245A37"/>
    <w:rsid w:val="00245F82"/>
    <w:rsid w:val="00246178"/>
    <w:rsid w:val="002461F2"/>
    <w:rsid w:val="00246D5B"/>
    <w:rsid w:val="002474EC"/>
    <w:rsid w:val="00247FA1"/>
    <w:rsid w:val="002502D7"/>
    <w:rsid w:val="00250DD3"/>
    <w:rsid w:val="00251156"/>
    <w:rsid w:val="002511DD"/>
    <w:rsid w:val="00251981"/>
    <w:rsid w:val="00251F2F"/>
    <w:rsid w:val="002524B4"/>
    <w:rsid w:val="00252F61"/>
    <w:rsid w:val="002530DD"/>
    <w:rsid w:val="00253BD1"/>
    <w:rsid w:val="002545A5"/>
    <w:rsid w:val="002545DF"/>
    <w:rsid w:val="002548D7"/>
    <w:rsid w:val="00254FD6"/>
    <w:rsid w:val="002551FB"/>
    <w:rsid w:val="002553DC"/>
    <w:rsid w:val="002556F6"/>
    <w:rsid w:val="00255D2A"/>
    <w:rsid w:val="00256531"/>
    <w:rsid w:val="00256567"/>
    <w:rsid w:val="0025735D"/>
    <w:rsid w:val="00257CA1"/>
    <w:rsid w:val="00260242"/>
    <w:rsid w:val="00260414"/>
    <w:rsid w:val="00260A31"/>
    <w:rsid w:val="00260B30"/>
    <w:rsid w:val="00260FCD"/>
    <w:rsid w:val="002610AC"/>
    <w:rsid w:val="00261167"/>
    <w:rsid w:val="00262CE4"/>
    <w:rsid w:val="00262E7D"/>
    <w:rsid w:val="00263271"/>
    <w:rsid w:val="002633A6"/>
    <w:rsid w:val="00263443"/>
    <w:rsid w:val="002637B9"/>
    <w:rsid w:val="00263C41"/>
    <w:rsid w:val="002646DA"/>
    <w:rsid w:val="00266459"/>
    <w:rsid w:val="00266932"/>
    <w:rsid w:val="00267387"/>
    <w:rsid w:val="00267DBD"/>
    <w:rsid w:val="00270ACA"/>
    <w:rsid w:val="00270ED6"/>
    <w:rsid w:val="00270F3C"/>
    <w:rsid w:val="00271653"/>
    <w:rsid w:val="00271A3D"/>
    <w:rsid w:val="00271A8B"/>
    <w:rsid w:val="00272F4E"/>
    <w:rsid w:val="002730C3"/>
    <w:rsid w:val="002734C8"/>
    <w:rsid w:val="00273522"/>
    <w:rsid w:val="00273E07"/>
    <w:rsid w:val="002743D0"/>
    <w:rsid w:val="00275C41"/>
    <w:rsid w:val="00275D1E"/>
    <w:rsid w:val="00277C5A"/>
    <w:rsid w:val="0028065D"/>
    <w:rsid w:val="002809BB"/>
    <w:rsid w:val="00281A7A"/>
    <w:rsid w:val="00282399"/>
    <w:rsid w:val="0028322A"/>
    <w:rsid w:val="00283FFE"/>
    <w:rsid w:val="002863A2"/>
    <w:rsid w:val="00286F6A"/>
    <w:rsid w:val="002878DD"/>
    <w:rsid w:val="00290F2A"/>
    <w:rsid w:val="00291654"/>
    <w:rsid w:val="00291D1F"/>
    <w:rsid w:val="002920EC"/>
    <w:rsid w:val="00292209"/>
    <w:rsid w:val="00292408"/>
    <w:rsid w:val="00292419"/>
    <w:rsid w:val="00293B94"/>
    <w:rsid w:val="00293E41"/>
    <w:rsid w:val="00294352"/>
    <w:rsid w:val="002944DE"/>
    <w:rsid w:val="00295133"/>
    <w:rsid w:val="00295640"/>
    <w:rsid w:val="00295ACA"/>
    <w:rsid w:val="00296B87"/>
    <w:rsid w:val="00296CDE"/>
    <w:rsid w:val="0029702E"/>
    <w:rsid w:val="00297AA5"/>
    <w:rsid w:val="00297ADD"/>
    <w:rsid w:val="002A1243"/>
    <w:rsid w:val="002A17CC"/>
    <w:rsid w:val="002A17F8"/>
    <w:rsid w:val="002A18DD"/>
    <w:rsid w:val="002A1C9A"/>
    <w:rsid w:val="002A1CDF"/>
    <w:rsid w:val="002A1F59"/>
    <w:rsid w:val="002A2DD2"/>
    <w:rsid w:val="002A2FEA"/>
    <w:rsid w:val="002A361A"/>
    <w:rsid w:val="002A3850"/>
    <w:rsid w:val="002A3B7E"/>
    <w:rsid w:val="002A41A4"/>
    <w:rsid w:val="002A44C5"/>
    <w:rsid w:val="002A4EB5"/>
    <w:rsid w:val="002A4FEA"/>
    <w:rsid w:val="002A52F3"/>
    <w:rsid w:val="002A5622"/>
    <w:rsid w:val="002A597D"/>
    <w:rsid w:val="002A5D20"/>
    <w:rsid w:val="002A658F"/>
    <w:rsid w:val="002A7DBC"/>
    <w:rsid w:val="002B00F7"/>
    <w:rsid w:val="002B027F"/>
    <w:rsid w:val="002B06C3"/>
    <w:rsid w:val="002B0A3C"/>
    <w:rsid w:val="002B10FA"/>
    <w:rsid w:val="002B135D"/>
    <w:rsid w:val="002B1933"/>
    <w:rsid w:val="002B25F6"/>
    <w:rsid w:val="002B32BB"/>
    <w:rsid w:val="002B3340"/>
    <w:rsid w:val="002B37E9"/>
    <w:rsid w:val="002B393A"/>
    <w:rsid w:val="002B3AC7"/>
    <w:rsid w:val="002B46AC"/>
    <w:rsid w:val="002B4845"/>
    <w:rsid w:val="002B50FA"/>
    <w:rsid w:val="002B5102"/>
    <w:rsid w:val="002B513F"/>
    <w:rsid w:val="002B7655"/>
    <w:rsid w:val="002B768C"/>
    <w:rsid w:val="002B7D72"/>
    <w:rsid w:val="002B7E8D"/>
    <w:rsid w:val="002C0BEB"/>
    <w:rsid w:val="002C103C"/>
    <w:rsid w:val="002C1049"/>
    <w:rsid w:val="002C144D"/>
    <w:rsid w:val="002C2F9F"/>
    <w:rsid w:val="002C34F2"/>
    <w:rsid w:val="002C4E7B"/>
    <w:rsid w:val="002C5B74"/>
    <w:rsid w:val="002C632B"/>
    <w:rsid w:val="002C6D0D"/>
    <w:rsid w:val="002C72AD"/>
    <w:rsid w:val="002C7A63"/>
    <w:rsid w:val="002C7BF7"/>
    <w:rsid w:val="002C7FA0"/>
    <w:rsid w:val="002D0397"/>
    <w:rsid w:val="002D057E"/>
    <w:rsid w:val="002D079E"/>
    <w:rsid w:val="002D14D8"/>
    <w:rsid w:val="002D14DD"/>
    <w:rsid w:val="002D2914"/>
    <w:rsid w:val="002D3166"/>
    <w:rsid w:val="002D3D79"/>
    <w:rsid w:val="002D5FDB"/>
    <w:rsid w:val="002D60D7"/>
    <w:rsid w:val="002D654E"/>
    <w:rsid w:val="002D6747"/>
    <w:rsid w:val="002D70BA"/>
    <w:rsid w:val="002D70DF"/>
    <w:rsid w:val="002D7DA6"/>
    <w:rsid w:val="002E0107"/>
    <w:rsid w:val="002E1C00"/>
    <w:rsid w:val="002E2248"/>
    <w:rsid w:val="002E29D0"/>
    <w:rsid w:val="002E2AB4"/>
    <w:rsid w:val="002E2D36"/>
    <w:rsid w:val="002E2D76"/>
    <w:rsid w:val="002E48BF"/>
    <w:rsid w:val="002E52D0"/>
    <w:rsid w:val="002E5429"/>
    <w:rsid w:val="002E5E49"/>
    <w:rsid w:val="002E5F08"/>
    <w:rsid w:val="002E6239"/>
    <w:rsid w:val="002E794E"/>
    <w:rsid w:val="002E7A30"/>
    <w:rsid w:val="002F089D"/>
    <w:rsid w:val="002F095C"/>
    <w:rsid w:val="002F0B7E"/>
    <w:rsid w:val="002F0D4B"/>
    <w:rsid w:val="002F1386"/>
    <w:rsid w:val="002F1B4C"/>
    <w:rsid w:val="002F1BAA"/>
    <w:rsid w:val="002F1D13"/>
    <w:rsid w:val="002F1EC4"/>
    <w:rsid w:val="002F1FB4"/>
    <w:rsid w:val="002F248B"/>
    <w:rsid w:val="002F24E1"/>
    <w:rsid w:val="002F271B"/>
    <w:rsid w:val="002F2977"/>
    <w:rsid w:val="002F3BC4"/>
    <w:rsid w:val="002F40B4"/>
    <w:rsid w:val="002F52FA"/>
    <w:rsid w:val="002F530A"/>
    <w:rsid w:val="002F55A8"/>
    <w:rsid w:val="002F6E61"/>
    <w:rsid w:val="002F7166"/>
    <w:rsid w:val="003002C7"/>
    <w:rsid w:val="003008B6"/>
    <w:rsid w:val="003016F7"/>
    <w:rsid w:val="00302020"/>
    <w:rsid w:val="003044E9"/>
    <w:rsid w:val="0030479D"/>
    <w:rsid w:val="00304964"/>
    <w:rsid w:val="00304A40"/>
    <w:rsid w:val="00305087"/>
    <w:rsid w:val="00305B0D"/>
    <w:rsid w:val="00306253"/>
    <w:rsid w:val="00306984"/>
    <w:rsid w:val="003072F2"/>
    <w:rsid w:val="003076FF"/>
    <w:rsid w:val="00307974"/>
    <w:rsid w:val="003102AA"/>
    <w:rsid w:val="003105FD"/>
    <w:rsid w:val="00310794"/>
    <w:rsid w:val="00310C42"/>
    <w:rsid w:val="00315D60"/>
    <w:rsid w:val="003160F2"/>
    <w:rsid w:val="00316173"/>
    <w:rsid w:val="003161EA"/>
    <w:rsid w:val="0031678E"/>
    <w:rsid w:val="003168EA"/>
    <w:rsid w:val="00316A1C"/>
    <w:rsid w:val="00316AA1"/>
    <w:rsid w:val="00316CAB"/>
    <w:rsid w:val="00317585"/>
    <w:rsid w:val="003201BD"/>
    <w:rsid w:val="00320327"/>
    <w:rsid w:val="00320D35"/>
    <w:rsid w:val="00321169"/>
    <w:rsid w:val="00321A44"/>
    <w:rsid w:val="00321BFA"/>
    <w:rsid w:val="00321E12"/>
    <w:rsid w:val="00322C6A"/>
    <w:rsid w:val="0032320B"/>
    <w:rsid w:val="00323269"/>
    <w:rsid w:val="003234A7"/>
    <w:rsid w:val="00323521"/>
    <w:rsid w:val="003237A1"/>
    <w:rsid w:val="0032412C"/>
    <w:rsid w:val="0032506E"/>
    <w:rsid w:val="00325EA5"/>
    <w:rsid w:val="0032630A"/>
    <w:rsid w:val="00326BEE"/>
    <w:rsid w:val="003277D0"/>
    <w:rsid w:val="00330D45"/>
    <w:rsid w:val="003321D4"/>
    <w:rsid w:val="0033252F"/>
    <w:rsid w:val="0033271D"/>
    <w:rsid w:val="0033364E"/>
    <w:rsid w:val="0033417D"/>
    <w:rsid w:val="00334235"/>
    <w:rsid w:val="00334956"/>
    <w:rsid w:val="0033540D"/>
    <w:rsid w:val="003356AC"/>
    <w:rsid w:val="0033686B"/>
    <w:rsid w:val="00336B3E"/>
    <w:rsid w:val="00336D33"/>
    <w:rsid w:val="00336E51"/>
    <w:rsid w:val="003379AD"/>
    <w:rsid w:val="00337D5D"/>
    <w:rsid w:val="00337DCC"/>
    <w:rsid w:val="00337E8D"/>
    <w:rsid w:val="003401BA"/>
    <w:rsid w:val="00340FF3"/>
    <w:rsid w:val="003410A3"/>
    <w:rsid w:val="00341768"/>
    <w:rsid w:val="003428C0"/>
    <w:rsid w:val="00343919"/>
    <w:rsid w:val="00343BE2"/>
    <w:rsid w:val="003441AC"/>
    <w:rsid w:val="003447FB"/>
    <w:rsid w:val="00344AE6"/>
    <w:rsid w:val="0034511C"/>
    <w:rsid w:val="00345243"/>
    <w:rsid w:val="003454BC"/>
    <w:rsid w:val="00345AD9"/>
    <w:rsid w:val="00347448"/>
    <w:rsid w:val="003478D2"/>
    <w:rsid w:val="00347A9A"/>
    <w:rsid w:val="00347FBE"/>
    <w:rsid w:val="00350749"/>
    <w:rsid w:val="00350E6E"/>
    <w:rsid w:val="0035136C"/>
    <w:rsid w:val="00351615"/>
    <w:rsid w:val="003519DA"/>
    <w:rsid w:val="00352AC4"/>
    <w:rsid w:val="00353361"/>
    <w:rsid w:val="00353BA3"/>
    <w:rsid w:val="00354159"/>
    <w:rsid w:val="003546BB"/>
    <w:rsid w:val="00354FDF"/>
    <w:rsid w:val="003552C9"/>
    <w:rsid w:val="003555CA"/>
    <w:rsid w:val="00355AEE"/>
    <w:rsid w:val="00355CFB"/>
    <w:rsid w:val="0035613D"/>
    <w:rsid w:val="00356871"/>
    <w:rsid w:val="00356E5A"/>
    <w:rsid w:val="00357423"/>
    <w:rsid w:val="00360487"/>
    <w:rsid w:val="0036111C"/>
    <w:rsid w:val="00361475"/>
    <w:rsid w:val="00361638"/>
    <w:rsid w:val="00361788"/>
    <w:rsid w:val="0036180B"/>
    <w:rsid w:val="003619B1"/>
    <w:rsid w:val="00361F63"/>
    <w:rsid w:val="003631FA"/>
    <w:rsid w:val="00363449"/>
    <w:rsid w:val="0036344C"/>
    <w:rsid w:val="00363DD4"/>
    <w:rsid w:val="003643FE"/>
    <w:rsid w:val="00364806"/>
    <w:rsid w:val="00364F24"/>
    <w:rsid w:val="003665DC"/>
    <w:rsid w:val="0036778A"/>
    <w:rsid w:val="003708EF"/>
    <w:rsid w:val="00370985"/>
    <w:rsid w:val="0037173F"/>
    <w:rsid w:val="00371A02"/>
    <w:rsid w:val="00371B98"/>
    <w:rsid w:val="00372C13"/>
    <w:rsid w:val="00372DF1"/>
    <w:rsid w:val="0037389E"/>
    <w:rsid w:val="003741B3"/>
    <w:rsid w:val="0037452D"/>
    <w:rsid w:val="00374605"/>
    <w:rsid w:val="00374B39"/>
    <w:rsid w:val="0037583A"/>
    <w:rsid w:val="0037596D"/>
    <w:rsid w:val="00375BF6"/>
    <w:rsid w:val="00375D16"/>
    <w:rsid w:val="0037614B"/>
    <w:rsid w:val="00376C0B"/>
    <w:rsid w:val="00376FC0"/>
    <w:rsid w:val="00377128"/>
    <w:rsid w:val="003772AF"/>
    <w:rsid w:val="00377A41"/>
    <w:rsid w:val="00377B0A"/>
    <w:rsid w:val="003806DB"/>
    <w:rsid w:val="0038096C"/>
    <w:rsid w:val="00380D95"/>
    <w:rsid w:val="0038182F"/>
    <w:rsid w:val="003824E3"/>
    <w:rsid w:val="00382F45"/>
    <w:rsid w:val="00383464"/>
    <w:rsid w:val="0038371C"/>
    <w:rsid w:val="003837F6"/>
    <w:rsid w:val="003839EC"/>
    <w:rsid w:val="00383DC7"/>
    <w:rsid w:val="003842EA"/>
    <w:rsid w:val="0038487D"/>
    <w:rsid w:val="00384C29"/>
    <w:rsid w:val="003857BA"/>
    <w:rsid w:val="00385FD2"/>
    <w:rsid w:val="00386076"/>
    <w:rsid w:val="00386EBB"/>
    <w:rsid w:val="00386FA6"/>
    <w:rsid w:val="00387407"/>
    <w:rsid w:val="00387699"/>
    <w:rsid w:val="00387D9E"/>
    <w:rsid w:val="0039115E"/>
    <w:rsid w:val="003912C2"/>
    <w:rsid w:val="00394AEC"/>
    <w:rsid w:val="003958FC"/>
    <w:rsid w:val="00395F80"/>
    <w:rsid w:val="003964A0"/>
    <w:rsid w:val="00396A0A"/>
    <w:rsid w:val="00396D17"/>
    <w:rsid w:val="00396F8F"/>
    <w:rsid w:val="0039755C"/>
    <w:rsid w:val="00397701"/>
    <w:rsid w:val="00397C2D"/>
    <w:rsid w:val="00397E28"/>
    <w:rsid w:val="003A022B"/>
    <w:rsid w:val="003A067D"/>
    <w:rsid w:val="003A092D"/>
    <w:rsid w:val="003A0CC9"/>
    <w:rsid w:val="003A1393"/>
    <w:rsid w:val="003A1AE6"/>
    <w:rsid w:val="003A1CBE"/>
    <w:rsid w:val="003A2027"/>
    <w:rsid w:val="003A2274"/>
    <w:rsid w:val="003A2932"/>
    <w:rsid w:val="003A2C6E"/>
    <w:rsid w:val="003A2FBE"/>
    <w:rsid w:val="003A4D8C"/>
    <w:rsid w:val="003A518F"/>
    <w:rsid w:val="003A5861"/>
    <w:rsid w:val="003A6EAF"/>
    <w:rsid w:val="003A7046"/>
    <w:rsid w:val="003A77B4"/>
    <w:rsid w:val="003B00DA"/>
    <w:rsid w:val="003B10C4"/>
    <w:rsid w:val="003B2857"/>
    <w:rsid w:val="003B2CE3"/>
    <w:rsid w:val="003B3255"/>
    <w:rsid w:val="003B325B"/>
    <w:rsid w:val="003B430E"/>
    <w:rsid w:val="003B5D1B"/>
    <w:rsid w:val="003B6155"/>
    <w:rsid w:val="003B6291"/>
    <w:rsid w:val="003B66D6"/>
    <w:rsid w:val="003B6FCE"/>
    <w:rsid w:val="003B78AA"/>
    <w:rsid w:val="003B7A49"/>
    <w:rsid w:val="003C0165"/>
    <w:rsid w:val="003C0661"/>
    <w:rsid w:val="003C0A29"/>
    <w:rsid w:val="003C0A36"/>
    <w:rsid w:val="003C1821"/>
    <w:rsid w:val="003C1E05"/>
    <w:rsid w:val="003C265D"/>
    <w:rsid w:val="003C2673"/>
    <w:rsid w:val="003C2841"/>
    <w:rsid w:val="003C2A51"/>
    <w:rsid w:val="003C315E"/>
    <w:rsid w:val="003C37D5"/>
    <w:rsid w:val="003C3B20"/>
    <w:rsid w:val="003C40EF"/>
    <w:rsid w:val="003C4782"/>
    <w:rsid w:val="003C5B22"/>
    <w:rsid w:val="003C61CB"/>
    <w:rsid w:val="003C6223"/>
    <w:rsid w:val="003C69BC"/>
    <w:rsid w:val="003C6B2A"/>
    <w:rsid w:val="003C6BA3"/>
    <w:rsid w:val="003C7173"/>
    <w:rsid w:val="003C74FA"/>
    <w:rsid w:val="003C754C"/>
    <w:rsid w:val="003C787D"/>
    <w:rsid w:val="003C7BAE"/>
    <w:rsid w:val="003C7EFC"/>
    <w:rsid w:val="003D1B89"/>
    <w:rsid w:val="003D1D0C"/>
    <w:rsid w:val="003D1D22"/>
    <w:rsid w:val="003D1EA3"/>
    <w:rsid w:val="003D27A1"/>
    <w:rsid w:val="003D4485"/>
    <w:rsid w:val="003D4E5C"/>
    <w:rsid w:val="003D61B5"/>
    <w:rsid w:val="003D61C8"/>
    <w:rsid w:val="003D68B1"/>
    <w:rsid w:val="003D6D8A"/>
    <w:rsid w:val="003D7429"/>
    <w:rsid w:val="003D7A17"/>
    <w:rsid w:val="003D7A39"/>
    <w:rsid w:val="003E034C"/>
    <w:rsid w:val="003E0384"/>
    <w:rsid w:val="003E0D44"/>
    <w:rsid w:val="003E0DF7"/>
    <w:rsid w:val="003E285E"/>
    <w:rsid w:val="003E2C75"/>
    <w:rsid w:val="003E4B43"/>
    <w:rsid w:val="003E4E0B"/>
    <w:rsid w:val="003E5C0C"/>
    <w:rsid w:val="003E5C87"/>
    <w:rsid w:val="003E6F0C"/>
    <w:rsid w:val="003E754A"/>
    <w:rsid w:val="003E7CCB"/>
    <w:rsid w:val="003F1432"/>
    <w:rsid w:val="003F180D"/>
    <w:rsid w:val="003F2854"/>
    <w:rsid w:val="003F3C1F"/>
    <w:rsid w:val="003F3DA6"/>
    <w:rsid w:val="003F3EED"/>
    <w:rsid w:val="003F3FB5"/>
    <w:rsid w:val="003F43FA"/>
    <w:rsid w:val="003F4A96"/>
    <w:rsid w:val="003F4B84"/>
    <w:rsid w:val="003F4DC4"/>
    <w:rsid w:val="003F68E3"/>
    <w:rsid w:val="003F6A51"/>
    <w:rsid w:val="003F6B48"/>
    <w:rsid w:val="004009B4"/>
    <w:rsid w:val="00400CD9"/>
    <w:rsid w:val="004015BF"/>
    <w:rsid w:val="00401E23"/>
    <w:rsid w:val="004029F1"/>
    <w:rsid w:val="00403083"/>
    <w:rsid w:val="00403127"/>
    <w:rsid w:val="004037A0"/>
    <w:rsid w:val="00404018"/>
    <w:rsid w:val="0040422F"/>
    <w:rsid w:val="004045EB"/>
    <w:rsid w:val="004057C4"/>
    <w:rsid w:val="00405C1A"/>
    <w:rsid w:val="00405DE9"/>
    <w:rsid w:val="0040605A"/>
    <w:rsid w:val="00406535"/>
    <w:rsid w:val="004101DA"/>
    <w:rsid w:val="004114F7"/>
    <w:rsid w:val="00411881"/>
    <w:rsid w:val="00412794"/>
    <w:rsid w:val="00412AFB"/>
    <w:rsid w:val="00412BDA"/>
    <w:rsid w:val="00412D1C"/>
    <w:rsid w:val="00413378"/>
    <w:rsid w:val="004146BF"/>
    <w:rsid w:val="00414978"/>
    <w:rsid w:val="0041500D"/>
    <w:rsid w:val="00415ACA"/>
    <w:rsid w:val="00415B18"/>
    <w:rsid w:val="00416257"/>
    <w:rsid w:val="00416843"/>
    <w:rsid w:val="004178A2"/>
    <w:rsid w:val="00420E83"/>
    <w:rsid w:val="0042184A"/>
    <w:rsid w:val="004222FE"/>
    <w:rsid w:val="004227BD"/>
    <w:rsid w:val="00422E87"/>
    <w:rsid w:val="004234EF"/>
    <w:rsid w:val="00423512"/>
    <w:rsid w:val="0042352B"/>
    <w:rsid w:val="0042376D"/>
    <w:rsid w:val="00423966"/>
    <w:rsid w:val="00423DE8"/>
    <w:rsid w:val="0042565F"/>
    <w:rsid w:val="0042598D"/>
    <w:rsid w:val="00425AB2"/>
    <w:rsid w:val="00427019"/>
    <w:rsid w:val="00431C39"/>
    <w:rsid w:val="00431D9C"/>
    <w:rsid w:val="00432890"/>
    <w:rsid w:val="004328E7"/>
    <w:rsid w:val="00432CD9"/>
    <w:rsid w:val="00432CF0"/>
    <w:rsid w:val="00432FD2"/>
    <w:rsid w:val="004342E3"/>
    <w:rsid w:val="0043459A"/>
    <w:rsid w:val="0043499E"/>
    <w:rsid w:val="004351EB"/>
    <w:rsid w:val="00435344"/>
    <w:rsid w:val="00435506"/>
    <w:rsid w:val="00435F38"/>
    <w:rsid w:val="004365CF"/>
    <w:rsid w:val="00436951"/>
    <w:rsid w:val="00436C4F"/>
    <w:rsid w:val="00440A21"/>
    <w:rsid w:val="004411F2"/>
    <w:rsid w:val="0044130A"/>
    <w:rsid w:val="004417C3"/>
    <w:rsid w:val="00441DE2"/>
    <w:rsid w:val="00441E6B"/>
    <w:rsid w:val="00441F3A"/>
    <w:rsid w:val="004424D0"/>
    <w:rsid w:val="00442A6F"/>
    <w:rsid w:val="00443112"/>
    <w:rsid w:val="004442AA"/>
    <w:rsid w:val="00444473"/>
    <w:rsid w:val="00444651"/>
    <w:rsid w:val="0044521D"/>
    <w:rsid w:val="0044558C"/>
    <w:rsid w:val="00445629"/>
    <w:rsid w:val="0044562C"/>
    <w:rsid w:val="00445859"/>
    <w:rsid w:val="004460FE"/>
    <w:rsid w:val="004473FA"/>
    <w:rsid w:val="00447411"/>
    <w:rsid w:val="00450A9D"/>
    <w:rsid w:val="00450ACF"/>
    <w:rsid w:val="0045171F"/>
    <w:rsid w:val="00451954"/>
    <w:rsid w:val="0045246C"/>
    <w:rsid w:val="004527B9"/>
    <w:rsid w:val="00452DE7"/>
    <w:rsid w:val="00453002"/>
    <w:rsid w:val="00453E88"/>
    <w:rsid w:val="004541D0"/>
    <w:rsid w:val="0045461D"/>
    <w:rsid w:val="00455936"/>
    <w:rsid w:val="00455D1F"/>
    <w:rsid w:val="004564A0"/>
    <w:rsid w:val="00456611"/>
    <w:rsid w:val="00456962"/>
    <w:rsid w:val="00456AAF"/>
    <w:rsid w:val="00457293"/>
    <w:rsid w:val="004578FF"/>
    <w:rsid w:val="00457DC5"/>
    <w:rsid w:val="00460011"/>
    <w:rsid w:val="004609CA"/>
    <w:rsid w:val="004614DD"/>
    <w:rsid w:val="00461864"/>
    <w:rsid w:val="0046251C"/>
    <w:rsid w:val="00462630"/>
    <w:rsid w:val="004627EA"/>
    <w:rsid w:val="00462F80"/>
    <w:rsid w:val="00462F8C"/>
    <w:rsid w:val="0046351D"/>
    <w:rsid w:val="004647C6"/>
    <w:rsid w:val="004648C1"/>
    <w:rsid w:val="00465245"/>
    <w:rsid w:val="0046588E"/>
    <w:rsid w:val="00465DD6"/>
    <w:rsid w:val="00466112"/>
    <w:rsid w:val="00466149"/>
    <w:rsid w:val="00466C22"/>
    <w:rsid w:val="00467A4D"/>
    <w:rsid w:val="00470130"/>
    <w:rsid w:val="00470182"/>
    <w:rsid w:val="004705C1"/>
    <w:rsid w:val="00470A8B"/>
    <w:rsid w:val="0047232A"/>
    <w:rsid w:val="00472A89"/>
    <w:rsid w:val="00472C6C"/>
    <w:rsid w:val="00472D82"/>
    <w:rsid w:val="004733EC"/>
    <w:rsid w:val="004738A0"/>
    <w:rsid w:val="00474662"/>
    <w:rsid w:val="00474972"/>
    <w:rsid w:val="00475433"/>
    <w:rsid w:val="004759CB"/>
    <w:rsid w:val="004762B9"/>
    <w:rsid w:val="00477582"/>
    <w:rsid w:val="00477BC9"/>
    <w:rsid w:val="00477BD1"/>
    <w:rsid w:val="004803D5"/>
    <w:rsid w:val="0048092A"/>
    <w:rsid w:val="0048198E"/>
    <w:rsid w:val="004819AA"/>
    <w:rsid w:val="00481F8D"/>
    <w:rsid w:val="00482701"/>
    <w:rsid w:val="00482813"/>
    <w:rsid w:val="00482A0D"/>
    <w:rsid w:val="00483C2B"/>
    <w:rsid w:val="00483E5E"/>
    <w:rsid w:val="004841E1"/>
    <w:rsid w:val="0048485A"/>
    <w:rsid w:val="00484FBD"/>
    <w:rsid w:val="00485226"/>
    <w:rsid w:val="0048559C"/>
    <w:rsid w:val="00485762"/>
    <w:rsid w:val="00485F3E"/>
    <w:rsid w:val="00487896"/>
    <w:rsid w:val="00487D0E"/>
    <w:rsid w:val="00490088"/>
    <w:rsid w:val="00490382"/>
    <w:rsid w:val="004911CD"/>
    <w:rsid w:val="00491B95"/>
    <w:rsid w:val="00492658"/>
    <w:rsid w:val="00493B3C"/>
    <w:rsid w:val="00494105"/>
    <w:rsid w:val="00494496"/>
    <w:rsid w:val="0049493E"/>
    <w:rsid w:val="004956DB"/>
    <w:rsid w:val="00495A3C"/>
    <w:rsid w:val="00495B6D"/>
    <w:rsid w:val="004A01C4"/>
    <w:rsid w:val="004A062A"/>
    <w:rsid w:val="004A19C3"/>
    <w:rsid w:val="004A1C2D"/>
    <w:rsid w:val="004A238B"/>
    <w:rsid w:val="004A27AB"/>
    <w:rsid w:val="004A2F28"/>
    <w:rsid w:val="004A370F"/>
    <w:rsid w:val="004A3860"/>
    <w:rsid w:val="004A3D55"/>
    <w:rsid w:val="004A3FF9"/>
    <w:rsid w:val="004A401A"/>
    <w:rsid w:val="004A4432"/>
    <w:rsid w:val="004A4567"/>
    <w:rsid w:val="004A45B4"/>
    <w:rsid w:val="004A4896"/>
    <w:rsid w:val="004A4A0B"/>
    <w:rsid w:val="004A4FA8"/>
    <w:rsid w:val="004A541E"/>
    <w:rsid w:val="004A5471"/>
    <w:rsid w:val="004A6001"/>
    <w:rsid w:val="004A60B7"/>
    <w:rsid w:val="004A6346"/>
    <w:rsid w:val="004A68F3"/>
    <w:rsid w:val="004A6CC7"/>
    <w:rsid w:val="004A710C"/>
    <w:rsid w:val="004B07BF"/>
    <w:rsid w:val="004B15ED"/>
    <w:rsid w:val="004B1A48"/>
    <w:rsid w:val="004B1C37"/>
    <w:rsid w:val="004B1C46"/>
    <w:rsid w:val="004B1C88"/>
    <w:rsid w:val="004B2264"/>
    <w:rsid w:val="004B2EC5"/>
    <w:rsid w:val="004B3038"/>
    <w:rsid w:val="004B32D8"/>
    <w:rsid w:val="004B47CB"/>
    <w:rsid w:val="004B48CC"/>
    <w:rsid w:val="004B4E2A"/>
    <w:rsid w:val="004B4F73"/>
    <w:rsid w:val="004B4F76"/>
    <w:rsid w:val="004B5FED"/>
    <w:rsid w:val="004B60B2"/>
    <w:rsid w:val="004B6382"/>
    <w:rsid w:val="004B67C8"/>
    <w:rsid w:val="004B6B27"/>
    <w:rsid w:val="004B6B77"/>
    <w:rsid w:val="004B7F5F"/>
    <w:rsid w:val="004C1AE3"/>
    <w:rsid w:val="004C1E43"/>
    <w:rsid w:val="004C25E2"/>
    <w:rsid w:val="004C2E3C"/>
    <w:rsid w:val="004C33EC"/>
    <w:rsid w:val="004C51AB"/>
    <w:rsid w:val="004C53BB"/>
    <w:rsid w:val="004C5928"/>
    <w:rsid w:val="004C6DA9"/>
    <w:rsid w:val="004C7138"/>
    <w:rsid w:val="004C779A"/>
    <w:rsid w:val="004C7CE5"/>
    <w:rsid w:val="004C7D0F"/>
    <w:rsid w:val="004D06E5"/>
    <w:rsid w:val="004D1B8E"/>
    <w:rsid w:val="004D21AC"/>
    <w:rsid w:val="004D2255"/>
    <w:rsid w:val="004D2518"/>
    <w:rsid w:val="004D2866"/>
    <w:rsid w:val="004D2A0A"/>
    <w:rsid w:val="004D2EA9"/>
    <w:rsid w:val="004D2F52"/>
    <w:rsid w:val="004D3029"/>
    <w:rsid w:val="004D3388"/>
    <w:rsid w:val="004D3595"/>
    <w:rsid w:val="004D3688"/>
    <w:rsid w:val="004D3712"/>
    <w:rsid w:val="004D3962"/>
    <w:rsid w:val="004D3BAF"/>
    <w:rsid w:val="004D413D"/>
    <w:rsid w:val="004D479F"/>
    <w:rsid w:val="004D4A22"/>
    <w:rsid w:val="004D4EAB"/>
    <w:rsid w:val="004D6289"/>
    <w:rsid w:val="004D6652"/>
    <w:rsid w:val="004D6CF2"/>
    <w:rsid w:val="004D6DAE"/>
    <w:rsid w:val="004E04B7"/>
    <w:rsid w:val="004E06EA"/>
    <w:rsid w:val="004E0F54"/>
    <w:rsid w:val="004E128E"/>
    <w:rsid w:val="004E1309"/>
    <w:rsid w:val="004E19A1"/>
    <w:rsid w:val="004E3131"/>
    <w:rsid w:val="004E36A5"/>
    <w:rsid w:val="004E452E"/>
    <w:rsid w:val="004E4B6C"/>
    <w:rsid w:val="004E4F4F"/>
    <w:rsid w:val="004E51A5"/>
    <w:rsid w:val="004E5350"/>
    <w:rsid w:val="004E58EF"/>
    <w:rsid w:val="004E601D"/>
    <w:rsid w:val="004E6929"/>
    <w:rsid w:val="004E6B25"/>
    <w:rsid w:val="004E6B47"/>
    <w:rsid w:val="004E6F1E"/>
    <w:rsid w:val="004E7168"/>
    <w:rsid w:val="004E720E"/>
    <w:rsid w:val="004E7282"/>
    <w:rsid w:val="004E7586"/>
    <w:rsid w:val="004E7A55"/>
    <w:rsid w:val="004E7C3E"/>
    <w:rsid w:val="004F0298"/>
    <w:rsid w:val="004F0996"/>
    <w:rsid w:val="004F0CEC"/>
    <w:rsid w:val="004F0FFC"/>
    <w:rsid w:val="004F1579"/>
    <w:rsid w:val="004F1837"/>
    <w:rsid w:val="004F1D29"/>
    <w:rsid w:val="004F1DE4"/>
    <w:rsid w:val="004F2C25"/>
    <w:rsid w:val="004F2E98"/>
    <w:rsid w:val="004F3795"/>
    <w:rsid w:val="004F3BB8"/>
    <w:rsid w:val="004F4D29"/>
    <w:rsid w:val="004F510C"/>
    <w:rsid w:val="004F5218"/>
    <w:rsid w:val="004F6C51"/>
    <w:rsid w:val="004F7CAC"/>
    <w:rsid w:val="0050005B"/>
    <w:rsid w:val="00500C27"/>
    <w:rsid w:val="005011DD"/>
    <w:rsid w:val="00501F80"/>
    <w:rsid w:val="00501F98"/>
    <w:rsid w:val="00502FC1"/>
    <w:rsid w:val="005061BC"/>
    <w:rsid w:val="00506A50"/>
    <w:rsid w:val="005072E7"/>
    <w:rsid w:val="005077C8"/>
    <w:rsid w:val="00510708"/>
    <w:rsid w:val="00510A43"/>
    <w:rsid w:val="00510A8B"/>
    <w:rsid w:val="0051111A"/>
    <w:rsid w:val="00511A0E"/>
    <w:rsid w:val="00512059"/>
    <w:rsid w:val="005127DC"/>
    <w:rsid w:val="00512F41"/>
    <w:rsid w:val="00513CCA"/>
    <w:rsid w:val="00513DF3"/>
    <w:rsid w:val="00513F86"/>
    <w:rsid w:val="005142BB"/>
    <w:rsid w:val="00514631"/>
    <w:rsid w:val="00515176"/>
    <w:rsid w:val="005151E2"/>
    <w:rsid w:val="00515396"/>
    <w:rsid w:val="00516825"/>
    <w:rsid w:val="00517ADF"/>
    <w:rsid w:val="00517E2B"/>
    <w:rsid w:val="0052049E"/>
    <w:rsid w:val="00520976"/>
    <w:rsid w:val="00520AB1"/>
    <w:rsid w:val="00520EAA"/>
    <w:rsid w:val="00521558"/>
    <w:rsid w:val="00521CC6"/>
    <w:rsid w:val="00522629"/>
    <w:rsid w:val="00522ED5"/>
    <w:rsid w:val="00523537"/>
    <w:rsid w:val="0052373E"/>
    <w:rsid w:val="00524060"/>
    <w:rsid w:val="00524906"/>
    <w:rsid w:val="00524BFC"/>
    <w:rsid w:val="005252DA"/>
    <w:rsid w:val="00525E8E"/>
    <w:rsid w:val="005263D7"/>
    <w:rsid w:val="00526B6B"/>
    <w:rsid w:val="00527119"/>
    <w:rsid w:val="00527BD2"/>
    <w:rsid w:val="005307BB"/>
    <w:rsid w:val="00530C74"/>
    <w:rsid w:val="00531A51"/>
    <w:rsid w:val="00531D79"/>
    <w:rsid w:val="00533369"/>
    <w:rsid w:val="00534660"/>
    <w:rsid w:val="00534B37"/>
    <w:rsid w:val="00534B7D"/>
    <w:rsid w:val="00536CA3"/>
    <w:rsid w:val="00536F96"/>
    <w:rsid w:val="0054032A"/>
    <w:rsid w:val="005420F4"/>
    <w:rsid w:val="00542831"/>
    <w:rsid w:val="00543DFF"/>
    <w:rsid w:val="005441DA"/>
    <w:rsid w:val="00544573"/>
    <w:rsid w:val="00544753"/>
    <w:rsid w:val="00544ACD"/>
    <w:rsid w:val="00544C53"/>
    <w:rsid w:val="005452E9"/>
    <w:rsid w:val="00545703"/>
    <w:rsid w:val="00545783"/>
    <w:rsid w:val="00545B4C"/>
    <w:rsid w:val="00545DCB"/>
    <w:rsid w:val="00545DFA"/>
    <w:rsid w:val="005461FE"/>
    <w:rsid w:val="00546F38"/>
    <w:rsid w:val="005476D1"/>
    <w:rsid w:val="00550071"/>
    <w:rsid w:val="005500D6"/>
    <w:rsid w:val="0055044C"/>
    <w:rsid w:val="005508B5"/>
    <w:rsid w:val="00551338"/>
    <w:rsid w:val="005514CC"/>
    <w:rsid w:val="0055223A"/>
    <w:rsid w:val="00552291"/>
    <w:rsid w:val="00552527"/>
    <w:rsid w:val="005526FC"/>
    <w:rsid w:val="005529C7"/>
    <w:rsid w:val="00552E9C"/>
    <w:rsid w:val="00553D81"/>
    <w:rsid w:val="00554CB9"/>
    <w:rsid w:val="00555DD2"/>
    <w:rsid w:val="00556222"/>
    <w:rsid w:val="0055637E"/>
    <w:rsid w:val="00556450"/>
    <w:rsid w:val="00556CEC"/>
    <w:rsid w:val="00560077"/>
    <w:rsid w:val="00561FDD"/>
    <w:rsid w:val="0056222F"/>
    <w:rsid w:val="00562CB7"/>
    <w:rsid w:val="0056421A"/>
    <w:rsid w:val="005646B9"/>
    <w:rsid w:val="0056660B"/>
    <w:rsid w:val="00566D27"/>
    <w:rsid w:val="00566FB0"/>
    <w:rsid w:val="0056704A"/>
    <w:rsid w:val="00567472"/>
    <w:rsid w:val="00567D28"/>
    <w:rsid w:val="005701EC"/>
    <w:rsid w:val="00570446"/>
    <w:rsid w:val="0057059C"/>
    <w:rsid w:val="00571030"/>
    <w:rsid w:val="0057132C"/>
    <w:rsid w:val="00571723"/>
    <w:rsid w:val="005720F2"/>
    <w:rsid w:val="00572A98"/>
    <w:rsid w:val="00573910"/>
    <w:rsid w:val="00573CE2"/>
    <w:rsid w:val="0057408D"/>
    <w:rsid w:val="005742AE"/>
    <w:rsid w:val="00574BE2"/>
    <w:rsid w:val="00574C6F"/>
    <w:rsid w:val="005752F1"/>
    <w:rsid w:val="005753C7"/>
    <w:rsid w:val="005754B6"/>
    <w:rsid w:val="00575ECA"/>
    <w:rsid w:val="0057726E"/>
    <w:rsid w:val="00577FD3"/>
    <w:rsid w:val="005800B1"/>
    <w:rsid w:val="005808ED"/>
    <w:rsid w:val="0058094F"/>
    <w:rsid w:val="00580B8C"/>
    <w:rsid w:val="00580D7D"/>
    <w:rsid w:val="0058206E"/>
    <w:rsid w:val="00582CE0"/>
    <w:rsid w:val="005835E3"/>
    <w:rsid w:val="00583C0C"/>
    <w:rsid w:val="00583F4D"/>
    <w:rsid w:val="00584A07"/>
    <w:rsid w:val="00585537"/>
    <w:rsid w:val="0058568E"/>
    <w:rsid w:val="00586AFE"/>
    <w:rsid w:val="00586D5A"/>
    <w:rsid w:val="0058737E"/>
    <w:rsid w:val="00587A79"/>
    <w:rsid w:val="00587C6E"/>
    <w:rsid w:val="005904FC"/>
    <w:rsid w:val="005910DD"/>
    <w:rsid w:val="005911A3"/>
    <w:rsid w:val="00591471"/>
    <w:rsid w:val="00591E46"/>
    <w:rsid w:val="00591FED"/>
    <w:rsid w:val="005924EC"/>
    <w:rsid w:val="005926E9"/>
    <w:rsid w:val="00592CC1"/>
    <w:rsid w:val="0059351F"/>
    <w:rsid w:val="00593ABE"/>
    <w:rsid w:val="005940C4"/>
    <w:rsid w:val="005941DB"/>
    <w:rsid w:val="00594BDA"/>
    <w:rsid w:val="00594E22"/>
    <w:rsid w:val="00594F8C"/>
    <w:rsid w:val="00595C77"/>
    <w:rsid w:val="00596043"/>
    <w:rsid w:val="00596D98"/>
    <w:rsid w:val="005972EB"/>
    <w:rsid w:val="00597962"/>
    <w:rsid w:val="005A03B2"/>
    <w:rsid w:val="005A0AAB"/>
    <w:rsid w:val="005A0B6A"/>
    <w:rsid w:val="005A1C14"/>
    <w:rsid w:val="005A1D7F"/>
    <w:rsid w:val="005A21CA"/>
    <w:rsid w:val="005A22F9"/>
    <w:rsid w:val="005A25B2"/>
    <w:rsid w:val="005A2854"/>
    <w:rsid w:val="005A296D"/>
    <w:rsid w:val="005A2E7F"/>
    <w:rsid w:val="005A3749"/>
    <w:rsid w:val="005A398C"/>
    <w:rsid w:val="005A39C5"/>
    <w:rsid w:val="005A3AF9"/>
    <w:rsid w:val="005A3B04"/>
    <w:rsid w:val="005A412A"/>
    <w:rsid w:val="005A4A1A"/>
    <w:rsid w:val="005A527D"/>
    <w:rsid w:val="005A5613"/>
    <w:rsid w:val="005A5C00"/>
    <w:rsid w:val="005A64A9"/>
    <w:rsid w:val="005A711F"/>
    <w:rsid w:val="005A777C"/>
    <w:rsid w:val="005B002D"/>
    <w:rsid w:val="005B0C47"/>
    <w:rsid w:val="005B110A"/>
    <w:rsid w:val="005B1518"/>
    <w:rsid w:val="005B1615"/>
    <w:rsid w:val="005B16D7"/>
    <w:rsid w:val="005B2EC7"/>
    <w:rsid w:val="005B3C38"/>
    <w:rsid w:val="005B4C47"/>
    <w:rsid w:val="005B4C7D"/>
    <w:rsid w:val="005B572C"/>
    <w:rsid w:val="005B63EC"/>
    <w:rsid w:val="005B7BDB"/>
    <w:rsid w:val="005C010F"/>
    <w:rsid w:val="005C0294"/>
    <w:rsid w:val="005C0C8A"/>
    <w:rsid w:val="005C214D"/>
    <w:rsid w:val="005C3178"/>
    <w:rsid w:val="005C35C2"/>
    <w:rsid w:val="005C4642"/>
    <w:rsid w:val="005C4646"/>
    <w:rsid w:val="005C4D43"/>
    <w:rsid w:val="005C54DD"/>
    <w:rsid w:val="005C5D33"/>
    <w:rsid w:val="005C5E84"/>
    <w:rsid w:val="005C6148"/>
    <w:rsid w:val="005D0C3D"/>
    <w:rsid w:val="005D17BC"/>
    <w:rsid w:val="005D1847"/>
    <w:rsid w:val="005D1BBA"/>
    <w:rsid w:val="005D239F"/>
    <w:rsid w:val="005D29AA"/>
    <w:rsid w:val="005D2CAC"/>
    <w:rsid w:val="005D2FE0"/>
    <w:rsid w:val="005D3160"/>
    <w:rsid w:val="005D35BA"/>
    <w:rsid w:val="005D3A13"/>
    <w:rsid w:val="005D59D1"/>
    <w:rsid w:val="005D5AB5"/>
    <w:rsid w:val="005D7FAC"/>
    <w:rsid w:val="005E0137"/>
    <w:rsid w:val="005E04B8"/>
    <w:rsid w:val="005E0C8E"/>
    <w:rsid w:val="005E0DD7"/>
    <w:rsid w:val="005E18DD"/>
    <w:rsid w:val="005E1904"/>
    <w:rsid w:val="005E1A06"/>
    <w:rsid w:val="005E25D8"/>
    <w:rsid w:val="005E2AC2"/>
    <w:rsid w:val="005E322B"/>
    <w:rsid w:val="005E362D"/>
    <w:rsid w:val="005E54B1"/>
    <w:rsid w:val="005E5515"/>
    <w:rsid w:val="005E5C23"/>
    <w:rsid w:val="005E6051"/>
    <w:rsid w:val="005E7327"/>
    <w:rsid w:val="005E7353"/>
    <w:rsid w:val="005E781C"/>
    <w:rsid w:val="005E7AC8"/>
    <w:rsid w:val="005F065E"/>
    <w:rsid w:val="005F0766"/>
    <w:rsid w:val="005F0CA3"/>
    <w:rsid w:val="005F117B"/>
    <w:rsid w:val="005F1434"/>
    <w:rsid w:val="005F1E76"/>
    <w:rsid w:val="005F1E89"/>
    <w:rsid w:val="005F21CA"/>
    <w:rsid w:val="005F21F2"/>
    <w:rsid w:val="005F23F9"/>
    <w:rsid w:val="005F2E60"/>
    <w:rsid w:val="005F31AE"/>
    <w:rsid w:val="005F33BB"/>
    <w:rsid w:val="005F369C"/>
    <w:rsid w:val="005F3DF1"/>
    <w:rsid w:val="005F4692"/>
    <w:rsid w:val="005F506C"/>
    <w:rsid w:val="005F51FC"/>
    <w:rsid w:val="005F524E"/>
    <w:rsid w:val="005F5DA4"/>
    <w:rsid w:val="005F62B6"/>
    <w:rsid w:val="005F64C7"/>
    <w:rsid w:val="005F6C04"/>
    <w:rsid w:val="005F6C16"/>
    <w:rsid w:val="005F7051"/>
    <w:rsid w:val="005F7653"/>
    <w:rsid w:val="006000A1"/>
    <w:rsid w:val="006001E5"/>
    <w:rsid w:val="00600643"/>
    <w:rsid w:val="006008D8"/>
    <w:rsid w:val="00600C97"/>
    <w:rsid w:val="00601095"/>
    <w:rsid w:val="00601112"/>
    <w:rsid w:val="00601CDC"/>
    <w:rsid w:val="00602404"/>
    <w:rsid w:val="006035DF"/>
    <w:rsid w:val="00603E82"/>
    <w:rsid w:val="00603F51"/>
    <w:rsid w:val="00605895"/>
    <w:rsid w:val="00605C42"/>
    <w:rsid w:val="00606821"/>
    <w:rsid w:val="0060682D"/>
    <w:rsid w:val="00606ED1"/>
    <w:rsid w:val="0060719B"/>
    <w:rsid w:val="00607DF9"/>
    <w:rsid w:val="00610203"/>
    <w:rsid w:val="0061063C"/>
    <w:rsid w:val="00610CF1"/>
    <w:rsid w:val="00611D83"/>
    <w:rsid w:val="0061250F"/>
    <w:rsid w:val="00612637"/>
    <w:rsid w:val="006126C0"/>
    <w:rsid w:val="00612776"/>
    <w:rsid w:val="00613614"/>
    <w:rsid w:val="0061490B"/>
    <w:rsid w:val="00615369"/>
    <w:rsid w:val="00615716"/>
    <w:rsid w:val="00615B29"/>
    <w:rsid w:val="00616178"/>
    <w:rsid w:val="00616FC4"/>
    <w:rsid w:val="0061767D"/>
    <w:rsid w:val="00617CA9"/>
    <w:rsid w:val="0062026B"/>
    <w:rsid w:val="00620415"/>
    <w:rsid w:val="00621209"/>
    <w:rsid w:val="0062158B"/>
    <w:rsid w:val="00621803"/>
    <w:rsid w:val="00621C13"/>
    <w:rsid w:val="006237E6"/>
    <w:rsid w:val="0062474D"/>
    <w:rsid w:val="00624C68"/>
    <w:rsid w:val="00624C87"/>
    <w:rsid w:val="00624E10"/>
    <w:rsid w:val="0062527F"/>
    <w:rsid w:val="0062533B"/>
    <w:rsid w:val="00625952"/>
    <w:rsid w:val="00625A80"/>
    <w:rsid w:val="00625BA3"/>
    <w:rsid w:val="00625BED"/>
    <w:rsid w:val="00625C09"/>
    <w:rsid w:val="00626E33"/>
    <w:rsid w:val="0062715E"/>
    <w:rsid w:val="00627A20"/>
    <w:rsid w:val="006311D9"/>
    <w:rsid w:val="0063294A"/>
    <w:rsid w:val="0063315B"/>
    <w:rsid w:val="00633811"/>
    <w:rsid w:val="00633F04"/>
    <w:rsid w:val="006343BF"/>
    <w:rsid w:val="00635E40"/>
    <w:rsid w:val="006364CC"/>
    <w:rsid w:val="00636617"/>
    <w:rsid w:val="0063692C"/>
    <w:rsid w:val="00636A87"/>
    <w:rsid w:val="00637361"/>
    <w:rsid w:val="00637489"/>
    <w:rsid w:val="006416E3"/>
    <w:rsid w:val="00642743"/>
    <w:rsid w:val="006430E2"/>
    <w:rsid w:val="0064331A"/>
    <w:rsid w:val="00643986"/>
    <w:rsid w:val="00643D07"/>
    <w:rsid w:val="00643DBE"/>
    <w:rsid w:val="006448BF"/>
    <w:rsid w:val="006452EC"/>
    <w:rsid w:val="006458CE"/>
    <w:rsid w:val="00645A37"/>
    <w:rsid w:val="00645B28"/>
    <w:rsid w:val="00646549"/>
    <w:rsid w:val="006470BB"/>
    <w:rsid w:val="006478C1"/>
    <w:rsid w:val="00647D48"/>
    <w:rsid w:val="00647FC8"/>
    <w:rsid w:val="0065075F"/>
    <w:rsid w:val="006517E3"/>
    <w:rsid w:val="00651900"/>
    <w:rsid w:val="00651C0F"/>
    <w:rsid w:val="00652AE7"/>
    <w:rsid w:val="00652B1F"/>
    <w:rsid w:val="006531E8"/>
    <w:rsid w:val="00653A0C"/>
    <w:rsid w:val="006545D4"/>
    <w:rsid w:val="006549FB"/>
    <w:rsid w:val="006552CC"/>
    <w:rsid w:val="00655384"/>
    <w:rsid w:val="00655A69"/>
    <w:rsid w:val="00656796"/>
    <w:rsid w:val="00656DB5"/>
    <w:rsid w:val="0066067F"/>
    <w:rsid w:val="00660DF3"/>
    <w:rsid w:val="00661300"/>
    <w:rsid w:val="00661650"/>
    <w:rsid w:val="006617A7"/>
    <w:rsid w:val="00661AAA"/>
    <w:rsid w:val="00663865"/>
    <w:rsid w:val="00663F12"/>
    <w:rsid w:val="00663F49"/>
    <w:rsid w:val="00664AE6"/>
    <w:rsid w:val="00665C7E"/>
    <w:rsid w:val="006661E6"/>
    <w:rsid w:val="00666997"/>
    <w:rsid w:val="00666AA9"/>
    <w:rsid w:val="00666EA0"/>
    <w:rsid w:val="0066716D"/>
    <w:rsid w:val="0066766F"/>
    <w:rsid w:val="00667D69"/>
    <w:rsid w:val="00667F86"/>
    <w:rsid w:val="00670423"/>
    <w:rsid w:val="00670771"/>
    <w:rsid w:val="00671483"/>
    <w:rsid w:val="006717A4"/>
    <w:rsid w:val="00672619"/>
    <w:rsid w:val="00673C99"/>
    <w:rsid w:val="00675408"/>
    <w:rsid w:val="0067549A"/>
    <w:rsid w:val="006756AF"/>
    <w:rsid w:val="00676319"/>
    <w:rsid w:val="00676630"/>
    <w:rsid w:val="0067693F"/>
    <w:rsid w:val="00676A66"/>
    <w:rsid w:val="00676BAA"/>
    <w:rsid w:val="00676C9F"/>
    <w:rsid w:val="006770E2"/>
    <w:rsid w:val="006771BD"/>
    <w:rsid w:val="0067745C"/>
    <w:rsid w:val="006774C4"/>
    <w:rsid w:val="006774EB"/>
    <w:rsid w:val="006806D6"/>
    <w:rsid w:val="00680988"/>
    <w:rsid w:val="00680BE8"/>
    <w:rsid w:val="00681483"/>
    <w:rsid w:val="0068178E"/>
    <w:rsid w:val="00681D91"/>
    <w:rsid w:val="006824E7"/>
    <w:rsid w:val="006828AB"/>
    <w:rsid w:val="00682A5E"/>
    <w:rsid w:val="00683208"/>
    <w:rsid w:val="00683654"/>
    <w:rsid w:val="00683BE9"/>
    <w:rsid w:val="006840DD"/>
    <w:rsid w:val="00685DD7"/>
    <w:rsid w:val="00685F5B"/>
    <w:rsid w:val="00687539"/>
    <w:rsid w:val="00687756"/>
    <w:rsid w:val="00687F6C"/>
    <w:rsid w:val="00690668"/>
    <w:rsid w:val="00690FB5"/>
    <w:rsid w:val="00691789"/>
    <w:rsid w:val="00692990"/>
    <w:rsid w:val="00692B68"/>
    <w:rsid w:val="00693394"/>
    <w:rsid w:val="00693CC9"/>
    <w:rsid w:val="00693E13"/>
    <w:rsid w:val="006945B9"/>
    <w:rsid w:val="00694671"/>
    <w:rsid w:val="00694F1D"/>
    <w:rsid w:val="0069544D"/>
    <w:rsid w:val="00695585"/>
    <w:rsid w:val="0069580D"/>
    <w:rsid w:val="0069592A"/>
    <w:rsid w:val="00695B23"/>
    <w:rsid w:val="00697406"/>
    <w:rsid w:val="0069746C"/>
    <w:rsid w:val="006A08F9"/>
    <w:rsid w:val="006A1359"/>
    <w:rsid w:val="006A1B30"/>
    <w:rsid w:val="006A1C01"/>
    <w:rsid w:val="006A30DF"/>
    <w:rsid w:val="006A3597"/>
    <w:rsid w:val="006A44C9"/>
    <w:rsid w:val="006A5273"/>
    <w:rsid w:val="006A5456"/>
    <w:rsid w:val="006A70E0"/>
    <w:rsid w:val="006A7E56"/>
    <w:rsid w:val="006A7FD6"/>
    <w:rsid w:val="006B04DC"/>
    <w:rsid w:val="006B122C"/>
    <w:rsid w:val="006B1ACB"/>
    <w:rsid w:val="006B1F41"/>
    <w:rsid w:val="006B2321"/>
    <w:rsid w:val="006B245E"/>
    <w:rsid w:val="006B2871"/>
    <w:rsid w:val="006B2977"/>
    <w:rsid w:val="006B2B8E"/>
    <w:rsid w:val="006B343F"/>
    <w:rsid w:val="006B399A"/>
    <w:rsid w:val="006B3BE0"/>
    <w:rsid w:val="006B3E16"/>
    <w:rsid w:val="006B48B3"/>
    <w:rsid w:val="006B49D4"/>
    <w:rsid w:val="006B4A2E"/>
    <w:rsid w:val="006B5B1F"/>
    <w:rsid w:val="006B5BB9"/>
    <w:rsid w:val="006B5F37"/>
    <w:rsid w:val="006B60EE"/>
    <w:rsid w:val="006B6ABD"/>
    <w:rsid w:val="006B6ED8"/>
    <w:rsid w:val="006C05B7"/>
    <w:rsid w:val="006C0D5B"/>
    <w:rsid w:val="006C27AE"/>
    <w:rsid w:val="006C4122"/>
    <w:rsid w:val="006C4161"/>
    <w:rsid w:val="006C4475"/>
    <w:rsid w:val="006C45E4"/>
    <w:rsid w:val="006C46BE"/>
    <w:rsid w:val="006C47FD"/>
    <w:rsid w:val="006C4EC0"/>
    <w:rsid w:val="006C5674"/>
    <w:rsid w:val="006C5EA6"/>
    <w:rsid w:val="006C6169"/>
    <w:rsid w:val="006C6799"/>
    <w:rsid w:val="006C71F6"/>
    <w:rsid w:val="006C779D"/>
    <w:rsid w:val="006C7A8D"/>
    <w:rsid w:val="006C7BDE"/>
    <w:rsid w:val="006C7D9E"/>
    <w:rsid w:val="006D10FA"/>
    <w:rsid w:val="006D12F2"/>
    <w:rsid w:val="006D2D15"/>
    <w:rsid w:val="006D31EB"/>
    <w:rsid w:val="006D3920"/>
    <w:rsid w:val="006D3BF7"/>
    <w:rsid w:val="006D4822"/>
    <w:rsid w:val="006D6374"/>
    <w:rsid w:val="006D68D8"/>
    <w:rsid w:val="006D6F10"/>
    <w:rsid w:val="006D7B47"/>
    <w:rsid w:val="006D7D47"/>
    <w:rsid w:val="006D7FE2"/>
    <w:rsid w:val="006E029E"/>
    <w:rsid w:val="006E1863"/>
    <w:rsid w:val="006E1F1B"/>
    <w:rsid w:val="006E2CFE"/>
    <w:rsid w:val="006E2D32"/>
    <w:rsid w:val="006E3063"/>
    <w:rsid w:val="006E31EC"/>
    <w:rsid w:val="006E4475"/>
    <w:rsid w:val="006E5773"/>
    <w:rsid w:val="006E5812"/>
    <w:rsid w:val="006E5B2C"/>
    <w:rsid w:val="006E5FE0"/>
    <w:rsid w:val="006E60B2"/>
    <w:rsid w:val="006E644B"/>
    <w:rsid w:val="006E6BC3"/>
    <w:rsid w:val="006E72D1"/>
    <w:rsid w:val="006E75D9"/>
    <w:rsid w:val="006E7A3F"/>
    <w:rsid w:val="006F05F4"/>
    <w:rsid w:val="006F14D9"/>
    <w:rsid w:val="006F1D6C"/>
    <w:rsid w:val="006F1E2E"/>
    <w:rsid w:val="006F38F0"/>
    <w:rsid w:val="006F416B"/>
    <w:rsid w:val="006F451B"/>
    <w:rsid w:val="006F45DD"/>
    <w:rsid w:val="006F6146"/>
    <w:rsid w:val="006F6149"/>
    <w:rsid w:val="006F79CF"/>
    <w:rsid w:val="007002C4"/>
    <w:rsid w:val="00700E2B"/>
    <w:rsid w:val="00701297"/>
    <w:rsid w:val="00701761"/>
    <w:rsid w:val="00702164"/>
    <w:rsid w:val="007024B4"/>
    <w:rsid w:val="0070412D"/>
    <w:rsid w:val="00704A28"/>
    <w:rsid w:val="00705F9C"/>
    <w:rsid w:val="00706598"/>
    <w:rsid w:val="00706A1E"/>
    <w:rsid w:val="00707C15"/>
    <w:rsid w:val="007103C8"/>
    <w:rsid w:val="00710FBA"/>
    <w:rsid w:val="00711976"/>
    <w:rsid w:val="007135BF"/>
    <w:rsid w:val="007139D9"/>
    <w:rsid w:val="007141D9"/>
    <w:rsid w:val="00714831"/>
    <w:rsid w:val="007158DD"/>
    <w:rsid w:val="00717516"/>
    <w:rsid w:val="00717917"/>
    <w:rsid w:val="00717AD2"/>
    <w:rsid w:val="00717E39"/>
    <w:rsid w:val="007202BA"/>
    <w:rsid w:val="00720365"/>
    <w:rsid w:val="00720387"/>
    <w:rsid w:val="00720AEA"/>
    <w:rsid w:val="00720FFE"/>
    <w:rsid w:val="00721B0E"/>
    <w:rsid w:val="00722082"/>
    <w:rsid w:val="00723205"/>
    <w:rsid w:val="00723E84"/>
    <w:rsid w:val="00723EFA"/>
    <w:rsid w:val="00724C47"/>
    <w:rsid w:val="00724D73"/>
    <w:rsid w:val="0072517F"/>
    <w:rsid w:val="007258B8"/>
    <w:rsid w:val="00730505"/>
    <w:rsid w:val="00730558"/>
    <w:rsid w:val="00732531"/>
    <w:rsid w:val="00732C6D"/>
    <w:rsid w:val="007332B5"/>
    <w:rsid w:val="00734A82"/>
    <w:rsid w:val="00734DA0"/>
    <w:rsid w:val="00734E7C"/>
    <w:rsid w:val="00735382"/>
    <w:rsid w:val="00735672"/>
    <w:rsid w:val="0073626F"/>
    <w:rsid w:val="007371E6"/>
    <w:rsid w:val="00737EBF"/>
    <w:rsid w:val="007402A6"/>
    <w:rsid w:val="00741935"/>
    <w:rsid w:val="0074237B"/>
    <w:rsid w:val="00742402"/>
    <w:rsid w:val="00742915"/>
    <w:rsid w:val="00742A18"/>
    <w:rsid w:val="00742CF0"/>
    <w:rsid w:val="007438C1"/>
    <w:rsid w:val="00743C97"/>
    <w:rsid w:val="00744DD8"/>
    <w:rsid w:val="007458C7"/>
    <w:rsid w:val="00745AC3"/>
    <w:rsid w:val="00745D96"/>
    <w:rsid w:val="00746F65"/>
    <w:rsid w:val="00746FFA"/>
    <w:rsid w:val="00747EF9"/>
    <w:rsid w:val="00747EFA"/>
    <w:rsid w:val="00747FC6"/>
    <w:rsid w:val="0075020B"/>
    <w:rsid w:val="00750E6A"/>
    <w:rsid w:val="00752FB7"/>
    <w:rsid w:val="00753450"/>
    <w:rsid w:val="007538B0"/>
    <w:rsid w:val="00755F25"/>
    <w:rsid w:val="00755F8D"/>
    <w:rsid w:val="007564F8"/>
    <w:rsid w:val="00756B2E"/>
    <w:rsid w:val="00756FAB"/>
    <w:rsid w:val="00757001"/>
    <w:rsid w:val="007608D4"/>
    <w:rsid w:val="00761958"/>
    <w:rsid w:val="00761FA6"/>
    <w:rsid w:val="00762780"/>
    <w:rsid w:val="007627D0"/>
    <w:rsid w:val="007629B1"/>
    <w:rsid w:val="00762DE9"/>
    <w:rsid w:val="00762F03"/>
    <w:rsid w:val="007633D5"/>
    <w:rsid w:val="0076340E"/>
    <w:rsid w:val="007635F3"/>
    <w:rsid w:val="00763BB7"/>
    <w:rsid w:val="00764367"/>
    <w:rsid w:val="00764A68"/>
    <w:rsid w:val="00764AF0"/>
    <w:rsid w:val="00764C2B"/>
    <w:rsid w:val="00764D8E"/>
    <w:rsid w:val="00764DA3"/>
    <w:rsid w:val="007655EF"/>
    <w:rsid w:val="00765827"/>
    <w:rsid w:val="007659FD"/>
    <w:rsid w:val="00765AA4"/>
    <w:rsid w:val="00766447"/>
    <w:rsid w:val="007666BF"/>
    <w:rsid w:val="00767155"/>
    <w:rsid w:val="007673AD"/>
    <w:rsid w:val="00767BFF"/>
    <w:rsid w:val="00767C40"/>
    <w:rsid w:val="00770C04"/>
    <w:rsid w:val="00771465"/>
    <w:rsid w:val="00771B85"/>
    <w:rsid w:val="00771B8D"/>
    <w:rsid w:val="00772784"/>
    <w:rsid w:val="00772E1B"/>
    <w:rsid w:val="00772E6E"/>
    <w:rsid w:val="007742A7"/>
    <w:rsid w:val="00775E91"/>
    <w:rsid w:val="007768F9"/>
    <w:rsid w:val="00776AA5"/>
    <w:rsid w:val="007774D1"/>
    <w:rsid w:val="00777D7F"/>
    <w:rsid w:val="00780350"/>
    <w:rsid w:val="00780790"/>
    <w:rsid w:val="00780CCF"/>
    <w:rsid w:val="00781045"/>
    <w:rsid w:val="00781129"/>
    <w:rsid w:val="0078166E"/>
    <w:rsid w:val="00782489"/>
    <w:rsid w:val="007829A3"/>
    <w:rsid w:val="00782FB8"/>
    <w:rsid w:val="007835EA"/>
    <w:rsid w:val="007836E6"/>
    <w:rsid w:val="0078446E"/>
    <w:rsid w:val="00784498"/>
    <w:rsid w:val="007849D1"/>
    <w:rsid w:val="0078661E"/>
    <w:rsid w:val="00786AA6"/>
    <w:rsid w:val="00786B73"/>
    <w:rsid w:val="0078736A"/>
    <w:rsid w:val="007876F9"/>
    <w:rsid w:val="00790338"/>
    <w:rsid w:val="0079047A"/>
    <w:rsid w:val="00790A80"/>
    <w:rsid w:val="00790AF1"/>
    <w:rsid w:val="00791A4A"/>
    <w:rsid w:val="00792B0D"/>
    <w:rsid w:val="007937E7"/>
    <w:rsid w:val="00794A99"/>
    <w:rsid w:val="00794C55"/>
    <w:rsid w:val="007954A2"/>
    <w:rsid w:val="00795950"/>
    <w:rsid w:val="00795F72"/>
    <w:rsid w:val="0079602D"/>
    <w:rsid w:val="0079612A"/>
    <w:rsid w:val="0079667F"/>
    <w:rsid w:val="00796D53"/>
    <w:rsid w:val="00796F47"/>
    <w:rsid w:val="00797CA1"/>
    <w:rsid w:val="007A07CC"/>
    <w:rsid w:val="007A0A26"/>
    <w:rsid w:val="007A0AA6"/>
    <w:rsid w:val="007A0C10"/>
    <w:rsid w:val="007A120C"/>
    <w:rsid w:val="007A12A4"/>
    <w:rsid w:val="007A19EB"/>
    <w:rsid w:val="007A2FAA"/>
    <w:rsid w:val="007A3937"/>
    <w:rsid w:val="007A4B58"/>
    <w:rsid w:val="007A5B8F"/>
    <w:rsid w:val="007A67A8"/>
    <w:rsid w:val="007A72E2"/>
    <w:rsid w:val="007B0309"/>
    <w:rsid w:val="007B08E1"/>
    <w:rsid w:val="007B0EDC"/>
    <w:rsid w:val="007B1809"/>
    <w:rsid w:val="007B1A4C"/>
    <w:rsid w:val="007B1A7C"/>
    <w:rsid w:val="007B1BE6"/>
    <w:rsid w:val="007B1D39"/>
    <w:rsid w:val="007B21B6"/>
    <w:rsid w:val="007B28C9"/>
    <w:rsid w:val="007B324E"/>
    <w:rsid w:val="007B5626"/>
    <w:rsid w:val="007B574B"/>
    <w:rsid w:val="007B5870"/>
    <w:rsid w:val="007B5871"/>
    <w:rsid w:val="007B5A65"/>
    <w:rsid w:val="007B66B7"/>
    <w:rsid w:val="007B6879"/>
    <w:rsid w:val="007B69B3"/>
    <w:rsid w:val="007B6C80"/>
    <w:rsid w:val="007B7701"/>
    <w:rsid w:val="007C0A4B"/>
    <w:rsid w:val="007C0C62"/>
    <w:rsid w:val="007C0E30"/>
    <w:rsid w:val="007C13A0"/>
    <w:rsid w:val="007C18F3"/>
    <w:rsid w:val="007C1A28"/>
    <w:rsid w:val="007C255D"/>
    <w:rsid w:val="007C304B"/>
    <w:rsid w:val="007C3330"/>
    <w:rsid w:val="007C3896"/>
    <w:rsid w:val="007C396E"/>
    <w:rsid w:val="007C44F9"/>
    <w:rsid w:val="007C5BE8"/>
    <w:rsid w:val="007C5E88"/>
    <w:rsid w:val="007C626F"/>
    <w:rsid w:val="007C67AD"/>
    <w:rsid w:val="007C68EA"/>
    <w:rsid w:val="007D009C"/>
    <w:rsid w:val="007D01AD"/>
    <w:rsid w:val="007D07AD"/>
    <w:rsid w:val="007D1AAC"/>
    <w:rsid w:val="007D1E26"/>
    <w:rsid w:val="007D1FCE"/>
    <w:rsid w:val="007D2513"/>
    <w:rsid w:val="007D2686"/>
    <w:rsid w:val="007D2992"/>
    <w:rsid w:val="007D31CC"/>
    <w:rsid w:val="007D35BE"/>
    <w:rsid w:val="007D3F8D"/>
    <w:rsid w:val="007D44C0"/>
    <w:rsid w:val="007D453B"/>
    <w:rsid w:val="007D4742"/>
    <w:rsid w:val="007D50DC"/>
    <w:rsid w:val="007D5973"/>
    <w:rsid w:val="007D5A76"/>
    <w:rsid w:val="007D5A87"/>
    <w:rsid w:val="007D604C"/>
    <w:rsid w:val="007D6A2D"/>
    <w:rsid w:val="007D786F"/>
    <w:rsid w:val="007E0E89"/>
    <w:rsid w:val="007E196F"/>
    <w:rsid w:val="007E2226"/>
    <w:rsid w:val="007E247D"/>
    <w:rsid w:val="007E311C"/>
    <w:rsid w:val="007E3C8B"/>
    <w:rsid w:val="007E59C3"/>
    <w:rsid w:val="007E5EB8"/>
    <w:rsid w:val="007E5EE5"/>
    <w:rsid w:val="007E666B"/>
    <w:rsid w:val="007E676A"/>
    <w:rsid w:val="007E6883"/>
    <w:rsid w:val="007E6B64"/>
    <w:rsid w:val="007E6BBE"/>
    <w:rsid w:val="007E6EDF"/>
    <w:rsid w:val="007F03A1"/>
    <w:rsid w:val="007F0DE9"/>
    <w:rsid w:val="007F0F52"/>
    <w:rsid w:val="007F0FC0"/>
    <w:rsid w:val="007F1142"/>
    <w:rsid w:val="007F18A7"/>
    <w:rsid w:val="007F18BC"/>
    <w:rsid w:val="007F2029"/>
    <w:rsid w:val="007F3384"/>
    <w:rsid w:val="007F35D6"/>
    <w:rsid w:val="007F3760"/>
    <w:rsid w:val="007F40FA"/>
    <w:rsid w:val="007F4892"/>
    <w:rsid w:val="007F4F6E"/>
    <w:rsid w:val="007F51BE"/>
    <w:rsid w:val="007F5410"/>
    <w:rsid w:val="007F54E1"/>
    <w:rsid w:val="007F5EA3"/>
    <w:rsid w:val="007F6768"/>
    <w:rsid w:val="007F6FE3"/>
    <w:rsid w:val="007F734D"/>
    <w:rsid w:val="008006CB"/>
    <w:rsid w:val="00801259"/>
    <w:rsid w:val="00801937"/>
    <w:rsid w:val="00802CA3"/>
    <w:rsid w:val="00802CE8"/>
    <w:rsid w:val="00803113"/>
    <w:rsid w:val="0080315F"/>
    <w:rsid w:val="008036FC"/>
    <w:rsid w:val="00803789"/>
    <w:rsid w:val="00803D6F"/>
    <w:rsid w:val="00803EA2"/>
    <w:rsid w:val="008043CE"/>
    <w:rsid w:val="00804A8A"/>
    <w:rsid w:val="00804C35"/>
    <w:rsid w:val="00804E2D"/>
    <w:rsid w:val="00805556"/>
    <w:rsid w:val="00805712"/>
    <w:rsid w:val="008057D3"/>
    <w:rsid w:val="008057D8"/>
    <w:rsid w:val="0080604A"/>
    <w:rsid w:val="00806A20"/>
    <w:rsid w:val="00806EC8"/>
    <w:rsid w:val="00807C11"/>
    <w:rsid w:val="00810113"/>
    <w:rsid w:val="008102E5"/>
    <w:rsid w:val="00810395"/>
    <w:rsid w:val="008107D9"/>
    <w:rsid w:val="0081120F"/>
    <w:rsid w:val="0081142A"/>
    <w:rsid w:val="00811AF0"/>
    <w:rsid w:val="00812357"/>
    <w:rsid w:val="00812957"/>
    <w:rsid w:val="008129C1"/>
    <w:rsid w:val="008131F4"/>
    <w:rsid w:val="008135E5"/>
    <w:rsid w:val="00813D3F"/>
    <w:rsid w:val="00814424"/>
    <w:rsid w:val="00814518"/>
    <w:rsid w:val="00814A57"/>
    <w:rsid w:val="00817310"/>
    <w:rsid w:val="008208C9"/>
    <w:rsid w:val="00822265"/>
    <w:rsid w:val="0082280E"/>
    <w:rsid w:val="0082366F"/>
    <w:rsid w:val="00823E90"/>
    <w:rsid w:val="0082462E"/>
    <w:rsid w:val="0082483F"/>
    <w:rsid w:val="00824D28"/>
    <w:rsid w:val="0082529A"/>
    <w:rsid w:val="00826A44"/>
    <w:rsid w:val="00826A4B"/>
    <w:rsid w:val="00827074"/>
    <w:rsid w:val="00830522"/>
    <w:rsid w:val="008311DD"/>
    <w:rsid w:val="00831721"/>
    <w:rsid w:val="008320D0"/>
    <w:rsid w:val="00832768"/>
    <w:rsid w:val="0083294B"/>
    <w:rsid w:val="00833B18"/>
    <w:rsid w:val="00833CF3"/>
    <w:rsid w:val="008344AB"/>
    <w:rsid w:val="00834A29"/>
    <w:rsid w:val="00835CB9"/>
    <w:rsid w:val="00835CD0"/>
    <w:rsid w:val="00835D89"/>
    <w:rsid w:val="00836530"/>
    <w:rsid w:val="00836E4B"/>
    <w:rsid w:val="00837E0C"/>
    <w:rsid w:val="00837F1D"/>
    <w:rsid w:val="00840185"/>
    <w:rsid w:val="00840D20"/>
    <w:rsid w:val="008414CF"/>
    <w:rsid w:val="00841BC0"/>
    <w:rsid w:val="00842473"/>
    <w:rsid w:val="00843856"/>
    <w:rsid w:val="008438E8"/>
    <w:rsid w:val="0084400C"/>
    <w:rsid w:val="00844B68"/>
    <w:rsid w:val="008456AD"/>
    <w:rsid w:val="008456B0"/>
    <w:rsid w:val="0084571D"/>
    <w:rsid w:val="00846260"/>
    <w:rsid w:val="00846BF7"/>
    <w:rsid w:val="0085019A"/>
    <w:rsid w:val="00850CC8"/>
    <w:rsid w:val="00850D05"/>
    <w:rsid w:val="008519E3"/>
    <w:rsid w:val="00853150"/>
    <w:rsid w:val="00853B61"/>
    <w:rsid w:val="00854002"/>
    <w:rsid w:val="00854B83"/>
    <w:rsid w:val="00854C9B"/>
    <w:rsid w:val="00855306"/>
    <w:rsid w:val="00855DBE"/>
    <w:rsid w:val="00855F4E"/>
    <w:rsid w:val="008564BC"/>
    <w:rsid w:val="008564E2"/>
    <w:rsid w:val="00856671"/>
    <w:rsid w:val="008566AE"/>
    <w:rsid w:val="00856790"/>
    <w:rsid w:val="0085693F"/>
    <w:rsid w:val="008569C8"/>
    <w:rsid w:val="00856B27"/>
    <w:rsid w:val="00856FD5"/>
    <w:rsid w:val="0085771D"/>
    <w:rsid w:val="00857D3D"/>
    <w:rsid w:val="008606C7"/>
    <w:rsid w:val="00860719"/>
    <w:rsid w:val="008608B3"/>
    <w:rsid w:val="0086129F"/>
    <w:rsid w:val="008612B8"/>
    <w:rsid w:val="00862015"/>
    <w:rsid w:val="00863052"/>
    <w:rsid w:val="008630CA"/>
    <w:rsid w:val="0086328E"/>
    <w:rsid w:val="00863CAD"/>
    <w:rsid w:val="00863D10"/>
    <w:rsid w:val="00863DCC"/>
    <w:rsid w:val="00863E27"/>
    <w:rsid w:val="008649E6"/>
    <w:rsid w:val="00864CD4"/>
    <w:rsid w:val="00864F2B"/>
    <w:rsid w:val="0086525F"/>
    <w:rsid w:val="00865A78"/>
    <w:rsid w:val="00866704"/>
    <w:rsid w:val="0086742C"/>
    <w:rsid w:val="0087104A"/>
    <w:rsid w:val="008715EF"/>
    <w:rsid w:val="0087196E"/>
    <w:rsid w:val="008721E0"/>
    <w:rsid w:val="00872F62"/>
    <w:rsid w:val="00873267"/>
    <w:rsid w:val="00873B72"/>
    <w:rsid w:val="008745DE"/>
    <w:rsid w:val="00874942"/>
    <w:rsid w:val="00874973"/>
    <w:rsid w:val="00874BAF"/>
    <w:rsid w:val="00874EB3"/>
    <w:rsid w:val="008750FE"/>
    <w:rsid w:val="00877FC3"/>
    <w:rsid w:val="008806D3"/>
    <w:rsid w:val="008806DD"/>
    <w:rsid w:val="00880A09"/>
    <w:rsid w:val="00880D5E"/>
    <w:rsid w:val="00881C95"/>
    <w:rsid w:val="0088203A"/>
    <w:rsid w:val="0088228A"/>
    <w:rsid w:val="00882489"/>
    <w:rsid w:val="00882E21"/>
    <w:rsid w:val="0088366E"/>
    <w:rsid w:val="00884D19"/>
    <w:rsid w:val="00884EDF"/>
    <w:rsid w:val="00885479"/>
    <w:rsid w:val="00885F59"/>
    <w:rsid w:val="008900FB"/>
    <w:rsid w:val="00890303"/>
    <w:rsid w:val="008915E6"/>
    <w:rsid w:val="00891CB3"/>
    <w:rsid w:val="00892CF2"/>
    <w:rsid w:val="00892F76"/>
    <w:rsid w:val="00893024"/>
    <w:rsid w:val="008937A8"/>
    <w:rsid w:val="00893E82"/>
    <w:rsid w:val="008945BE"/>
    <w:rsid w:val="00896CE2"/>
    <w:rsid w:val="008A01B1"/>
    <w:rsid w:val="008A01BA"/>
    <w:rsid w:val="008A0217"/>
    <w:rsid w:val="008A07F9"/>
    <w:rsid w:val="008A0B2C"/>
    <w:rsid w:val="008A0D86"/>
    <w:rsid w:val="008A130A"/>
    <w:rsid w:val="008A17D2"/>
    <w:rsid w:val="008A1A7E"/>
    <w:rsid w:val="008A2327"/>
    <w:rsid w:val="008A2872"/>
    <w:rsid w:val="008A2E88"/>
    <w:rsid w:val="008A4564"/>
    <w:rsid w:val="008A48E4"/>
    <w:rsid w:val="008A4D33"/>
    <w:rsid w:val="008A4D4D"/>
    <w:rsid w:val="008A5BB5"/>
    <w:rsid w:val="008A5E91"/>
    <w:rsid w:val="008A602C"/>
    <w:rsid w:val="008A6107"/>
    <w:rsid w:val="008A6B15"/>
    <w:rsid w:val="008A7124"/>
    <w:rsid w:val="008A7C27"/>
    <w:rsid w:val="008B03F5"/>
    <w:rsid w:val="008B0703"/>
    <w:rsid w:val="008B09CD"/>
    <w:rsid w:val="008B1C84"/>
    <w:rsid w:val="008B2652"/>
    <w:rsid w:val="008B31BC"/>
    <w:rsid w:val="008B3736"/>
    <w:rsid w:val="008B43BE"/>
    <w:rsid w:val="008B4B11"/>
    <w:rsid w:val="008B4BF7"/>
    <w:rsid w:val="008B5A0F"/>
    <w:rsid w:val="008B5BAA"/>
    <w:rsid w:val="008B6093"/>
    <w:rsid w:val="008B6370"/>
    <w:rsid w:val="008B68CD"/>
    <w:rsid w:val="008B6BCE"/>
    <w:rsid w:val="008B7075"/>
    <w:rsid w:val="008B77D5"/>
    <w:rsid w:val="008B7A5A"/>
    <w:rsid w:val="008C00BB"/>
    <w:rsid w:val="008C0628"/>
    <w:rsid w:val="008C0D09"/>
    <w:rsid w:val="008C119C"/>
    <w:rsid w:val="008C1941"/>
    <w:rsid w:val="008C22C5"/>
    <w:rsid w:val="008C240C"/>
    <w:rsid w:val="008C2C77"/>
    <w:rsid w:val="008C2D49"/>
    <w:rsid w:val="008C3A13"/>
    <w:rsid w:val="008C408B"/>
    <w:rsid w:val="008C4788"/>
    <w:rsid w:val="008C53AB"/>
    <w:rsid w:val="008C5560"/>
    <w:rsid w:val="008C6021"/>
    <w:rsid w:val="008C6C78"/>
    <w:rsid w:val="008C707A"/>
    <w:rsid w:val="008C7167"/>
    <w:rsid w:val="008D00CC"/>
    <w:rsid w:val="008D03C1"/>
    <w:rsid w:val="008D064B"/>
    <w:rsid w:val="008D0951"/>
    <w:rsid w:val="008D09F0"/>
    <w:rsid w:val="008D1130"/>
    <w:rsid w:val="008D151E"/>
    <w:rsid w:val="008D187F"/>
    <w:rsid w:val="008D1CFF"/>
    <w:rsid w:val="008D223A"/>
    <w:rsid w:val="008D2642"/>
    <w:rsid w:val="008D2CA2"/>
    <w:rsid w:val="008D394D"/>
    <w:rsid w:val="008D41C5"/>
    <w:rsid w:val="008D47B9"/>
    <w:rsid w:val="008D5141"/>
    <w:rsid w:val="008D6260"/>
    <w:rsid w:val="008D656A"/>
    <w:rsid w:val="008D67C6"/>
    <w:rsid w:val="008D6893"/>
    <w:rsid w:val="008D68F6"/>
    <w:rsid w:val="008D724F"/>
    <w:rsid w:val="008D7BF7"/>
    <w:rsid w:val="008D7D21"/>
    <w:rsid w:val="008D7F2C"/>
    <w:rsid w:val="008E0A1E"/>
    <w:rsid w:val="008E0FD9"/>
    <w:rsid w:val="008E10F1"/>
    <w:rsid w:val="008E1D57"/>
    <w:rsid w:val="008E2BDA"/>
    <w:rsid w:val="008E4D99"/>
    <w:rsid w:val="008E594C"/>
    <w:rsid w:val="008E5F00"/>
    <w:rsid w:val="008E6A49"/>
    <w:rsid w:val="008E7338"/>
    <w:rsid w:val="008F0626"/>
    <w:rsid w:val="008F0B2E"/>
    <w:rsid w:val="008F1029"/>
    <w:rsid w:val="008F139D"/>
    <w:rsid w:val="008F1B0F"/>
    <w:rsid w:val="008F25FC"/>
    <w:rsid w:val="008F2964"/>
    <w:rsid w:val="008F320D"/>
    <w:rsid w:val="008F358D"/>
    <w:rsid w:val="008F3C09"/>
    <w:rsid w:val="008F3FAD"/>
    <w:rsid w:val="008F41DE"/>
    <w:rsid w:val="008F5423"/>
    <w:rsid w:val="008F5C05"/>
    <w:rsid w:val="008F6212"/>
    <w:rsid w:val="008F63AB"/>
    <w:rsid w:val="008F7023"/>
    <w:rsid w:val="00900F94"/>
    <w:rsid w:val="00901577"/>
    <w:rsid w:val="0090164B"/>
    <w:rsid w:val="00901992"/>
    <w:rsid w:val="00902238"/>
    <w:rsid w:val="00902342"/>
    <w:rsid w:val="009028DB"/>
    <w:rsid w:val="00903175"/>
    <w:rsid w:val="00903464"/>
    <w:rsid w:val="009046CE"/>
    <w:rsid w:val="0090514B"/>
    <w:rsid w:val="009055D1"/>
    <w:rsid w:val="00905CA8"/>
    <w:rsid w:val="00906025"/>
    <w:rsid w:val="009078D8"/>
    <w:rsid w:val="00910C81"/>
    <w:rsid w:val="00911BC6"/>
    <w:rsid w:val="00912D19"/>
    <w:rsid w:val="00913976"/>
    <w:rsid w:val="00913985"/>
    <w:rsid w:val="009140C1"/>
    <w:rsid w:val="0091448D"/>
    <w:rsid w:val="00914A5E"/>
    <w:rsid w:val="00915321"/>
    <w:rsid w:val="0091563E"/>
    <w:rsid w:val="0091586F"/>
    <w:rsid w:val="00915B0D"/>
    <w:rsid w:val="00915C0B"/>
    <w:rsid w:val="00915D1E"/>
    <w:rsid w:val="00916B90"/>
    <w:rsid w:val="00916F9E"/>
    <w:rsid w:val="0091778B"/>
    <w:rsid w:val="009179C8"/>
    <w:rsid w:val="00917E87"/>
    <w:rsid w:val="009202B2"/>
    <w:rsid w:val="00920BFA"/>
    <w:rsid w:val="00920C84"/>
    <w:rsid w:val="0092174D"/>
    <w:rsid w:val="009227EC"/>
    <w:rsid w:val="00922F0C"/>
    <w:rsid w:val="00923647"/>
    <w:rsid w:val="009248F3"/>
    <w:rsid w:val="00924DE8"/>
    <w:rsid w:val="009255CA"/>
    <w:rsid w:val="00925706"/>
    <w:rsid w:val="0092587D"/>
    <w:rsid w:val="0092598B"/>
    <w:rsid w:val="00925CB5"/>
    <w:rsid w:val="00926592"/>
    <w:rsid w:val="009267F5"/>
    <w:rsid w:val="009273D0"/>
    <w:rsid w:val="009276F0"/>
    <w:rsid w:val="00927761"/>
    <w:rsid w:val="00927BD6"/>
    <w:rsid w:val="0093048E"/>
    <w:rsid w:val="0093056F"/>
    <w:rsid w:val="00931022"/>
    <w:rsid w:val="009310E8"/>
    <w:rsid w:val="00931848"/>
    <w:rsid w:val="0093350E"/>
    <w:rsid w:val="00933ACB"/>
    <w:rsid w:val="0093436F"/>
    <w:rsid w:val="0093487C"/>
    <w:rsid w:val="00934903"/>
    <w:rsid w:val="00934B00"/>
    <w:rsid w:val="00934BC1"/>
    <w:rsid w:val="009356D0"/>
    <w:rsid w:val="00936B80"/>
    <w:rsid w:val="0093721F"/>
    <w:rsid w:val="00940946"/>
    <w:rsid w:val="009409CF"/>
    <w:rsid w:val="00940C0C"/>
    <w:rsid w:val="00940E14"/>
    <w:rsid w:val="009415B0"/>
    <w:rsid w:val="00941718"/>
    <w:rsid w:val="00941801"/>
    <w:rsid w:val="00944DC6"/>
    <w:rsid w:val="009455EB"/>
    <w:rsid w:val="00946000"/>
    <w:rsid w:val="0094603A"/>
    <w:rsid w:val="00946B8A"/>
    <w:rsid w:val="00946D30"/>
    <w:rsid w:val="00946D73"/>
    <w:rsid w:val="00946DF6"/>
    <w:rsid w:val="00947062"/>
    <w:rsid w:val="00951F70"/>
    <w:rsid w:val="0095269C"/>
    <w:rsid w:val="0095304A"/>
    <w:rsid w:val="00953124"/>
    <w:rsid w:val="0095394C"/>
    <w:rsid w:val="00953D58"/>
    <w:rsid w:val="009540B4"/>
    <w:rsid w:val="00954339"/>
    <w:rsid w:val="00954487"/>
    <w:rsid w:val="00954546"/>
    <w:rsid w:val="00955140"/>
    <w:rsid w:val="0095787C"/>
    <w:rsid w:val="00957B95"/>
    <w:rsid w:val="00957DCC"/>
    <w:rsid w:val="009607FD"/>
    <w:rsid w:val="00960DAA"/>
    <w:rsid w:val="00960DD5"/>
    <w:rsid w:val="009611C9"/>
    <w:rsid w:val="00961957"/>
    <w:rsid w:val="00961B7D"/>
    <w:rsid w:val="00961CE1"/>
    <w:rsid w:val="00961EB9"/>
    <w:rsid w:val="009633E7"/>
    <w:rsid w:val="009638E2"/>
    <w:rsid w:val="009644AA"/>
    <w:rsid w:val="009645BF"/>
    <w:rsid w:val="00964B46"/>
    <w:rsid w:val="00964CE5"/>
    <w:rsid w:val="009651A0"/>
    <w:rsid w:val="00965212"/>
    <w:rsid w:val="00965D39"/>
    <w:rsid w:val="009663B1"/>
    <w:rsid w:val="00966F81"/>
    <w:rsid w:val="0097041E"/>
    <w:rsid w:val="00970B86"/>
    <w:rsid w:val="00970CB2"/>
    <w:rsid w:val="0097110E"/>
    <w:rsid w:val="00972229"/>
    <w:rsid w:val="00972453"/>
    <w:rsid w:val="009726C2"/>
    <w:rsid w:val="00972BFC"/>
    <w:rsid w:val="0097373E"/>
    <w:rsid w:val="00973AD0"/>
    <w:rsid w:val="0097407E"/>
    <w:rsid w:val="00974244"/>
    <w:rsid w:val="00974B06"/>
    <w:rsid w:val="0097572B"/>
    <w:rsid w:val="00976125"/>
    <w:rsid w:val="009764B5"/>
    <w:rsid w:val="0097779C"/>
    <w:rsid w:val="009779E4"/>
    <w:rsid w:val="009807B9"/>
    <w:rsid w:val="00980A59"/>
    <w:rsid w:val="009818D3"/>
    <w:rsid w:val="00981BE1"/>
    <w:rsid w:val="00981D89"/>
    <w:rsid w:val="00981EB4"/>
    <w:rsid w:val="00982A12"/>
    <w:rsid w:val="00982BD4"/>
    <w:rsid w:val="00983086"/>
    <w:rsid w:val="009839C4"/>
    <w:rsid w:val="00984094"/>
    <w:rsid w:val="00984B2D"/>
    <w:rsid w:val="00984F8F"/>
    <w:rsid w:val="009868B6"/>
    <w:rsid w:val="00987AAE"/>
    <w:rsid w:val="00987D3C"/>
    <w:rsid w:val="00987EA4"/>
    <w:rsid w:val="00990973"/>
    <w:rsid w:val="00990AE5"/>
    <w:rsid w:val="00990F11"/>
    <w:rsid w:val="00991092"/>
    <w:rsid w:val="0099199D"/>
    <w:rsid w:val="00991DE7"/>
    <w:rsid w:val="009924DA"/>
    <w:rsid w:val="00992C68"/>
    <w:rsid w:val="009937F8"/>
    <w:rsid w:val="00993943"/>
    <w:rsid w:val="00993B2B"/>
    <w:rsid w:val="00993D30"/>
    <w:rsid w:val="009940B5"/>
    <w:rsid w:val="00994734"/>
    <w:rsid w:val="00994F04"/>
    <w:rsid w:val="00995348"/>
    <w:rsid w:val="0099555F"/>
    <w:rsid w:val="009957D4"/>
    <w:rsid w:val="00996091"/>
    <w:rsid w:val="009962A4"/>
    <w:rsid w:val="00996581"/>
    <w:rsid w:val="009965B6"/>
    <w:rsid w:val="00996F8E"/>
    <w:rsid w:val="0099703F"/>
    <w:rsid w:val="00997264"/>
    <w:rsid w:val="0099767A"/>
    <w:rsid w:val="009A034A"/>
    <w:rsid w:val="009A05BC"/>
    <w:rsid w:val="009A0634"/>
    <w:rsid w:val="009A1E13"/>
    <w:rsid w:val="009A22F6"/>
    <w:rsid w:val="009A245B"/>
    <w:rsid w:val="009A25E3"/>
    <w:rsid w:val="009A29C5"/>
    <w:rsid w:val="009A2B8E"/>
    <w:rsid w:val="009A39EE"/>
    <w:rsid w:val="009A443F"/>
    <w:rsid w:val="009A4657"/>
    <w:rsid w:val="009A506E"/>
    <w:rsid w:val="009A528B"/>
    <w:rsid w:val="009A71D5"/>
    <w:rsid w:val="009A77E2"/>
    <w:rsid w:val="009B034C"/>
    <w:rsid w:val="009B0741"/>
    <w:rsid w:val="009B07BD"/>
    <w:rsid w:val="009B0CE2"/>
    <w:rsid w:val="009B1707"/>
    <w:rsid w:val="009B2F0F"/>
    <w:rsid w:val="009B3260"/>
    <w:rsid w:val="009B326A"/>
    <w:rsid w:val="009B5FDA"/>
    <w:rsid w:val="009B68C6"/>
    <w:rsid w:val="009B76FB"/>
    <w:rsid w:val="009B7AA5"/>
    <w:rsid w:val="009C0193"/>
    <w:rsid w:val="009C0706"/>
    <w:rsid w:val="009C087A"/>
    <w:rsid w:val="009C0A6D"/>
    <w:rsid w:val="009C0E96"/>
    <w:rsid w:val="009C16BA"/>
    <w:rsid w:val="009C19C7"/>
    <w:rsid w:val="009C340A"/>
    <w:rsid w:val="009C361B"/>
    <w:rsid w:val="009C36F6"/>
    <w:rsid w:val="009C3C47"/>
    <w:rsid w:val="009C3F71"/>
    <w:rsid w:val="009C46B9"/>
    <w:rsid w:val="009C4DD9"/>
    <w:rsid w:val="009C4E7D"/>
    <w:rsid w:val="009C5119"/>
    <w:rsid w:val="009C583A"/>
    <w:rsid w:val="009C652E"/>
    <w:rsid w:val="009C6EFC"/>
    <w:rsid w:val="009C6FAC"/>
    <w:rsid w:val="009C7547"/>
    <w:rsid w:val="009D01C9"/>
    <w:rsid w:val="009D04F8"/>
    <w:rsid w:val="009D07DD"/>
    <w:rsid w:val="009D0EE4"/>
    <w:rsid w:val="009D1028"/>
    <w:rsid w:val="009D129D"/>
    <w:rsid w:val="009D1453"/>
    <w:rsid w:val="009D184D"/>
    <w:rsid w:val="009D185D"/>
    <w:rsid w:val="009D196F"/>
    <w:rsid w:val="009D1E19"/>
    <w:rsid w:val="009D28EA"/>
    <w:rsid w:val="009D2957"/>
    <w:rsid w:val="009D3603"/>
    <w:rsid w:val="009D37D7"/>
    <w:rsid w:val="009D449F"/>
    <w:rsid w:val="009D4973"/>
    <w:rsid w:val="009D5334"/>
    <w:rsid w:val="009D5712"/>
    <w:rsid w:val="009D5FD9"/>
    <w:rsid w:val="009D624A"/>
    <w:rsid w:val="009D6382"/>
    <w:rsid w:val="009D6885"/>
    <w:rsid w:val="009D707A"/>
    <w:rsid w:val="009D7173"/>
    <w:rsid w:val="009D7B6A"/>
    <w:rsid w:val="009E0533"/>
    <w:rsid w:val="009E0603"/>
    <w:rsid w:val="009E0B9E"/>
    <w:rsid w:val="009E0CE5"/>
    <w:rsid w:val="009E0CE7"/>
    <w:rsid w:val="009E10EA"/>
    <w:rsid w:val="009E15E7"/>
    <w:rsid w:val="009E1774"/>
    <w:rsid w:val="009E1C41"/>
    <w:rsid w:val="009E1CE1"/>
    <w:rsid w:val="009E1E9B"/>
    <w:rsid w:val="009E23AB"/>
    <w:rsid w:val="009E2555"/>
    <w:rsid w:val="009E25B2"/>
    <w:rsid w:val="009E2761"/>
    <w:rsid w:val="009E31C5"/>
    <w:rsid w:val="009E3297"/>
    <w:rsid w:val="009E35E9"/>
    <w:rsid w:val="009E369B"/>
    <w:rsid w:val="009E382D"/>
    <w:rsid w:val="009E3A89"/>
    <w:rsid w:val="009E4322"/>
    <w:rsid w:val="009E4B90"/>
    <w:rsid w:val="009E4C01"/>
    <w:rsid w:val="009E657F"/>
    <w:rsid w:val="009E67B4"/>
    <w:rsid w:val="009E69B5"/>
    <w:rsid w:val="009E77F5"/>
    <w:rsid w:val="009E795F"/>
    <w:rsid w:val="009E79A8"/>
    <w:rsid w:val="009F0C13"/>
    <w:rsid w:val="009F1673"/>
    <w:rsid w:val="009F1831"/>
    <w:rsid w:val="009F2DD9"/>
    <w:rsid w:val="009F2EEE"/>
    <w:rsid w:val="009F3B63"/>
    <w:rsid w:val="009F4181"/>
    <w:rsid w:val="009F43CB"/>
    <w:rsid w:val="009F4A36"/>
    <w:rsid w:val="009F4DBB"/>
    <w:rsid w:val="009F50EA"/>
    <w:rsid w:val="009F52CA"/>
    <w:rsid w:val="009F5813"/>
    <w:rsid w:val="009F58C6"/>
    <w:rsid w:val="009F5B1F"/>
    <w:rsid w:val="009F68BE"/>
    <w:rsid w:val="009F6BA2"/>
    <w:rsid w:val="009F7694"/>
    <w:rsid w:val="009F7C7D"/>
    <w:rsid w:val="00A0011A"/>
    <w:rsid w:val="00A00BC5"/>
    <w:rsid w:val="00A00BCC"/>
    <w:rsid w:val="00A00DB3"/>
    <w:rsid w:val="00A01FED"/>
    <w:rsid w:val="00A020EF"/>
    <w:rsid w:val="00A03336"/>
    <w:rsid w:val="00A034B2"/>
    <w:rsid w:val="00A04708"/>
    <w:rsid w:val="00A04BE8"/>
    <w:rsid w:val="00A05452"/>
    <w:rsid w:val="00A0650C"/>
    <w:rsid w:val="00A06F47"/>
    <w:rsid w:val="00A070D5"/>
    <w:rsid w:val="00A07AC7"/>
    <w:rsid w:val="00A07C7C"/>
    <w:rsid w:val="00A07F1C"/>
    <w:rsid w:val="00A07F8C"/>
    <w:rsid w:val="00A10ABD"/>
    <w:rsid w:val="00A114F8"/>
    <w:rsid w:val="00A12572"/>
    <w:rsid w:val="00A136F1"/>
    <w:rsid w:val="00A139B2"/>
    <w:rsid w:val="00A13DBA"/>
    <w:rsid w:val="00A14BDF"/>
    <w:rsid w:val="00A14E20"/>
    <w:rsid w:val="00A14F84"/>
    <w:rsid w:val="00A157C8"/>
    <w:rsid w:val="00A15CCC"/>
    <w:rsid w:val="00A16C3A"/>
    <w:rsid w:val="00A17D46"/>
    <w:rsid w:val="00A2044F"/>
    <w:rsid w:val="00A20E8D"/>
    <w:rsid w:val="00A21038"/>
    <w:rsid w:val="00A219C6"/>
    <w:rsid w:val="00A22691"/>
    <w:rsid w:val="00A22ADC"/>
    <w:rsid w:val="00A23C16"/>
    <w:rsid w:val="00A23C57"/>
    <w:rsid w:val="00A243AF"/>
    <w:rsid w:val="00A24453"/>
    <w:rsid w:val="00A2478F"/>
    <w:rsid w:val="00A24EF2"/>
    <w:rsid w:val="00A2628D"/>
    <w:rsid w:val="00A26707"/>
    <w:rsid w:val="00A26F36"/>
    <w:rsid w:val="00A2746C"/>
    <w:rsid w:val="00A300CF"/>
    <w:rsid w:val="00A31613"/>
    <w:rsid w:val="00A316DD"/>
    <w:rsid w:val="00A317A7"/>
    <w:rsid w:val="00A31F49"/>
    <w:rsid w:val="00A31FCC"/>
    <w:rsid w:val="00A320E7"/>
    <w:rsid w:val="00A32298"/>
    <w:rsid w:val="00A32D91"/>
    <w:rsid w:val="00A32E6C"/>
    <w:rsid w:val="00A33146"/>
    <w:rsid w:val="00A34875"/>
    <w:rsid w:val="00A353C9"/>
    <w:rsid w:val="00A35D78"/>
    <w:rsid w:val="00A36C6C"/>
    <w:rsid w:val="00A401DC"/>
    <w:rsid w:val="00A40876"/>
    <w:rsid w:val="00A41369"/>
    <w:rsid w:val="00A4138A"/>
    <w:rsid w:val="00A41609"/>
    <w:rsid w:val="00A41EEF"/>
    <w:rsid w:val="00A429BC"/>
    <w:rsid w:val="00A42BB4"/>
    <w:rsid w:val="00A42C27"/>
    <w:rsid w:val="00A44E5E"/>
    <w:rsid w:val="00A44F82"/>
    <w:rsid w:val="00A454D9"/>
    <w:rsid w:val="00A455B1"/>
    <w:rsid w:val="00A46510"/>
    <w:rsid w:val="00A4709B"/>
    <w:rsid w:val="00A4745E"/>
    <w:rsid w:val="00A47FBD"/>
    <w:rsid w:val="00A5049C"/>
    <w:rsid w:val="00A50907"/>
    <w:rsid w:val="00A509CB"/>
    <w:rsid w:val="00A50CD8"/>
    <w:rsid w:val="00A51599"/>
    <w:rsid w:val="00A517EE"/>
    <w:rsid w:val="00A51823"/>
    <w:rsid w:val="00A51A25"/>
    <w:rsid w:val="00A5209C"/>
    <w:rsid w:val="00A521EA"/>
    <w:rsid w:val="00A5262E"/>
    <w:rsid w:val="00A52B16"/>
    <w:rsid w:val="00A5435D"/>
    <w:rsid w:val="00A54629"/>
    <w:rsid w:val="00A54C6D"/>
    <w:rsid w:val="00A54FB8"/>
    <w:rsid w:val="00A56130"/>
    <w:rsid w:val="00A5629F"/>
    <w:rsid w:val="00A57BE5"/>
    <w:rsid w:val="00A606C2"/>
    <w:rsid w:val="00A61077"/>
    <w:rsid w:val="00A61386"/>
    <w:rsid w:val="00A61467"/>
    <w:rsid w:val="00A614C5"/>
    <w:rsid w:val="00A623C9"/>
    <w:rsid w:val="00A6279B"/>
    <w:rsid w:val="00A63193"/>
    <w:rsid w:val="00A63404"/>
    <w:rsid w:val="00A63731"/>
    <w:rsid w:val="00A63BE8"/>
    <w:rsid w:val="00A6445A"/>
    <w:rsid w:val="00A66AE9"/>
    <w:rsid w:val="00A6773A"/>
    <w:rsid w:val="00A7090F"/>
    <w:rsid w:val="00A717A7"/>
    <w:rsid w:val="00A71D65"/>
    <w:rsid w:val="00A73151"/>
    <w:rsid w:val="00A74AA0"/>
    <w:rsid w:val="00A74C2F"/>
    <w:rsid w:val="00A7545F"/>
    <w:rsid w:val="00A75C36"/>
    <w:rsid w:val="00A75ED6"/>
    <w:rsid w:val="00A76BE0"/>
    <w:rsid w:val="00A76C4A"/>
    <w:rsid w:val="00A76DAC"/>
    <w:rsid w:val="00A76FC1"/>
    <w:rsid w:val="00A77AE0"/>
    <w:rsid w:val="00A80AC6"/>
    <w:rsid w:val="00A82BB1"/>
    <w:rsid w:val="00A82CC5"/>
    <w:rsid w:val="00A834AE"/>
    <w:rsid w:val="00A83779"/>
    <w:rsid w:val="00A83FFF"/>
    <w:rsid w:val="00A850CA"/>
    <w:rsid w:val="00A85734"/>
    <w:rsid w:val="00A85A44"/>
    <w:rsid w:val="00A9090A"/>
    <w:rsid w:val="00A90E38"/>
    <w:rsid w:val="00A919CC"/>
    <w:rsid w:val="00A9244F"/>
    <w:rsid w:val="00A925D8"/>
    <w:rsid w:val="00A9328B"/>
    <w:rsid w:val="00A934AE"/>
    <w:rsid w:val="00A93A5C"/>
    <w:rsid w:val="00A94075"/>
    <w:rsid w:val="00A94986"/>
    <w:rsid w:val="00A95AC2"/>
    <w:rsid w:val="00A96032"/>
    <w:rsid w:val="00A961D7"/>
    <w:rsid w:val="00A96A15"/>
    <w:rsid w:val="00A96CF7"/>
    <w:rsid w:val="00A97943"/>
    <w:rsid w:val="00AA0861"/>
    <w:rsid w:val="00AA119C"/>
    <w:rsid w:val="00AA11BE"/>
    <w:rsid w:val="00AA11E3"/>
    <w:rsid w:val="00AA14AD"/>
    <w:rsid w:val="00AA1592"/>
    <w:rsid w:val="00AA1A7A"/>
    <w:rsid w:val="00AA29AA"/>
    <w:rsid w:val="00AA2EE9"/>
    <w:rsid w:val="00AA2F6D"/>
    <w:rsid w:val="00AA3B32"/>
    <w:rsid w:val="00AA4426"/>
    <w:rsid w:val="00AA500B"/>
    <w:rsid w:val="00AA526A"/>
    <w:rsid w:val="00AA545F"/>
    <w:rsid w:val="00AA5CE1"/>
    <w:rsid w:val="00AA68DB"/>
    <w:rsid w:val="00AA6983"/>
    <w:rsid w:val="00AA69D4"/>
    <w:rsid w:val="00AA7267"/>
    <w:rsid w:val="00AA7C22"/>
    <w:rsid w:val="00AB085C"/>
    <w:rsid w:val="00AB0E0B"/>
    <w:rsid w:val="00AB14BB"/>
    <w:rsid w:val="00AB14E2"/>
    <w:rsid w:val="00AB227C"/>
    <w:rsid w:val="00AB2B66"/>
    <w:rsid w:val="00AB2C08"/>
    <w:rsid w:val="00AB2E16"/>
    <w:rsid w:val="00AB368B"/>
    <w:rsid w:val="00AB36CD"/>
    <w:rsid w:val="00AB39D4"/>
    <w:rsid w:val="00AB3EAC"/>
    <w:rsid w:val="00AB4061"/>
    <w:rsid w:val="00AB444E"/>
    <w:rsid w:val="00AB4A40"/>
    <w:rsid w:val="00AB4C91"/>
    <w:rsid w:val="00AB4D77"/>
    <w:rsid w:val="00AB4DB1"/>
    <w:rsid w:val="00AB4F92"/>
    <w:rsid w:val="00AB50CB"/>
    <w:rsid w:val="00AB53FB"/>
    <w:rsid w:val="00AB5933"/>
    <w:rsid w:val="00AB5B88"/>
    <w:rsid w:val="00AB6F6D"/>
    <w:rsid w:val="00AB72D2"/>
    <w:rsid w:val="00AB7318"/>
    <w:rsid w:val="00AB74C9"/>
    <w:rsid w:val="00AB7A7D"/>
    <w:rsid w:val="00AC10F5"/>
    <w:rsid w:val="00AC117A"/>
    <w:rsid w:val="00AC165E"/>
    <w:rsid w:val="00AC16D8"/>
    <w:rsid w:val="00AC26FC"/>
    <w:rsid w:val="00AC38FF"/>
    <w:rsid w:val="00AC4241"/>
    <w:rsid w:val="00AC4765"/>
    <w:rsid w:val="00AC5068"/>
    <w:rsid w:val="00AC5AD6"/>
    <w:rsid w:val="00AC5B59"/>
    <w:rsid w:val="00AC5EF7"/>
    <w:rsid w:val="00AC65D0"/>
    <w:rsid w:val="00AC726B"/>
    <w:rsid w:val="00AC726F"/>
    <w:rsid w:val="00AC771D"/>
    <w:rsid w:val="00AD0A88"/>
    <w:rsid w:val="00AD0C13"/>
    <w:rsid w:val="00AD113E"/>
    <w:rsid w:val="00AD1F86"/>
    <w:rsid w:val="00AD2771"/>
    <w:rsid w:val="00AD27A5"/>
    <w:rsid w:val="00AD4717"/>
    <w:rsid w:val="00AD5860"/>
    <w:rsid w:val="00AD59B3"/>
    <w:rsid w:val="00AD5A74"/>
    <w:rsid w:val="00AD5B8C"/>
    <w:rsid w:val="00AD6050"/>
    <w:rsid w:val="00AD657C"/>
    <w:rsid w:val="00AD7752"/>
    <w:rsid w:val="00AD7875"/>
    <w:rsid w:val="00AD79AE"/>
    <w:rsid w:val="00AE02E7"/>
    <w:rsid w:val="00AE0694"/>
    <w:rsid w:val="00AE13BB"/>
    <w:rsid w:val="00AE1471"/>
    <w:rsid w:val="00AE3214"/>
    <w:rsid w:val="00AE346D"/>
    <w:rsid w:val="00AE3755"/>
    <w:rsid w:val="00AE3BDB"/>
    <w:rsid w:val="00AE3F4F"/>
    <w:rsid w:val="00AE4BC5"/>
    <w:rsid w:val="00AE5845"/>
    <w:rsid w:val="00AE5A8A"/>
    <w:rsid w:val="00AE5B39"/>
    <w:rsid w:val="00AE5F49"/>
    <w:rsid w:val="00AE6A14"/>
    <w:rsid w:val="00AE7415"/>
    <w:rsid w:val="00AE7583"/>
    <w:rsid w:val="00AE7F08"/>
    <w:rsid w:val="00AF1794"/>
    <w:rsid w:val="00AF2721"/>
    <w:rsid w:val="00AF28CF"/>
    <w:rsid w:val="00AF33B2"/>
    <w:rsid w:val="00AF3BE3"/>
    <w:rsid w:val="00AF457B"/>
    <w:rsid w:val="00AF4843"/>
    <w:rsid w:val="00AF4A09"/>
    <w:rsid w:val="00AF5766"/>
    <w:rsid w:val="00AF5F4A"/>
    <w:rsid w:val="00AF6465"/>
    <w:rsid w:val="00AF6921"/>
    <w:rsid w:val="00AF6DF0"/>
    <w:rsid w:val="00AF7C42"/>
    <w:rsid w:val="00AF7EE3"/>
    <w:rsid w:val="00B00A3E"/>
    <w:rsid w:val="00B0177E"/>
    <w:rsid w:val="00B01B48"/>
    <w:rsid w:val="00B026EB"/>
    <w:rsid w:val="00B045E0"/>
    <w:rsid w:val="00B049B5"/>
    <w:rsid w:val="00B05B3C"/>
    <w:rsid w:val="00B0645D"/>
    <w:rsid w:val="00B06656"/>
    <w:rsid w:val="00B067A9"/>
    <w:rsid w:val="00B06E65"/>
    <w:rsid w:val="00B1091A"/>
    <w:rsid w:val="00B10EE2"/>
    <w:rsid w:val="00B1104B"/>
    <w:rsid w:val="00B11985"/>
    <w:rsid w:val="00B11FAF"/>
    <w:rsid w:val="00B128D6"/>
    <w:rsid w:val="00B12CA4"/>
    <w:rsid w:val="00B12F64"/>
    <w:rsid w:val="00B1323A"/>
    <w:rsid w:val="00B14279"/>
    <w:rsid w:val="00B14E0B"/>
    <w:rsid w:val="00B1550E"/>
    <w:rsid w:val="00B15F8C"/>
    <w:rsid w:val="00B16004"/>
    <w:rsid w:val="00B1779E"/>
    <w:rsid w:val="00B17DE3"/>
    <w:rsid w:val="00B17EE1"/>
    <w:rsid w:val="00B2054B"/>
    <w:rsid w:val="00B20562"/>
    <w:rsid w:val="00B2121B"/>
    <w:rsid w:val="00B2139A"/>
    <w:rsid w:val="00B2148C"/>
    <w:rsid w:val="00B22466"/>
    <w:rsid w:val="00B24015"/>
    <w:rsid w:val="00B2594A"/>
    <w:rsid w:val="00B25A5A"/>
    <w:rsid w:val="00B25AF6"/>
    <w:rsid w:val="00B25B18"/>
    <w:rsid w:val="00B26989"/>
    <w:rsid w:val="00B30103"/>
    <w:rsid w:val="00B30303"/>
    <w:rsid w:val="00B30E45"/>
    <w:rsid w:val="00B31560"/>
    <w:rsid w:val="00B31577"/>
    <w:rsid w:val="00B315CA"/>
    <w:rsid w:val="00B315F3"/>
    <w:rsid w:val="00B31853"/>
    <w:rsid w:val="00B31F71"/>
    <w:rsid w:val="00B33DE7"/>
    <w:rsid w:val="00B358FD"/>
    <w:rsid w:val="00B35D2E"/>
    <w:rsid w:val="00B36303"/>
    <w:rsid w:val="00B36A10"/>
    <w:rsid w:val="00B37314"/>
    <w:rsid w:val="00B37390"/>
    <w:rsid w:val="00B37791"/>
    <w:rsid w:val="00B4024F"/>
    <w:rsid w:val="00B40331"/>
    <w:rsid w:val="00B40E56"/>
    <w:rsid w:val="00B4113C"/>
    <w:rsid w:val="00B41250"/>
    <w:rsid w:val="00B4152B"/>
    <w:rsid w:val="00B4188A"/>
    <w:rsid w:val="00B41F3D"/>
    <w:rsid w:val="00B421F9"/>
    <w:rsid w:val="00B422B6"/>
    <w:rsid w:val="00B423F4"/>
    <w:rsid w:val="00B42F76"/>
    <w:rsid w:val="00B43C08"/>
    <w:rsid w:val="00B43F0E"/>
    <w:rsid w:val="00B44811"/>
    <w:rsid w:val="00B458E7"/>
    <w:rsid w:val="00B45C55"/>
    <w:rsid w:val="00B464C4"/>
    <w:rsid w:val="00B4676C"/>
    <w:rsid w:val="00B46BAE"/>
    <w:rsid w:val="00B46C1B"/>
    <w:rsid w:val="00B46E44"/>
    <w:rsid w:val="00B4760B"/>
    <w:rsid w:val="00B47C4D"/>
    <w:rsid w:val="00B501E8"/>
    <w:rsid w:val="00B50D3B"/>
    <w:rsid w:val="00B510D7"/>
    <w:rsid w:val="00B510FA"/>
    <w:rsid w:val="00B51664"/>
    <w:rsid w:val="00B51C8E"/>
    <w:rsid w:val="00B51DF5"/>
    <w:rsid w:val="00B51E0C"/>
    <w:rsid w:val="00B5241F"/>
    <w:rsid w:val="00B527C3"/>
    <w:rsid w:val="00B52BA2"/>
    <w:rsid w:val="00B52BEE"/>
    <w:rsid w:val="00B52EC8"/>
    <w:rsid w:val="00B53168"/>
    <w:rsid w:val="00B540D5"/>
    <w:rsid w:val="00B54765"/>
    <w:rsid w:val="00B54B15"/>
    <w:rsid w:val="00B55567"/>
    <w:rsid w:val="00B568BF"/>
    <w:rsid w:val="00B56D91"/>
    <w:rsid w:val="00B56EC1"/>
    <w:rsid w:val="00B57159"/>
    <w:rsid w:val="00B577B3"/>
    <w:rsid w:val="00B57880"/>
    <w:rsid w:val="00B57D81"/>
    <w:rsid w:val="00B61BDF"/>
    <w:rsid w:val="00B61D69"/>
    <w:rsid w:val="00B628A1"/>
    <w:rsid w:val="00B6368E"/>
    <w:rsid w:val="00B643EF"/>
    <w:rsid w:val="00B66E1B"/>
    <w:rsid w:val="00B67056"/>
    <w:rsid w:val="00B675E1"/>
    <w:rsid w:val="00B6780F"/>
    <w:rsid w:val="00B67A77"/>
    <w:rsid w:val="00B67B23"/>
    <w:rsid w:val="00B71057"/>
    <w:rsid w:val="00B711A6"/>
    <w:rsid w:val="00B71706"/>
    <w:rsid w:val="00B72825"/>
    <w:rsid w:val="00B72D85"/>
    <w:rsid w:val="00B72EB8"/>
    <w:rsid w:val="00B7348E"/>
    <w:rsid w:val="00B73E2C"/>
    <w:rsid w:val="00B74611"/>
    <w:rsid w:val="00B75EB3"/>
    <w:rsid w:val="00B80624"/>
    <w:rsid w:val="00B80BE7"/>
    <w:rsid w:val="00B80EAE"/>
    <w:rsid w:val="00B81AE2"/>
    <w:rsid w:val="00B81D00"/>
    <w:rsid w:val="00B81E1B"/>
    <w:rsid w:val="00B824A0"/>
    <w:rsid w:val="00B83549"/>
    <w:rsid w:val="00B838A6"/>
    <w:rsid w:val="00B83A74"/>
    <w:rsid w:val="00B84647"/>
    <w:rsid w:val="00B84D89"/>
    <w:rsid w:val="00B84DE5"/>
    <w:rsid w:val="00B84E64"/>
    <w:rsid w:val="00B8519C"/>
    <w:rsid w:val="00B857E8"/>
    <w:rsid w:val="00B85D26"/>
    <w:rsid w:val="00B86305"/>
    <w:rsid w:val="00B86462"/>
    <w:rsid w:val="00B86EE7"/>
    <w:rsid w:val="00B874C6"/>
    <w:rsid w:val="00B877DF"/>
    <w:rsid w:val="00B87EF6"/>
    <w:rsid w:val="00B9053F"/>
    <w:rsid w:val="00B90D57"/>
    <w:rsid w:val="00B90D93"/>
    <w:rsid w:val="00B91122"/>
    <w:rsid w:val="00B91B5A"/>
    <w:rsid w:val="00B91D13"/>
    <w:rsid w:val="00B92136"/>
    <w:rsid w:val="00B925A8"/>
    <w:rsid w:val="00B9275F"/>
    <w:rsid w:val="00B9286C"/>
    <w:rsid w:val="00B92ADC"/>
    <w:rsid w:val="00B92CF0"/>
    <w:rsid w:val="00B92EF3"/>
    <w:rsid w:val="00B93A0D"/>
    <w:rsid w:val="00B93BA1"/>
    <w:rsid w:val="00B93BAE"/>
    <w:rsid w:val="00B95B18"/>
    <w:rsid w:val="00B968D3"/>
    <w:rsid w:val="00B96E44"/>
    <w:rsid w:val="00B971A1"/>
    <w:rsid w:val="00B975E8"/>
    <w:rsid w:val="00BA0BF8"/>
    <w:rsid w:val="00BA0DDD"/>
    <w:rsid w:val="00BA1F05"/>
    <w:rsid w:val="00BA2473"/>
    <w:rsid w:val="00BA248C"/>
    <w:rsid w:val="00BA2891"/>
    <w:rsid w:val="00BA2D03"/>
    <w:rsid w:val="00BA3419"/>
    <w:rsid w:val="00BA3564"/>
    <w:rsid w:val="00BA424D"/>
    <w:rsid w:val="00BA4EFC"/>
    <w:rsid w:val="00BA64F6"/>
    <w:rsid w:val="00BA662A"/>
    <w:rsid w:val="00BA7EFE"/>
    <w:rsid w:val="00BA7FCA"/>
    <w:rsid w:val="00BB01CD"/>
    <w:rsid w:val="00BB0E15"/>
    <w:rsid w:val="00BB0F43"/>
    <w:rsid w:val="00BB138B"/>
    <w:rsid w:val="00BB1EE6"/>
    <w:rsid w:val="00BB2908"/>
    <w:rsid w:val="00BB3853"/>
    <w:rsid w:val="00BB5059"/>
    <w:rsid w:val="00BB5333"/>
    <w:rsid w:val="00BB635A"/>
    <w:rsid w:val="00BB6520"/>
    <w:rsid w:val="00BB6587"/>
    <w:rsid w:val="00BB71E0"/>
    <w:rsid w:val="00BB731C"/>
    <w:rsid w:val="00BC07FA"/>
    <w:rsid w:val="00BC1896"/>
    <w:rsid w:val="00BC1D80"/>
    <w:rsid w:val="00BC276A"/>
    <w:rsid w:val="00BC38CA"/>
    <w:rsid w:val="00BC3D19"/>
    <w:rsid w:val="00BC4524"/>
    <w:rsid w:val="00BC49B7"/>
    <w:rsid w:val="00BC4B95"/>
    <w:rsid w:val="00BC7788"/>
    <w:rsid w:val="00BD0106"/>
    <w:rsid w:val="00BD0754"/>
    <w:rsid w:val="00BD116A"/>
    <w:rsid w:val="00BD1B2C"/>
    <w:rsid w:val="00BD1DD3"/>
    <w:rsid w:val="00BD26EF"/>
    <w:rsid w:val="00BD2EBE"/>
    <w:rsid w:val="00BD3053"/>
    <w:rsid w:val="00BD383C"/>
    <w:rsid w:val="00BD41CE"/>
    <w:rsid w:val="00BD4813"/>
    <w:rsid w:val="00BD4905"/>
    <w:rsid w:val="00BD4B15"/>
    <w:rsid w:val="00BD4DD4"/>
    <w:rsid w:val="00BD4F3A"/>
    <w:rsid w:val="00BD54E1"/>
    <w:rsid w:val="00BD559B"/>
    <w:rsid w:val="00BD5F28"/>
    <w:rsid w:val="00BD5F77"/>
    <w:rsid w:val="00BD6E1D"/>
    <w:rsid w:val="00BD76F0"/>
    <w:rsid w:val="00BD7A11"/>
    <w:rsid w:val="00BD7F89"/>
    <w:rsid w:val="00BD7F91"/>
    <w:rsid w:val="00BE02B4"/>
    <w:rsid w:val="00BE062D"/>
    <w:rsid w:val="00BE0F17"/>
    <w:rsid w:val="00BE1042"/>
    <w:rsid w:val="00BE1272"/>
    <w:rsid w:val="00BE169F"/>
    <w:rsid w:val="00BE1FC8"/>
    <w:rsid w:val="00BE20F2"/>
    <w:rsid w:val="00BE2425"/>
    <w:rsid w:val="00BE2439"/>
    <w:rsid w:val="00BE30BF"/>
    <w:rsid w:val="00BE3253"/>
    <w:rsid w:val="00BE338B"/>
    <w:rsid w:val="00BE36BA"/>
    <w:rsid w:val="00BE4E9F"/>
    <w:rsid w:val="00BE7D2C"/>
    <w:rsid w:val="00BF0186"/>
    <w:rsid w:val="00BF0742"/>
    <w:rsid w:val="00BF0CA3"/>
    <w:rsid w:val="00BF1715"/>
    <w:rsid w:val="00BF24C4"/>
    <w:rsid w:val="00BF2804"/>
    <w:rsid w:val="00BF2C9F"/>
    <w:rsid w:val="00BF2D9A"/>
    <w:rsid w:val="00BF3CA4"/>
    <w:rsid w:val="00BF41A2"/>
    <w:rsid w:val="00BF46DB"/>
    <w:rsid w:val="00BF4D28"/>
    <w:rsid w:val="00BF56C2"/>
    <w:rsid w:val="00BF5D8E"/>
    <w:rsid w:val="00BF6047"/>
    <w:rsid w:val="00BF6792"/>
    <w:rsid w:val="00BF68B3"/>
    <w:rsid w:val="00BF6BC5"/>
    <w:rsid w:val="00BF73C0"/>
    <w:rsid w:val="00C003FD"/>
    <w:rsid w:val="00C009F6"/>
    <w:rsid w:val="00C0103E"/>
    <w:rsid w:val="00C0126C"/>
    <w:rsid w:val="00C016A3"/>
    <w:rsid w:val="00C0170A"/>
    <w:rsid w:val="00C01A26"/>
    <w:rsid w:val="00C024E8"/>
    <w:rsid w:val="00C029D8"/>
    <w:rsid w:val="00C03191"/>
    <w:rsid w:val="00C0374D"/>
    <w:rsid w:val="00C03862"/>
    <w:rsid w:val="00C05984"/>
    <w:rsid w:val="00C05C2A"/>
    <w:rsid w:val="00C0702B"/>
    <w:rsid w:val="00C07EB0"/>
    <w:rsid w:val="00C10ADC"/>
    <w:rsid w:val="00C1159B"/>
    <w:rsid w:val="00C11CC9"/>
    <w:rsid w:val="00C11EA1"/>
    <w:rsid w:val="00C1223C"/>
    <w:rsid w:val="00C125BC"/>
    <w:rsid w:val="00C146F9"/>
    <w:rsid w:val="00C15FFF"/>
    <w:rsid w:val="00C1609C"/>
    <w:rsid w:val="00C16706"/>
    <w:rsid w:val="00C1695C"/>
    <w:rsid w:val="00C17880"/>
    <w:rsid w:val="00C17CB4"/>
    <w:rsid w:val="00C20D92"/>
    <w:rsid w:val="00C21289"/>
    <w:rsid w:val="00C21C3D"/>
    <w:rsid w:val="00C2247B"/>
    <w:rsid w:val="00C22965"/>
    <w:rsid w:val="00C22E2A"/>
    <w:rsid w:val="00C22E86"/>
    <w:rsid w:val="00C23373"/>
    <w:rsid w:val="00C24420"/>
    <w:rsid w:val="00C24D20"/>
    <w:rsid w:val="00C2508C"/>
    <w:rsid w:val="00C25A55"/>
    <w:rsid w:val="00C26F01"/>
    <w:rsid w:val="00C26F43"/>
    <w:rsid w:val="00C273CF"/>
    <w:rsid w:val="00C27E6C"/>
    <w:rsid w:val="00C30660"/>
    <w:rsid w:val="00C30EB6"/>
    <w:rsid w:val="00C32EC8"/>
    <w:rsid w:val="00C33219"/>
    <w:rsid w:val="00C347CB"/>
    <w:rsid w:val="00C34833"/>
    <w:rsid w:val="00C34F6B"/>
    <w:rsid w:val="00C35833"/>
    <w:rsid w:val="00C361A0"/>
    <w:rsid w:val="00C36BB2"/>
    <w:rsid w:val="00C37B3B"/>
    <w:rsid w:val="00C37DA8"/>
    <w:rsid w:val="00C4059C"/>
    <w:rsid w:val="00C4076A"/>
    <w:rsid w:val="00C40AD5"/>
    <w:rsid w:val="00C40F43"/>
    <w:rsid w:val="00C423C1"/>
    <w:rsid w:val="00C429D2"/>
    <w:rsid w:val="00C4329C"/>
    <w:rsid w:val="00C43D29"/>
    <w:rsid w:val="00C449B2"/>
    <w:rsid w:val="00C456FB"/>
    <w:rsid w:val="00C458EB"/>
    <w:rsid w:val="00C4612C"/>
    <w:rsid w:val="00C4769D"/>
    <w:rsid w:val="00C47862"/>
    <w:rsid w:val="00C4790B"/>
    <w:rsid w:val="00C50163"/>
    <w:rsid w:val="00C51477"/>
    <w:rsid w:val="00C51665"/>
    <w:rsid w:val="00C519ED"/>
    <w:rsid w:val="00C51B43"/>
    <w:rsid w:val="00C52147"/>
    <w:rsid w:val="00C52210"/>
    <w:rsid w:val="00C52B71"/>
    <w:rsid w:val="00C52FD7"/>
    <w:rsid w:val="00C530FC"/>
    <w:rsid w:val="00C5356C"/>
    <w:rsid w:val="00C53FB8"/>
    <w:rsid w:val="00C541E3"/>
    <w:rsid w:val="00C548C7"/>
    <w:rsid w:val="00C550D7"/>
    <w:rsid w:val="00C551F1"/>
    <w:rsid w:val="00C55A65"/>
    <w:rsid w:val="00C55C92"/>
    <w:rsid w:val="00C564C4"/>
    <w:rsid w:val="00C573F5"/>
    <w:rsid w:val="00C57938"/>
    <w:rsid w:val="00C57A3B"/>
    <w:rsid w:val="00C57B66"/>
    <w:rsid w:val="00C57C17"/>
    <w:rsid w:val="00C601DE"/>
    <w:rsid w:val="00C602D5"/>
    <w:rsid w:val="00C6063A"/>
    <w:rsid w:val="00C60E51"/>
    <w:rsid w:val="00C6113D"/>
    <w:rsid w:val="00C620A5"/>
    <w:rsid w:val="00C62166"/>
    <w:rsid w:val="00C62CBE"/>
    <w:rsid w:val="00C63190"/>
    <w:rsid w:val="00C63C09"/>
    <w:rsid w:val="00C63E51"/>
    <w:rsid w:val="00C6510D"/>
    <w:rsid w:val="00C65B6F"/>
    <w:rsid w:val="00C67410"/>
    <w:rsid w:val="00C6745A"/>
    <w:rsid w:val="00C71F36"/>
    <w:rsid w:val="00C720DD"/>
    <w:rsid w:val="00C726D3"/>
    <w:rsid w:val="00C728CB"/>
    <w:rsid w:val="00C7305E"/>
    <w:rsid w:val="00C742E9"/>
    <w:rsid w:val="00C75CD2"/>
    <w:rsid w:val="00C760C6"/>
    <w:rsid w:val="00C7679E"/>
    <w:rsid w:val="00C76812"/>
    <w:rsid w:val="00C76FF2"/>
    <w:rsid w:val="00C77FEF"/>
    <w:rsid w:val="00C800D3"/>
    <w:rsid w:val="00C803F4"/>
    <w:rsid w:val="00C8044A"/>
    <w:rsid w:val="00C81116"/>
    <w:rsid w:val="00C821C6"/>
    <w:rsid w:val="00C82318"/>
    <w:rsid w:val="00C82872"/>
    <w:rsid w:val="00C83960"/>
    <w:rsid w:val="00C8431E"/>
    <w:rsid w:val="00C84F69"/>
    <w:rsid w:val="00C853C9"/>
    <w:rsid w:val="00C85477"/>
    <w:rsid w:val="00C86342"/>
    <w:rsid w:val="00C86952"/>
    <w:rsid w:val="00C86D27"/>
    <w:rsid w:val="00C86D4C"/>
    <w:rsid w:val="00C86EE3"/>
    <w:rsid w:val="00C871BF"/>
    <w:rsid w:val="00C8781C"/>
    <w:rsid w:val="00C87890"/>
    <w:rsid w:val="00C87D5B"/>
    <w:rsid w:val="00C87F36"/>
    <w:rsid w:val="00C90163"/>
    <w:rsid w:val="00C90565"/>
    <w:rsid w:val="00C90D9E"/>
    <w:rsid w:val="00C91819"/>
    <w:rsid w:val="00C93F63"/>
    <w:rsid w:val="00C95174"/>
    <w:rsid w:val="00C955C0"/>
    <w:rsid w:val="00C95879"/>
    <w:rsid w:val="00C96142"/>
    <w:rsid w:val="00C965FC"/>
    <w:rsid w:val="00C969FE"/>
    <w:rsid w:val="00C96A03"/>
    <w:rsid w:val="00C96CC1"/>
    <w:rsid w:val="00C974D9"/>
    <w:rsid w:val="00C97651"/>
    <w:rsid w:val="00C977B7"/>
    <w:rsid w:val="00C97D2C"/>
    <w:rsid w:val="00CA04FF"/>
    <w:rsid w:val="00CA07B4"/>
    <w:rsid w:val="00CA0BC6"/>
    <w:rsid w:val="00CA0C45"/>
    <w:rsid w:val="00CA28D1"/>
    <w:rsid w:val="00CA3077"/>
    <w:rsid w:val="00CA398F"/>
    <w:rsid w:val="00CA3E19"/>
    <w:rsid w:val="00CA469C"/>
    <w:rsid w:val="00CA4B67"/>
    <w:rsid w:val="00CA4BD7"/>
    <w:rsid w:val="00CA58CE"/>
    <w:rsid w:val="00CA62CD"/>
    <w:rsid w:val="00CA6AA3"/>
    <w:rsid w:val="00CA7A43"/>
    <w:rsid w:val="00CB08F9"/>
    <w:rsid w:val="00CB18CD"/>
    <w:rsid w:val="00CB2818"/>
    <w:rsid w:val="00CB2C2D"/>
    <w:rsid w:val="00CB30A8"/>
    <w:rsid w:val="00CB3495"/>
    <w:rsid w:val="00CB3A2B"/>
    <w:rsid w:val="00CB3C20"/>
    <w:rsid w:val="00CB3E19"/>
    <w:rsid w:val="00CB4764"/>
    <w:rsid w:val="00CB4A7F"/>
    <w:rsid w:val="00CB611F"/>
    <w:rsid w:val="00CB64CD"/>
    <w:rsid w:val="00CB670D"/>
    <w:rsid w:val="00CB6B85"/>
    <w:rsid w:val="00CB6D45"/>
    <w:rsid w:val="00CB7B65"/>
    <w:rsid w:val="00CC04D4"/>
    <w:rsid w:val="00CC05EE"/>
    <w:rsid w:val="00CC0C5F"/>
    <w:rsid w:val="00CC1921"/>
    <w:rsid w:val="00CC23CC"/>
    <w:rsid w:val="00CC305F"/>
    <w:rsid w:val="00CC464F"/>
    <w:rsid w:val="00CC4BE8"/>
    <w:rsid w:val="00CC51E0"/>
    <w:rsid w:val="00CC54E9"/>
    <w:rsid w:val="00CC5851"/>
    <w:rsid w:val="00CC7A77"/>
    <w:rsid w:val="00CD0D66"/>
    <w:rsid w:val="00CD1D17"/>
    <w:rsid w:val="00CD2361"/>
    <w:rsid w:val="00CD2E6F"/>
    <w:rsid w:val="00CD3D87"/>
    <w:rsid w:val="00CD481A"/>
    <w:rsid w:val="00CD56A9"/>
    <w:rsid w:val="00CD5874"/>
    <w:rsid w:val="00CD5949"/>
    <w:rsid w:val="00CD6C19"/>
    <w:rsid w:val="00CD6CEF"/>
    <w:rsid w:val="00CD6E64"/>
    <w:rsid w:val="00CD7396"/>
    <w:rsid w:val="00CD7590"/>
    <w:rsid w:val="00CD76D2"/>
    <w:rsid w:val="00CE0CCE"/>
    <w:rsid w:val="00CE0EB6"/>
    <w:rsid w:val="00CE1636"/>
    <w:rsid w:val="00CE1887"/>
    <w:rsid w:val="00CE1BC6"/>
    <w:rsid w:val="00CE1E90"/>
    <w:rsid w:val="00CE1F03"/>
    <w:rsid w:val="00CE245A"/>
    <w:rsid w:val="00CE26E7"/>
    <w:rsid w:val="00CE33FE"/>
    <w:rsid w:val="00CE4488"/>
    <w:rsid w:val="00CE4FD6"/>
    <w:rsid w:val="00CE50C1"/>
    <w:rsid w:val="00CE51E3"/>
    <w:rsid w:val="00CE5488"/>
    <w:rsid w:val="00CE5503"/>
    <w:rsid w:val="00CE5CAD"/>
    <w:rsid w:val="00CE6382"/>
    <w:rsid w:val="00CE77F9"/>
    <w:rsid w:val="00CE7995"/>
    <w:rsid w:val="00CE7AAC"/>
    <w:rsid w:val="00CE7EF4"/>
    <w:rsid w:val="00CF015F"/>
    <w:rsid w:val="00CF03F4"/>
    <w:rsid w:val="00CF110F"/>
    <w:rsid w:val="00CF12E6"/>
    <w:rsid w:val="00CF19A5"/>
    <w:rsid w:val="00CF20F7"/>
    <w:rsid w:val="00CF2513"/>
    <w:rsid w:val="00CF2C51"/>
    <w:rsid w:val="00CF2CA9"/>
    <w:rsid w:val="00CF2EEE"/>
    <w:rsid w:val="00CF3B2F"/>
    <w:rsid w:val="00CF3F18"/>
    <w:rsid w:val="00CF4027"/>
    <w:rsid w:val="00CF4186"/>
    <w:rsid w:val="00CF49E2"/>
    <w:rsid w:val="00CF4F12"/>
    <w:rsid w:val="00CF57B6"/>
    <w:rsid w:val="00CF57FF"/>
    <w:rsid w:val="00CF5B05"/>
    <w:rsid w:val="00CF7789"/>
    <w:rsid w:val="00CF791F"/>
    <w:rsid w:val="00CF7CB7"/>
    <w:rsid w:val="00D00C10"/>
    <w:rsid w:val="00D010BE"/>
    <w:rsid w:val="00D012F5"/>
    <w:rsid w:val="00D01D0C"/>
    <w:rsid w:val="00D01FE9"/>
    <w:rsid w:val="00D02B37"/>
    <w:rsid w:val="00D03605"/>
    <w:rsid w:val="00D039EA"/>
    <w:rsid w:val="00D0447F"/>
    <w:rsid w:val="00D044D8"/>
    <w:rsid w:val="00D046C4"/>
    <w:rsid w:val="00D04E64"/>
    <w:rsid w:val="00D05F8B"/>
    <w:rsid w:val="00D06255"/>
    <w:rsid w:val="00D06492"/>
    <w:rsid w:val="00D06758"/>
    <w:rsid w:val="00D0750C"/>
    <w:rsid w:val="00D10887"/>
    <w:rsid w:val="00D1137E"/>
    <w:rsid w:val="00D11990"/>
    <w:rsid w:val="00D11F6F"/>
    <w:rsid w:val="00D12286"/>
    <w:rsid w:val="00D1248D"/>
    <w:rsid w:val="00D1259D"/>
    <w:rsid w:val="00D12C41"/>
    <w:rsid w:val="00D13139"/>
    <w:rsid w:val="00D13616"/>
    <w:rsid w:val="00D13955"/>
    <w:rsid w:val="00D1409D"/>
    <w:rsid w:val="00D141B6"/>
    <w:rsid w:val="00D14A67"/>
    <w:rsid w:val="00D14B46"/>
    <w:rsid w:val="00D14DE5"/>
    <w:rsid w:val="00D1549D"/>
    <w:rsid w:val="00D15DB2"/>
    <w:rsid w:val="00D1628D"/>
    <w:rsid w:val="00D1665B"/>
    <w:rsid w:val="00D1680D"/>
    <w:rsid w:val="00D16955"/>
    <w:rsid w:val="00D16DEA"/>
    <w:rsid w:val="00D16F73"/>
    <w:rsid w:val="00D1798F"/>
    <w:rsid w:val="00D20AC9"/>
    <w:rsid w:val="00D21927"/>
    <w:rsid w:val="00D219FE"/>
    <w:rsid w:val="00D21CC3"/>
    <w:rsid w:val="00D2217F"/>
    <w:rsid w:val="00D22A99"/>
    <w:rsid w:val="00D22D16"/>
    <w:rsid w:val="00D23175"/>
    <w:rsid w:val="00D239E1"/>
    <w:rsid w:val="00D23F2D"/>
    <w:rsid w:val="00D23F38"/>
    <w:rsid w:val="00D24458"/>
    <w:rsid w:val="00D24508"/>
    <w:rsid w:val="00D24EEB"/>
    <w:rsid w:val="00D2590A"/>
    <w:rsid w:val="00D259B1"/>
    <w:rsid w:val="00D25F9E"/>
    <w:rsid w:val="00D25FBE"/>
    <w:rsid w:val="00D27544"/>
    <w:rsid w:val="00D30EA8"/>
    <w:rsid w:val="00D31107"/>
    <w:rsid w:val="00D31154"/>
    <w:rsid w:val="00D31B4B"/>
    <w:rsid w:val="00D31E75"/>
    <w:rsid w:val="00D31EF5"/>
    <w:rsid w:val="00D327A0"/>
    <w:rsid w:val="00D336A3"/>
    <w:rsid w:val="00D33B6B"/>
    <w:rsid w:val="00D33D5B"/>
    <w:rsid w:val="00D347E1"/>
    <w:rsid w:val="00D3490E"/>
    <w:rsid w:val="00D34CCE"/>
    <w:rsid w:val="00D35A04"/>
    <w:rsid w:val="00D35B30"/>
    <w:rsid w:val="00D35FF4"/>
    <w:rsid w:val="00D3622C"/>
    <w:rsid w:val="00D36846"/>
    <w:rsid w:val="00D36C7E"/>
    <w:rsid w:val="00D37592"/>
    <w:rsid w:val="00D37755"/>
    <w:rsid w:val="00D37FA9"/>
    <w:rsid w:val="00D40110"/>
    <w:rsid w:val="00D40392"/>
    <w:rsid w:val="00D404A4"/>
    <w:rsid w:val="00D41132"/>
    <w:rsid w:val="00D41B85"/>
    <w:rsid w:val="00D421E9"/>
    <w:rsid w:val="00D42956"/>
    <w:rsid w:val="00D42C58"/>
    <w:rsid w:val="00D42C7A"/>
    <w:rsid w:val="00D43BCE"/>
    <w:rsid w:val="00D43DC0"/>
    <w:rsid w:val="00D44424"/>
    <w:rsid w:val="00D44472"/>
    <w:rsid w:val="00D4542B"/>
    <w:rsid w:val="00D4640E"/>
    <w:rsid w:val="00D50960"/>
    <w:rsid w:val="00D51317"/>
    <w:rsid w:val="00D513FF"/>
    <w:rsid w:val="00D517F4"/>
    <w:rsid w:val="00D5218B"/>
    <w:rsid w:val="00D53909"/>
    <w:rsid w:val="00D539A3"/>
    <w:rsid w:val="00D54BFC"/>
    <w:rsid w:val="00D556E9"/>
    <w:rsid w:val="00D55915"/>
    <w:rsid w:val="00D55B2E"/>
    <w:rsid w:val="00D55D92"/>
    <w:rsid w:val="00D55EA2"/>
    <w:rsid w:val="00D56729"/>
    <w:rsid w:val="00D56C82"/>
    <w:rsid w:val="00D571F8"/>
    <w:rsid w:val="00D5728B"/>
    <w:rsid w:val="00D57524"/>
    <w:rsid w:val="00D61172"/>
    <w:rsid w:val="00D61609"/>
    <w:rsid w:val="00D61B30"/>
    <w:rsid w:val="00D61DA3"/>
    <w:rsid w:val="00D6206B"/>
    <w:rsid w:val="00D623DD"/>
    <w:rsid w:val="00D6283F"/>
    <w:rsid w:val="00D631ED"/>
    <w:rsid w:val="00D63903"/>
    <w:rsid w:val="00D63919"/>
    <w:rsid w:val="00D639EE"/>
    <w:rsid w:val="00D639F0"/>
    <w:rsid w:val="00D63CE3"/>
    <w:rsid w:val="00D63E2A"/>
    <w:rsid w:val="00D64135"/>
    <w:rsid w:val="00D655FA"/>
    <w:rsid w:val="00D65BA5"/>
    <w:rsid w:val="00D663BD"/>
    <w:rsid w:val="00D6688F"/>
    <w:rsid w:val="00D70612"/>
    <w:rsid w:val="00D70C42"/>
    <w:rsid w:val="00D7103D"/>
    <w:rsid w:val="00D711AD"/>
    <w:rsid w:val="00D71355"/>
    <w:rsid w:val="00D71F76"/>
    <w:rsid w:val="00D720DE"/>
    <w:rsid w:val="00D7267C"/>
    <w:rsid w:val="00D727FD"/>
    <w:rsid w:val="00D72A25"/>
    <w:rsid w:val="00D73312"/>
    <w:rsid w:val="00D74435"/>
    <w:rsid w:val="00D74689"/>
    <w:rsid w:val="00D7477A"/>
    <w:rsid w:val="00D75C81"/>
    <w:rsid w:val="00D76092"/>
    <w:rsid w:val="00D7648B"/>
    <w:rsid w:val="00D803AF"/>
    <w:rsid w:val="00D80687"/>
    <w:rsid w:val="00D81D93"/>
    <w:rsid w:val="00D822FF"/>
    <w:rsid w:val="00D8288A"/>
    <w:rsid w:val="00D82DF1"/>
    <w:rsid w:val="00D83101"/>
    <w:rsid w:val="00D836EA"/>
    <w:rsid w:val="00D837C6"/>
    <w:rsid w:val="00D84A47"/>
    <w:rsid w:val="00D85998"/>
    <w:rsid w:val="00D85AE8"/>
    <w:rsid w:val="00D86784"/>
    <w:rsid w:val="00D87392"/>
    <w:rsid w:val="00D90935"/>
    <w:rsid w:val="00D90BCA"/>
    <w:rsid w:val="00D9181B"/>
    <w:rsid w:val="00D91835"/>
    <w:rsid w:val="00D928AD"/>
    <w:rsid w:val="00D9297A"/>
    <w:rsid w:val="00D932AB"/>
    <w:rsid w:val="00D95346"/>
    <w:rsid w:val="00D957E3"/>
    <w:rsid w:val="00D96080"/>
    <w:rsid w:val="00D964F7"/>
    <w:rsid w:val="00D97323"/>
    <w:rsid w:val="00D9765A"/>
    <w:rsid w:val="00D97E58"/>
    <w:rsid w:val="00DA00A8"/>
    <w:rsid w:val="00DA0161"/>
    <w:rsid w:val="00DA30C3"/>
    <w:rsid w:val="00DA316A"/>
    <w:rsid w:val="00DA3316"/>
    <w:rsid w:val="00DA3745"/>
    <w:rsid w:val="00DA45D2"/>
    <w:rsid w:val="00DA5548"/>
    <w:rsid w:val="00DA5A1E"/>
    <w:rsid w:val="00DA5E9B"/>
    <w:rsid w:val="00DA6E22"/>
    <w:rsid w:val="00DA77D7"/>
    <w:rsid w:val="00DB04AB"/>
    <w:rsid w:val="00DB076A"/>
    <w:rsid w:val="00DB0857"/>
    <w:rsid w:val="00DB1AF0"/>
    <w:rsid w:val="00DB2481"/>
    <w:rsid w:val="00DB261D"/>
    <w:rsid w:val="00DB32DF"/>
    <w:rsid w:val="00DB36A5"/>
    <w:rsid w:val="00DB4572"/>
    <w:rsid w:val="00DB5C2F"/>
    <w:rsid w:val="00DB66C5"/>
    <w:rsid w:val="00DB6ABE"/>
    <w:rsid w:val="00DB6ED4"/>
    <w:rsid w:val="00DB7192"/>
    <w:rsid w:val="00DC1106"/>
    <w:rsid w:val="00DC169B"/>
    <w:rsid w:val="00DC1A37"/>
    <w:rsid w:val="00DC1A76"/>
    <w:rsid w:val="00DC2D18"/>
    <w:rsid w:val="00DC2E01"/>
    <w:rsid w:val="00DC3239"/>
    <w:rsid w:val="00DC4454"/>
    <w:rsid w:val="00DC476D"/>
    <w:rsid w:val="00DC4887"/>
    <w:rsid w:val="00DC4B07"/>
    <w:rsid w:val="00DC502E"/>
    <w:rsid w:val="00DC5415"/>
    <w:rsid w:val="00DC541B"/>
    <w:rsid w:val="00DC5EFA"/>
    <w:rsid w:val="00DC77F2"/>
    <w:rsid w:val="00DC7ACC"/>
    <w:rsid w:val="00DD05E4"/>
    <w:rsid w:val="00DD0841"/>
    <w:rsid w:val="00DD0B1B"/>
    <w:rsid w:val="00DD1DD2"/>
    <w:rsid w:val="00DD27C8"/>
    <w:rsid w:val="00DD2DC8"/>
    <w:rsid w:val="00DD303D"/>
    <w:rsid w:val="00DD34D3"/>
    <w:rsid w:val="00DD3DAE"/>
    <w:rsid w:val="00DD3FE0"/>
    <w:rsid w:val="00DD480A"/>
    <w:rsid w:val="00DD50B2"/>
    <w:rsid w:val="00DD54D9"/>
    <w:rsid w:val="00DD5532"/>
    <w:rsid w:val="00DD6763"/>
    <w:rsid w:val="00DD67E0"/>
    <w:rsid w:val="00DD6B06"/>
    <w:rsid w:val="00DD6E26"/>
    <w:rsid w:val="00DD6EA8"/>
    <w:rsid w:val="00DD7A0E"/>
    <w:rsid w:val="00DD7B2F"/>
    <w:rsid w:val="00DE08E4"/>
    <w:rsid w:val="00DE2BEA"/>
    <w:rsid w:val="00DE33E5"/>
    <w:rsid w:val="00DE416F"/>
    <w:rsid w:val="00DE4378"/>
    <w:rsid w:val="00DE4DEA"/>
    <w:rsid w:val="00DE508C"/>
    <w:rsid w:val="00DE577D"/>
    <w:rsid w:val="00DE6464"/>
    <w:rsid w:val="00DE6730"/>
    <w:rsid w:val="00DF01A5"/>
    <w:rsid w:val="00DF052A"/>
    <w:rsid w:val="00DF1C8F"/>
    <w:rsid w:val="00DF21BD"/>
    <w:rsid w:val="00DF366D"/>
    <w:rsid w:val="00DF3EDF"/>
    <w:rsid w:val="00DF46BA"/>
    <w:rsid w:val="00DF6105"/>
    <w:rsid w:val="00DF654F"/>
    <w:rsid w:val="00DF725E"/>
    <w:rsid w:val="00DF73CC"/>
    <w:rsid w:val="00DF7C29"/>
    <w:rsid w:val="00E002ED"/>
    <w:rsid w:val="00E00443"/>
    <w:rsid w:val="00E00EFA"/>
    <w:rsid w:val="00E01791"/>
    <w:rsid w:val="00E01878"/>
    <w:rsid w:val="00E01C17"/>
    <w:rsid w:val="00E01C66"/>
    <w:rsid w:val="00E0253E"/>
    <w:rsid w:val="00E025E8"/>
    <w:rsid w:val="00E02977"/>
    <w:rsid w:val="00E0330C"/>
    <w:rsid w:val="00E0333B"/>
    <w:rsid w:val="00E03EC5"/>
    <w:rsid w:val="00E0426E"/>
    <w:rsid w:val="00E0434D"/>
    <w:rsid w:val="00E0468F"/>
    <w:rsid w:val="00E04799"/>
    <w:rsid w:val="00E049D1"/>
    <w:rsid w:val="00E04ACA"/>
    <w:rsid w:val="00E04CAE"/>
    <w:rsid w:val="00E05608"/>
    <w:rsid w:val="00E06F36"/>
    <w:rsid w:val="00E07477"/>
    <w:rsid w:val="00E0758A"/>
    <w:rsid w:val="00E0784E"/>
    <w:rsid w:val="00E07896"/>
    <w:rsid w:val="00E07C9B"/>
    <w:rsid w:val="00E10C1E"/>
    <w:rsid w:val="00E1167C"/>
    <w:rsid w:val="00E1186B"/>
    <w:rsid w:val="00E12659"/>
    <w:rsid w:val="00E1291C"/>
    <w:rsid w:val="00E131B7"/>
    <w:rsid w:val="00E133C7"/>
    <w:rsid w:val="00E144E3"/>
    <w:rsid w:val="00E14D52"/>
    <w:rsid w:val="00E1507F"/>
    <w:rsid w:val="00E151B4"/>
    <w:rsid w:val="00E15AA5"/>
    <w:rsid w:val="00E166B9"/>
    <w:rsid w:val="00E167D1"/>
    <w:rsid w:val="00E16DFA"/>
    <w:rsid w:val="00E174D9"/>
    <w:rsid w:val="00E175DB"/>
    <w:rsid w:val="00E17819"/>
    <w:rsid w:val="00E178D3"/>
    <w:rsid w:val="00E20008"/>
    <w:rsid w:val="00E21FE4"/>
    <w:rsid w:val="00E23BC3"/>
    <w:rsid w:val="00E24436"/>
    <w:rsid w:val="00E24506"/>
    <w:rsid w:val="00E24983"/>
    <w:rsid w:val="00E24B2A"/>
    <w:rsid w:val="00E25068"/>
    <w:rsid w:val="00E25436"/>
    <w:rsid w:val="00E257DC"/>
    <w:rsid w:val="00E27688"/>
    <w:rsid w:val="00E27FC7"/>
    <w:rsid w:val="00E314AF"/>
    <w:rsid w:val="00E316EC"/>
    <w:rsid w:val="00E31F12"/>
    <w:rsid w:val="00E329E9"/>
    <w:rsid w:val="00E32E2F"/>
    <w:rsid w:val="00E33914"/>
    <w:rsid w:val="00E33FAF"/>
    <w:rsid w:val="00E349B9"/>
    <w:rsid w:val="00E349BC"/>
    <w:rsid w:val="00E34E27"/>
    <w:rsid w:val="00E3522D"/>
    <w:rsid w:val="00E3549B"/>
    <w:rsid w:val="00E35656"/>
    <w:rsid w:val="00E356F8"/>
    <w:rsid w:val="00E3639C"/>
    <w:rsid w:val="00E3646C"/>
    <w:rsid w:val="00E36DD7"/>
    <w:rsid w:val="00E36F83"/>
    <w:rsid w:val="00E37169"/>
    <w:rsid w:val="00E37205"/>
    <w:rsid w:val="00E374C8"/>
    <w:rsid w:val="00E375B7"/>
    <w:rsid w:val="00E37AAC"/>
    <w:rsid w:val="00E400EE"/>
    <w:rsid w:val="00E408F4"/>
    <w:rsid w:val="00E40A42"/>
    <w:rsid w:val="00E4107F"/>
    <w:rsid w:val="00E425D0"/>
    <w:rsid w:val="00E42A71"/>
    <w:rsid w:val="00E4343F"/>
    <w:rsid w:val="00E43660"/>
    <w:rsid w:val="00E43664"/>
    <w:rsid w:val="00E43DB3"/>
    <w:rsid w:val="00E4474A"/>
    <w:rsid w:val="00E4653D"/>
    <w:rsid w:val="00E46B0C"/>
    <w:rsid w:val="00E46C4B"/>
    <w:rsid w:val="00E46D38"/>
    <w:rsid w:val="00E47094"/>
    <w:rsid w:val="00E47606"/>
    <w:rsid w:val="00E47943"/>
    <w:rsid w:val="00E500F3"/>
    <w:rsid w:val="00E509BD"/>
    <w:rsid w:val="00E50E2A"/>
    <w:rsid w:val="00E50F0B"/>
    <w:rsid w:val="00E5105B"/>
    <w:rsid w:val="00E51796"/>
    <w:rsid w:val="00E5223E"/>
    <w:rsid w:val="00E52FA3"/>
    <w:rsid w:val="00E534CB"/>
    <w:rsid w:val="00E536B0"/>
    <w:rsid w:val="00E53B29"/>
    <w:rsid w:val="00E53D6E"/>
    <w:rsid w:val="00E53F2A"/>
    <w:rsid w:val="00E54B56"/>
    <w:rsid w:val="00E54BD3"/>
    <w:rsid w:val="00E55570"/>
    <w:rsid w:val="00E559CA"/>
    <w:rsid w:val="00E5686B"/>
    <w:rsid w:val="00E574B6"/>
    <w:rsid w:val="00E57CD2"/>
    <w:rsid w:val="00E57DEB"/>
    <w:rsid w:val="00E60F9B"/>
    <w:rsid w:val="00E610BE"/>
    <w:rsid w:val="00E6117D"/>
    <w:rsid w:val="00E61D3B"/>
    <w:rsid w:val="00E61FCE"/>
    <w:rsid w:val="00E62BF4"/>
    <w:rsid w:val="00E62C89"/>
    <w:rsid w:val="00E63465"/>
    <w:rsid w:val="00E63B8C"/>
    <w:rsid w:val="00E65931"/>
    <w:rsid w:val="00E66342"/>
    <w:rsid w:val="00E665C3"/>
    <w:rsid w:val="00E6665A"/>
    <w:rsid w:val="00E6677F"/>
    <w:rsid w:val="00E66FA2"/>
    <w:rsid w:val="00E67084"/>
    <w:rsid w:val="00E6728C"/>
    <w:rsid w:val="00E67BEA"/>
    <w:rsid w:val="00E70686"/>
    <w:rsid w:val="00E70CBE"/>
    <w:rsid w:val="00E71A38"/>
    <w:rsid w:val="00E71A42"/>
    <w:rsid w:val="00E71EE7"/>
    <w:rsid w:val="00E720F7"/>
    <w:rsid w:val="00E72691"/>
    <w:rsid w:val="00E73027"/>
    <w:rsid w:val="00E7304F"/>
    <w:rsid w:val="00E73092"/>
    <w:rsid w:val="00E7388A"/>
    <w:rsid w:val="00E749F8"/>
    <w:rsid w:val="00E74F57"/>
    <w:rsid w:val="00E74F7B"/>
    <w:rsid w:val="00E75042"/>
    <w:rsid w:val="00E75327"/>
    <w:rsid w:val="00E76164"/>
    <w:rsid w:val="00E7666B"/>
    <w:rsid w:val="00E77BD4"/>
    <w:rsid w:val="00E800C0"/>
    <w:rsid w:val="00E804F2"/>
    <w:rsid w:val="00E80545"/>
    <w:rsid w:val="00E805AC"/>
    <w:rsid w:val="00E80A33"/>
    <w:rsid w:val="00E81949"/>
    <w:rsid w:val="00E823ED"/>
    <w:rsid w:val="00E82904"/>
    <w:rsid w:val="00E83BA6"/>
    <w:rsid w:val="00E84BE4"/>
    <w:rsid w:val="00E852BD"/>
    <w:rsid w:val="00E8534F"/>
    <w:rsid w:val="00E85947"/>
    <w:rsid w:val="00E85E4E"/>
    <w:rsid w:val="00E86D98"/>
    <w:rsid w:val="00E8766B"/>
    <w:rsid w:val="00E87CC2"/>
    <w:rsid w:val="00E91315"/>
    <w:rsid w:val="00E91D59"/>
    <w:rsid w:val="00E92808"/>
    <w:rsid w:val="00E928E4"/>
    <w:rsid w:val="00E941E0"/>
    <w:rsid w:val="00E94CCC"/>
    <w:rsid w:val="00E96294"/>
    <w:rsid w:val="00E96B74"/>
    <w:rsid w:val="00E96DB1"/>
    <w:rsid w:val="00E9739A"/>
    <w:rsid w:val="00E97585"/>
    <w:rsid w:val="00E97C59"/>
    <w:rsid w:val="00EA0095"/>
    <w:rsid w:val="00EA0ADB"/>
    <w:rsid w:val="00EA1B0D"/>
    <w:rsid w:val="00EA1D87"/>
    <w:rsid w:val="00EA1EB1"/>
    <w:rsid w:val="00EA2352"/>
    <w:rsid w:val="00EA241C"/>
    <w:rsid w:val="00EA37EC"/>
    <w:rsid w:val="00EA3E58"/>
    <w:rsid w:val="00EA4913"/>
    <w:rsid w:val="00EA4BB0"/>
    <w:rsid w:val="00EA4CAC"/>
    <w:rsid w:val="00EA4EFB"/>
    <w:rsid w:val="00EA52F5"/>
    <w:rsid w:val="00EA5348"/>
    <w:rsid w:val="00EA5390"/>
    <w:rsid w:val="00EA65E8"/>
    <w:rsid w:val="00EA6C9A"/>
    <w:rsid w:val="00EA6D38"/>
    <w:rsid w:val="00EA6EBA"/>
    <w:rsid w:val="00EB0C1E"/>
    <w:rsid w:val="00EB1AAD"/>
    <w:rsid w:val="00EB1FF0"/>
    <w:rsid w:val="00EB3FC3"/>
    <w:rsid w:val="00EB4650"/>
    <w:rsid w:val="00EB4DA7"/>
    <w:rsid w:val="00EB5165"/>
    <w:rsid w:val="00EB52E0"/>
    <w:rsid w:val="00EB5E2C"/>
    <w:rsid w:val="00EB6CE2"/>
    <w:rsid w:val="00EB7B97"/>
    <w:rsid w:val="00EB7BA6"/>
    <w:rsid w:val="00EC0855"/>
    <w:rsid w:val="00EC21DE"/>
    <w:rsid w:val="00EC24E1"/>
    <w:rsid w:val="00EC24E3"/>
    <w:rsid w:val="00EC28F7"/>
    <w:rsid w:val="00EC2C03"/>
    <w:rsid w:val="00EC2CD3"/>
    <w:rsid w:val="00EC2FAD"/>
    <w:rsid w:val="00EC3038"/>
    <w:rsid w:val="00EC3796"/>
    <w:rsid w:val="00EC4238"/>
    <w:rsid w:val="00EC4804"/>
    <w:rsid w:val="00EC4CFB"/>
    <w:rsid w:val="00EC6B1F"/>
    <w:rsid w:val="00EC79EF"/>
    <w:rsid w:val="00ED0410"/>
    <w:rsid w:val="00ED07F7"/>
    <w:rsid w:val="00ED09BB"/>
    <w:rsid w:val="00ED0FAE"/>
    <w:rsid w:val="00ED14A3"/>
    <w:rsid w:val="00ED259B"/>
    <w:rsid w:val="00ED27BF"/>
    <w:rsid w:val="00ED2E47"/>
    <w:rsid w:val="00ED3391"/>
    <w:rsid w:val="00ED5659"/>
    <w:rsid w:val="00ED5680"/>
    <w:rsid w:val="00ED5848"/>
    <w:rsid w:val="00ED5A24"/>
    <w:rsid w:val="00ED626E"/>
    <w:rsid w:val="00ED6768"/>
    <w:rsid w:val="00ED6D93"/>
    <w:rsid w:val="00ED704D"/>
    <w:rsid w:val="00EE0061"/>
    <w:rsid w:val="00EE0488"/>
    <w:rsid w:val="00EE0B6A"/>
    <w:rsid w:val="00EE0E42"/>
    <w:rsid w:val="00EE0E7D"/>
    <w:rsid w:val="00EE12C7"/>
    <w:rsid w:val="00EE1410"/>
    <w:rsid w:val="00EE1AB2"/>
    <w:rsid w:val="00EE20E3"/>
    <w:rsid w:val="00EE228D"/>
    <w:rsid w:val="00EE244A"/>
    <w:rsid w:val="00EE2754"/>
    <w:rsid w:val="00EE2F8A"/>
    <w:rsid w:val="00EE30AD"/>
    <w:rsid w:val="00EE3243"/>
    <w:rsid w:val="00EE389C"/>
    <w:rsid w:val="00EE394A"/>
    <w:rsid w:val="00EE3CD5"/>
    <w:rsid w:val="00EE4B64"/>
    <w:rsid w:val="00EE4EA5"/>
    <w:rsid w:val="00EE4FAC"/>
    <w:rsid w:val="00EE5FB6"/>
    <w:rsid w:val="00EE6141"/>
    <w:rsid w:val="00EE6654"/>
    <w:rsid w:val="00EE6CBD"/>
    <w:rsid w:val="00EE7716"/>
    <w:rsid w:val="00EF0F65"/>
    <w:rsid w:val="00EF1777"/>
    <w:rsid w:val="00EF1986"/>
    <w:rsid w:val="00EF1A02"/>
    <w:rsid w:val="00EF1A07"/>
    <w:rsid w:val="00EF1DAA"/>
    <w:rsid w:val="00EF1FD7"/>
    <w:rsid w:val="00EF276B"/>
    <w:rsid w:val="00EF3008"/>
    <w:rsid w:val="00EF343C"/>
    <w:rsid w:val="00EF3743"/>
    <w:rsid w:val="00EF3ADC"/>
    <w:rsid w:val="00EF48C8"/>
    <w:rsid w:val="00EF4C12"/>
    <w:rsid w:val="00EF4EF5"/>
    <w:rsid w:val="00EF5829"/>
    <w:rsid w:val="00EF596A"/>
    <w:rsid w:val="00EF71E5"/>
    <w:rsid w:val="00EF7ABC"/>
    <w:rsid w:val="00EF7B5C"/>
    <w:rsid w:val="00EF7CB5"/>
    <w:rsid w:val="00EF7D47"/>
    <w:rsid w:val="00EF7F3F"/>
    <w:rsid w:val="00F0003B"/>
    <w:rsid w:val="00F0009C"/>
    <w:rsid w:val="00F01183"/>
    <w:rsid w:val="00F0166D"/>
    <w:rsid w:val="00F01983"/>
    <w:rsid w:val="00F020B0"/>
    <w:rsid w:val="00F02688"/>
    <w:rsid w:val="00F028D1"/>
    <w:rsid w:val="00F02ED0"/>
    <w:rsid w:val="00F030D1"/>
    <w:rsid w:val="00F034A2"/>
    <w:rsid w:val="00F034F0"/>
    <w:rsid w:val="00F03A3D"/>
    <w:rsid w:val="00F03B54"/>
    <w:rsid w:val="00F03C3D"/>
    <w:rsid w:val="00F0428F"/>
    <w:rsid w:val="00F051B6"/>
    <w:rsid w:val="00F06098"/>
    <w:rsid w:val="00F07165"/>
    <w:rsid w:val="00F1006B"/>
    <w:rsid w:val="00F103E5"/>
    <w:rsid w:val="00F10B55"/>
    <w:rsid w:val="00F1125E"/>
    <w:rsid w:val="00F1275C"/>
    <w:rsid w:val="00F12860"/>
    <w:rsid w:val="00F12CBB"/>
    <w:rsid w:val="00F12D43"/>
    <w:rsid w:val="00F13716"/>
    <w:rsid w:val="00F13833"/>
    <w:rsid w:val="00F13CB9"/>
    <w:rsid w:val="00F13E90"/>
    <w:rsid w:val="00F146CA"/>
    <w:rsid w:val="00F149E0"/>
    <w:rsid w:val="00F14E57"/>
    <w:rsid w:val="00F14F08"/>
    <w:rsid w:val="00F15221"/>
    <w:rsid w:val="00F15478"/>
    <w:rsid w:val="00F15AD3"/>
    <w:rsid w:val="00F167E5"/>
    <w:rsid w:val="00F16825"/>
    <w:rsid w:val="00F17158"/>
    <w:rsid w:val="00F175A1"/>
    <w:rsid w:val="00F20255"/>
    <w:rsid w:val="00F2073F"/>
    <w:rsid w:val="00F20914"/>
    <w:rsid w:val="00F20D01"/>
    <w:rsid w:val="00F20D2B"/>
    <w:rsid w:val="00F20E11"/>
    <w:rsid w:val="00F21DB5"/>
    <w:rsid w:val="00F22045"/>
    <w:rsid w:val="00F22161"/>
    <w:rsid w:val="00F2244A"/>
    <w:rsid w:val="00F23526"/>
    <w:rsid w:val="00F236D9"/>
    <w:rsid w:val="00F24385"/>
    <w:rsid w:val="00F25F40"/>
    <w:rsid w:val="00F268F1"/>
    <w:rsid w:val="00F269AB"/>
    <w:rsid w:val="00F26B38"/>
    <w:rsid w:val="00F26D73"/>
    <w:rsid w:val="00F276EC"/>
    <w:rsid w:val="00F301F8"/>
    <w:rsid w:val="00F3056F"/>
    <w:rsid w:val="00F30862"/>
    <w:rsid w:val="00F31203"/>
    <w:rsid w:val="00F314F2"/>
    <w:rsid w:val="00F31513"/>
    <w:rsid w:val="00F319DD"/>
    <w:rsid w:val="00F31A20"/>
    <w:rsid w:val="00F320D9"/>
    <w:rsid w:val="00F3276F"/>
    <w:rsid w:val="00F327AD"/>
    <w:rsid w:val="00F33C1F"/>
    <w:rsid w:val="00F343D6"/>
    <w:rsid w:val="00F352BE"/>
    <w:rsid w:val="00F353D9"/>
    <w:rsid w:val="00F35446"/>
    <w:rsid w:val="00F35466"/>
    <w:rsid w:val="00F35513"/>
    <w:rsid w:val="00F35A49"/>
    <w:rsid w:val="00F35D0F"/>
    <w:rsid w:val="00F36182"/>
    <w:rsid w:val="00F36188"/>
    <w:rsid w:val="00F368FA"/>
    <w:rsid w:val="00F371FD"/>
    <w:rsid w:val="00F373FB"/>
    <w:rsid w:val="00F37C8F"/>
    <w:rsid w:val="00F37D14"/>
    <w:rsid w:val="00F37D21"/>
    <w:rsid w:val="00F409C3"/>
    <w:rsid w:val="00F40AC0"/>
    <w:rsid w:val="00F40F2D"/>
    <w:rsid w:val="00F414B1"/>
    <w:rsid w:val="00F42350"/>
    <w:rsid w:val="00F4237A"/>
    <w:rsid w:val="00F427C7"/>
    <w:rsid w:val="00F434D3"/>
    <w:rsid w:val="00F4395C"/>
    <w:rsid w:val="00F43C30"/>
    <w:rsid w:val="00F43D40"/>
    <w:rsid w:val="00F44205"/>
    <w:rsid w:val="00F44433"/>
    <w:rsid w:val="00F447A7"/>
    <w:rsid w:val="00F44848"/>
    <w:rsid w:val="00F44E7C"/>
    <w:rsid w:val="00F454E7"/>
    <w:rsid w:val="00F46042"/>
    <w:rsid w:val="00F46A67"/>
    <w:rsid w:val="00F47F9F"/>
    <w:rsid w:val="00F503A8"/>
    <w:rsid w:val="00F50438"/>
    <w:rsid w:val="00F515A7"/>
    <w:rsid w:val="00F53427"/>
    <w:rsid w:val="00F53A0C"/>
    <w:rsid w:val="00F54182"/>
    <w:rsid w:val="00F5428D"/>
    <w:rsid w:val="00F546B6"/>
    <w:rsid w:val="00F548A4"/>
    <w:rsid w:val="00F54B65"/>
    <w:rsid w:val="00F551F9"/>
    <w:rsid w:val="00F55DE8"/>
    <w:rsid w:val="00F55E3E"/>
    <w:rsid w:val="00F5626B"/>
    <w:rsid w:val="00F6042C"/>
    <w:rsid w:val="00F60CB8"/>
    <w:rsid w:val="00F6104D"/>
    <w:rsid w:val="00F62016"/>
    <w:rsid w:val="00F6203B"/>
    <w:rsid w:val="00F62D8C"/>
    <w:rsid w:val="00F631C6"/>
    <w:rsid w:val="00F63911"/>
    <w:rsid w:val="00F642DF"/>
    <w:rsid w:val="00F643AF"/>
    <w:rsid w:val="00F65B07"/>
    <w:rsid w:val="00F65C0E"/>
    <w:rsid w:val="00F65F74"/>
    <w:rsid w:val="00F660E8"/>
    <w:rsid w:val="00F6646C"/>
    <w:rsid w:val="00F66B93"/>
    <w:rsid w:val="00F674E1"/>
    <w:rsid w:val="00F67DE5"/>
    <w:rsid w:val="00F71A8A"/>
    <w:rsid w:val="00F71C84"/>
    <w:rsid w:val="00F72B4D"/>
    <w:rsid w:val="00F7320D"/>
    <w:rsid w:val="00F73892"/>
    <w:rsid w:val="00F73B98"/>
    <w:rsid w:val="00F73DF3"/>
    <w:rsid w:val="00F740F5"/>
    <w:rsid w:val="00F74AF5"/>
    <w:rsid w:val="00F750B5"/>
    <w:rsid w:val="00F75772"/>
    <w:rsid w:val="00F76388"/>
    <w:rsid w:val="00F76EB1"/>
    <w:rsid w:val="00F76F95"/>
    <w:rsid w:val="00F7762C"/>
    <w:rsid w:val="00F7789F"/>
    <w:rsid w:val="00F80054"/>
    <w:rsid w:val="00F80F4A"/>
    <w:rsid w:val="00F819D6"/>
    <w:rsid w:val="00F825A2"/>
    <w:rsid w:val="00F82AF9"/>
    <w:rsid w:val="00F82DAD"/>
    <w:rsid w:val="00F83A2E"/>
    <w:rsid w:val="00F84B35"/>
    <w:rsid w:val="00F84F6D"/>
    <w:rsid w:val="00F854BA"/>
    <w:rsid w:val="00F877F0"/>
    <w:rsid w:val="00F91688"/>
    <w:rsid w:val="00F92349"/>
    <w:rsid w:val="00F92396"/>
    <w:rsid w:val="00F92CDB"/>
    <w:rsid w:val="00F93628"/>
    <w:rsid w:val="00F943E8"/>
    <w:rsid w:val="00F94B6C"/>
    <w:rsid w:val="00F94DD8"/>
    <w:rsid w:val="00F9501A"/>
    <w:rsid w:val="00F955BA"/>
    <w:rsid w:val="00F95952"/>
    <w:rsid w:val="00F9655F"/>
    <w:rsid w:val="00F96BE9"/>
    <w:rsid w:val="00F96F89"/>
    <w:rsid w:val="00F9723B"/>
    <w:rsid w:val="00F97A08"/>
    <w:rsid w:val="00FA115A"/>
    <w:rsid w:val="00FA2521"/>
    <w:rsid w:val="00FA28C9"/>
    <w:rsid w:val="00FA3391"/>
    <w:rsid w:val="00FA36FA"/>
    <w:rsid w:val="00FA422C"/>
    <w:rsid w:val="00FA4C5B"/>
    <w:rsid w:val="00FA54CE"/>
    <w:rsid w:val="00FA54F4"/>
    <w:rsid w:val="00FA5B77"/>
    <w:rsid w:val="00FA5D8D"/>
    <w:rsid w:val="00FA61AA"/>
    <w:rsid w:val="00FA6D56"/>
    <w:rsid w:val="00FB00AC"/>
    <w:rsid w:val="00FB01BE"/>
    <w:rsid w:val="00FB0567"/>
    <w:rsid w:val="00FB0C13"/>
    <w:rsid w:val="00FB0DAC"/>
    <w:rsid w:val="00FB10AD"/>
    <w:rsid w:val="00FB1622"/>
    <w:rsid w:val="00FB19DA"/>
    <w:rsid w:val="00FB1DC0"/>
    <w:rsid w:val="00FB31D0"/>
    <w:rsid w:val="00FB31ED"/>
    <w:rsid w:val="00FB3733"/>
    <w:rsid w:val="00FB3AC3"/>
    <w:rsid w:val="00FB3FD9"/>
    <w:rsid w:val="00FB49D1"/>
    <w:rsid w:val="00FB4BF0"/>
    <w:rsid w:val="00FB4FEE"/>
    <w:rsid w:val="00FB5804"/>
    <w:rsid w:val="00FB580E"/>
    <w:rsid w:val="00FB5B9B"/>
    <w:rsid w:val="00FB5F31"/>
    <w:rsid w:val="00FB6902"/>
    <w:rsid w:val="00FB6941"/>
    <w:rsid w:val="00FB76F2"/>
    <w:rsid w:val="00FB7989"/>
    <w:rsid w:val="00FC03CD"/>
    <w:rsid w:val="00FC07DC"/>
    <w:rsid w:val="00FC0DEB"/>
    <w:rsid w:val="00FC1020"/>
    <w:rsid w:val="00FC1430"/>
    <w:rsid w:val="00FC1802"/>
    <w:rsid w:val="00FC1991"/>
    <w:rsid w:val="00FC2156"/>
    <w:rsid w:val="00FC2659"/>
    <w:rsid w:val="00FC2DEC"/>
    <w:rsid w:val="00FC2F67"/>
    <w:rsid w:val="00FC3F06"/>
    <w:rsid w:val="00FC4373"/>
    <w:rsid w:val="00FC491A"/>
    <w:rsid w:val="00FC58AD"/>
    <w:rsid w:val="00FC62B5"/>
    <w:rsid w:val="00FC6A21"/>
    <w:rsid w:val="00FC7B54"/>
    <w:rsid w:val="00FD0162"/>
    <w:rsid w:val="00FD0BF4"/>
    <w:rsid w:val="00FD1407"/>
    <w:rsid w:val="00FD204E"/>
    <w:rsid w:val="00FD2DB6"/>
    <w:rsid w:val="00FD3804"/>
    <w:rsid w:val="00FD38C4"/>
    <w:rsid w:val="00FD3E88"/>
    <w:rsid w:val="00FD4615"/>
    <w:rsid w:val="00FD4A93"/>
    <w:rsid w:val="00FD4D40"/>
    <w:rsid w:val="00FD4E2E"/>
    <w:rsid w:val="00FD542E"/>
    <w:rsid w:val="00FD564E"/>
    <w:rsid w:val="00FD5C27"/>
    <w:rsid w:val="00FD6203"/>
    <w:rsid w:val="00FD6DA6"/>
    <w:rsid w:val="00FD74F1"/>
    <w:rsid w:val="00FD7611"/>
    <w:rsid w:val="00FE0C09"/>
    <w:rsid w:val="00FE0C33"/>
    <w:rsid w:val="00FE0E29"/>
    <w:rsid w:val="00FE1520"/>
    <w:rsid w:val="00FE2B05"/>
    <w:rsid w:val="00FE2B85"/>
    <w:rsid w:val="00FE2C0A"/>
    <w:rsid w:val="00FE34EF"/>
    <w:rsid w:val="00FE3917"/>
    <w:rsid w:val="00FE3F7B"/>
    <w:rsid w:val="00FE4694"/>
    <w:rsid w:val="00FE5994"/>
    <w:rsid w:val="00FE5C35"/>
    <w:rsid w:val="00FE647E"/>
    <w:rsid w:val="00FE6BFB"/>
    <w:rsid w:val="00FE6D28"/>
    <w:rsid w:val="00FE7BDA"/>
    <w:rsid w:val="00FF08B5"/>
    <w:rsid w:val="00FF09B1"/>
    <w:rsid w:val="00FF16D2"/>
    <w:rsid w:val="00FF2365"/>
    <w:rsid w:val="00FF2A61"/>
    <w:rsid w:val="00FF2C69"/>
    <w:rsid w:val="00FF2E58"/>
    <w:rsid w:val="00FF3203"/>
    <w:rsid w:val="00FF408D"/>
    <w:rsid w:val="00FF4223"/>
    <w:rsid w:val="00FF4604"/>
    <w:rsid w:val="00FF602D"/>
    <w:rsid w:val="00FF6511"/>
    <w:rsid w:val="00FF6B21"/>
    <w:rsid w:val="00FF7660"/>
    <w:rsid w:val="00FF770E"/>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1B0C68"/>
  <w15:docId w15:val="{D8E54544-E1B2-4C4A-BFC8-B9D00F3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88E"/>
    <w:pPr>
      <w:kinsoku w:val="0"/>
      <w:autoSpaceDE w:val="0"/>
      <w:autoSpaceDN w:val="0"/>
      <w:spacing w:before="200"/>
    </w:pPr>
    <w:rPr>
      <w:rFonts w:ascii="Verdana" w:hAnsi="Verdana"/>
      <w:sz w:val="18"/>
      <w:szCs w:val="20"/>
    </w:rPr>
  </w:style>
  <w:style w:type="paragraph" w:styleId="Heading1">
    <w:name w:val="heading 1"/>
    <w:aliases w:val="Chapter Name,H1,H11,H12,H13,H14,H15,H16,H17,H18,H19,H111,H121,H131,H141,H151,H161,H171,H181,H110,H112,H122,H132,H142,H152,H162,H172,H182,H191,H1111,H1211,H1311,H1411,H1511,H1611,H1711,H1811,H113,H123,H133,H143,H153,H163,H173,H183,H192,H1112,h"/>
    <w:basedOn w:val="Body"/>
    <w:next w:val="Normal"/>
    <w:link w:val="Heading1Char"/>
    <w:qFormat/>
    <w:rsid w:val="00AE5845"/>
    <w:pPr>
      <w:keepNext/>
      <w:keepLines/>
      <w:pageBreakBefore/>
      <w:numPr>
        <w:numId w:val="15"/>
      </w:numPr>
      <w:pBdr>
        <w:bottom w:val="single" w:sz="8" w:space="6" w:color="auto"/>
      </w:pBdr>
      <w:spacing w:before="480" w:after="60" w:line="580" w:lineRule="exact"/>
      <w:outlineLvl w:val="0"/>
    </w:pPr>
    <w:rPr>
      <w:b/>
      <w:i/>
      <w:color w:val="0860A8"/>
      <w:sz w:val="44"/>
    </w:rPr>
  </w:style>
  <w:style w:type="paragraph" w:styleId="Heading2">
    <w:name w:val="heading 2"/>
    <w:aliases w:val="Section Name,H2,h2"/>
    <w:basedOn w:val="Body"/>
    <w:next w:val="Normal"/>
    <w:link w:val="Heading2Char"/>
    <w:autoRedefine/>
    <w:qFormat/>
    <w:rsid w:val="00F269AB"/>
    <w:pPr>
      <w:keepNext/>
      <w:keepLines/>
      <w:numPr>
        <w:ilvl w:val="1"/>
        <w:numId w:val="15"/>
      </w:numPr>
      <w:spacing w:before="400" w:after="60" w:line="340" w:lineRule="exact"/>
      <w:outlineLvl w:val="1"/>
    </w:pPr>
    <w:rPr>
      <w:b/>
      <w:color w:val="auto"/>
      <w:sz w:val="28"/>
    </w:rPr>
  </w:style>
  <w:style w:type="paragraph" w:styleId="Heading3">
    <w:name w:val="heading 3"/>
    <w:aliases w:val="Sub-section name,H3,H31,H32,H33,H34,H35,H36,H37,H38,H39,H311,H321,H331,H341,H351,H361,H371,H381,H310,H312,H322,H332,H342,H352,H362,H372,H382,H313,H314,H323,H333,H343,H353,H363,H373,H383,H315,H324,H334,H344,H354,H364,H374,H384,H316,H325,H335,h1"/>
    <w:basedOn w:val="Body"/>
    <w:next w:val="Normal"/>
    <w:link w:val="Heading3Char1"/>
    <w:qFormat/>
    <w:rsid w:val="005E0C8E"/>
    <w:pPr>
      <w:keepNext/>
      <w:keepLines/>
      <w:numPr>
        <w:ilvl w:val="2"/>
        <w:numId w:val="15"/>
      </w:numPr>
      <w:spacing w:before="360" w:after="60" w:line="300" w:lineRule="exact"/>
      <w:outlineLvl w:val="2"/>
    </w:pPr>
    <w:rPr>
      <w:color w:val="000000" w:themeColor="text1"/>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
    <w:basedOn w:val="Body"/>
    <w:next w:val="Normal"/>
    <w:link w:val="Heading4Char"/>
    <w:autoRedefine/>
    <w:qFormat/>
    <w:rsid w:val="00803113"/>
    <w:pPr>
      <w:keepNext/>
      <w:keepLines/>
      <w:numPr>
        <w:ilvl w:val="3"/>
        <w:numId w:val="15"/>
      </w:numPr>
      <w:spacing w:before="300" w:line="260" w:lineRule="exact"/>
      <w:outlineLvl w:val="3"/>
    </w:pPr>
    <w:rPr>
      <w:b/>
      <w:color w:val="000000" w:themeColor="text1"/>
      <w:sz w:val="22"/>
    </w:rPr>
  </w:style>
  <w:style w:type="paragraph" w:styleId="Heading5">
    <w:name w:val="heading 5"/>
    <w:aliases w:val="H5,H51,H52,H511,H53,H512,H54,H513,H55,H514,H56,H515,H57,H516,H521,H5111,H531,H5121,H541,H5131,H551,H5141,H561,H5151"/>
    <w:basedOn w:val="Body"/>
    <w:next w:val="Normal"/>
    <w:link w:val="Heading5Char"/>
    <w:autoRedefine/>
    <w:qFormat/>
    <w:rsid w:val="00A32D91"/>
    <w:pPr>
      <w:keepLines/>
      <w:numPr>
        <w:ilvl w:val="4"/>
        <w:numId w:val="15"/>
      </w:numPr>
      <w:kinsoku/>
      <w:autoSpaceDE/>
      <w:autoSpaceDN/>
      <w:spacing w:before="120" w:after="60"/>
      <w:jc w:val="both"/>
      <w:outlineLvl w:val="4"/>
    </w:pPr>
    <w:rPr>
      <w:rFonts w:eastAsia="MS Mincho"/>
      <w:b/>
      <w:color w:val="0860A8"/>
      <w:sz w:val="20"/>
      <w:lang w:eastAsia="ja-JP"/>
    </w:rPr>
  </w:style>
  <w:style w:type="paragraph" w:styleId="Heading6">
    <w:name w:val="heading 6"/>
    <w:aliases w:val="H6,H61,H62,H611"/>
    <w:basedOn w:val="Body"/>
    <w:next w:val="Normal"/>
    <w:link w:val="Heading6Char"/>
    <w:uiPriority w:val="99"/>
    <w:qFormat/>
    <w:rsid w:val="00BF73C0"/>
    <w:pPr>
      <w:keepNext/>
      <w:keepLines/>
      <w:tabs>
        <w:tab w:val="left" w:pos="0"/>
      </w:tabs>
      <w:spacing w:before="300"/>
      <w:outlineLvl w:val="5"/>
    </w:pPr>
    <w:rPr>
      <w:b/>
    </w:rPr>
  </w:style>
  <w:style w:type="paragraph" w:styleId="Heading7">
    <w:name w:val="heading 7"/>
    <w:aliases w:val="(Do Not Use),H7"/>
    <w:basedOn w:val="Body"/>
    <w:next w:val="Normal"/>
    <w:link w:val="Heading7Char"/>
    <w:uiPriority w:val="99"/>
    <w:qFormat/>
    <w:rsid w:val="00BF73C0"/>
    <w:pPr>
      <w:keepNext/>
      <w:keepLines/>
      <w:tabs>
        <w:tab w:val="left" w:pos="0"/>
      </w:tabs>
      <w:spacing w:before="300" w:after="60"/>
      <w:outlineLvl w:val="6"/>
    </w:pPr>
    <w:rPr>
      <w:b/>
    </w:rPr>
  </w:style>
  <w:style w:type="paragraph" w:styleId="Heading8">
    <w:name w:val="heading 8"/>
    <w:aliases w:val="(Do Not Use-)"/>
    <w:basedOn w:val="Body"/>
    <w:next w:val="Normal"/>
    <w:link w:val="Heading8Char"/>
    <w:uiPriority w:val="99"/>
    <w:qFormat/>
    <w:rsid w:val="00BF73C0"/>
    <w:pPr>
      <w:keepNext/>
      <w:keepLines/>
      <w:tabs>
        <w:tab w:val="left" w:pos="0"/>
      </w:tabs>
      <w:spacing w:before="300" w:after="60"/>
      <w:outlineLvl w:val="7"/>
    </w:pPr>
    <w:rPr>
      <w:b/>
    </w:rPr>
  </w:style>
  <w:style w:type="paragraph" w:styleId="Heading9">
    <w:name w:val="heading 9"/>
    <w:aliases w:val="(Do Not Use )"/>
    <w:basedOn w:val="Body"/>
    <w:next w:val="Normal"/>
    <w:link w:val="Heading9Char"/>
    <w:uiPriority w:val="99"/>
    <w:qFormat/>
    <w:rsid w:val="00BF73C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H1 Char,H11 Char,H12 Char,H13 Char,H14 Char,H15 Char,H16 Char,H17 Char,H18 Char,H19 Char,H111 Char,H121 Char,H131 Char,H141 Char,H151 Char,H161 Char,H171 Char,H181 Char,H110 Char,H112 Char,H122 Char,H132 Char,H142 Char"/>
    <w:basedOn w:val="DefaultParagraphFont"/>
    <w:link w:val="Heading1"/>
    <w:locked/>
    <w:rsid w:val="005F117B"/>
    <w:rPr>
      <w:rFonts w:ascii="Verdana" w:hAnsi="Verdana"/>
      <w:b/>
      <w:i/>
      <w:color w:val="0860A8"/>
      <w:sz w:val="44"/>
      <w:szCs w:val="20"/>
    </w:rPr>
  </w:style>
  <w:style w:type="character" w:customStyle="1" w:styleId="Heading2Char">
    <w:name w:val="Heading 2 Char"/>
    <w:aliases w:val="Section Name Char,H2 Char,h2 Char"/>
    <w:basedOn w:val="DefaultParagraphFont"/>
    <w:link w:val="Heading2"/>
    <w:locked/>
    <w:rsid w:val="00F269AB"/>
    <w:rPr>
      <w:rFonts w:ascii="Verdana" w:hAnsi="Verdana"/>
      <w:b/>
      <w:sz w:val="28"/>
      <w:szCs w:val="20"/>
    </w:rPr>
  </w:style>
  <w:style w:type="character" w:customStyle="1" w:styleId="Heading3Char">
    <w:name w:val="Heading 3 Char"/>
    <w:aliases w:val="Sub-section name Char,H3 Char,H31 Char,H32 Char,H33 Char,H34 Char,H35 Char,H36 Char,H37 Char,H38 Char,H39 Char,H311 Char,H321 Char,H331 Char,H341 Char,H351 Char,H361 Char,H371 Char,H381 Char,H310 Char,H312 Char,H322 Char,H332 Char,h Char"/>
    <w:basedOn w:val="DefaultParagraphFont"/>
    <w:uiPriority w:val="9"/>
    <w:semiHidden/>
    <w:rsid w:val="00DE5021"/>
    <w:rPr>
      <w:rFonts w:asciiTheme="majorHAnsi" w:eastAsiaTheme="majorEastAsia" w:hAnsiTheme="majorHAnsi" w:cstheme="majorBidi"/>
      <w:b/>
      <w:bCs/>
      <w:sz w:val="26"/>
      <w:szCs w:val="26"/>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locked/>
    <w:rsid w:val="00803113"/>
    <w:rPr>
      <w:rFonts w:ascii="Verdana" w:hAnsi="Verdana"/>
      <w:b/>
      <w:color w:val="000000" w:themeColor="text1"/>
      <w:szCs w:val="20"/>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BodyChar"/>
    <w:link w:val="Heading5"/>
    <w:locked/>
    <w:rsid w:val="00A32D91"/>
    <w:rPr>
      <w:rFonts w:ascii="Verdana" w:eastAsia="MS Mincho" w:hAnsi="Verdana" w:cs="Times New Roman"/>
      <w:b/>
      <w:color w:val="0860A8"/>
      <w:sz w:val="20"/>
      <w:szCs w:val="20"/>
      <w:lang w:val="en-US" w:eastAsia="ja-JP" w:bidi="ar-SA"/>
    </w:rPr>
  </w:style>
  <w:style w:type="character" w:customStyle="1" w:styleId="Heading6Char">
    <w:name w:val="Heading 6 Char"/>
    <w:aliases w:val="H6 Char,H61 Char,H62 Char,H611 Char"/>
    <w:basedOn w:val="DefaultParagraphFont"/>
    <w:link w:val="Heading6"/>
    <w:uiPriority w:val="9"/>
    <w:semiHidden/>
    <w:rsid w:val="00DE5021"/>
    <w:rPr>
      <w:rFonts w:asciiTheme="minorHAnsi" w:eastAsiaTheme="minorEastAsia" w:hAnsiTheme="minorHAnsi" w:cstheme="minorBidi"/>
      <w:b/>
      <w:bCs/>
    </w:rPr>
  </w:style>
  <w:style w:type="character" w:customStyle="1" w:styleId="Heading7Char">
    <w:name w:val="Heading 7 Char"/>
    <w:aliases w:val="(Do Not Use) Char,H7 Char"/>
    <w:basedOn w:val="DefaultParagraphFont"/>
    <w:link w:val="Heading7"/>
    <w:uiPriority w:val="9"/>
    <w:semiHidden/>
    <w:rsid w:val="00DE5021"/>
    <w:rPr>
      <w:rFonts w:asciiTheme="minorHAnsi" w:eastAsiaTheme="minorEastAsia" w:hAnsiTheme="minorHAnsi" w:cstheme="minorBidi"/>
      <w:sz w:val="24"/>
      <w:szCs w:val="24"/>
    </w:rPr>
  </w:style>
  <w:style w:type="character" w:customStyle="1" w:styleId="Heading8Char">
    <w:name w:val="Heading 8 Char"/>
    <w:aliases w:val="(Do Not Use-) Char"/>
    <w:basedOn w:val="BodyChar"/>
    <w:link w:val="Heading8"/>
    <w:uiPriority w:val="99"/>
    <w:locked/>
    <w:rsid w:val="00C720DD"/>
    <w:rPr>
      <w:rFonts w:ascii="Verdana" w:hAnsi="Verdana" w:cs="Times New Roman"/>
      <w:b/>
      <w:color w:val="000000"/>
      <w:sz w:val="18"/>
      <w:lang w:val="en-US" w:eastAsia="en-US" w:bidi="ar-SA"/>
    </w:rPr>
  </w:style>
  <w:style w:type="character" w:customStyle="1" w:styleId="Heading9Char">
    <w:name w:val="Heading 9 Char"/>
    <w:aliases w:val="(Do Not Use ) Char"/>
    <w:basedOn w:val="DefaultParagraphFont"/>
    <w:link w:val="Heading9"/>
    <w:uiPriority w:val="9"/>
    <w:semiHidden/>
    <w:rsid w:val="00DE5021"/>
    <w:rPr>
      <w:rFonts w:asciiTheme="majorHAnsi" w:eastAsiaTheme="majorEastAsia" w:hAnsiTheme="majorHAnsi" w:cstheme="majorBidi"/>
    </w:rPr>
  </w:style>
  <w:style w:type="paragraph" w:customStyle="1" w:styleId="Body">
    <w:name w:val="Body"/>
    <w:basedOn w:val="Normal"/>
    <w:next w:val="Normal"/>
    <w:link w:val="BodyChar"/>
    <w:uiPriority w:val="99"/>
    <w:rsid w:val="00BF73C0"/>
    <w:rPr>
      <w:color w:val="000000"/>
    </w:rPr>
  </w:style>
  <w:style w:type="character" w:customStyle="1" w:styleId="BodyChar">
    <w:name w:val="Body Char"/>
    <w:basedOn w:val="DefaultParagraphFont"/>
    <w:link w:val="Body"/>
    <w:uiPriority w:val="99"/>
    <w:locked/>
    <w:rsid w:val="008F63AB"/>
    <w:rPr>
      <w:rFonts w:ascii="Verdana" w:hAnsi="Verdana" w:cs="Times New Roman"/>
      <w:color w:val="000000"/>
      <w:sz w:val="18"/>
      <w:lang w:val="en-US" w:eastAsia="en-US"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uiPriority w:val="99"/>
    <w:qFormat/>
    <w:rsid w:val="00B57880"/>
    <w:pPr>
      <w:keepNext/>
      <w:tabs>
        <w:tab w:val="left" w:pos="0"/>
      </w:tabs>
      <w:spacing w:before="240" w:after="120" w:line="220" w:lineRule="exact"/>
      <w:ind w:hanging="1000"/>
      <w:jc w:val="center"/>
    </w:pPr>
    <w:rPr>
      <w:b/>
      <w:color w:val="0860A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uiPriority w:val="99"/>
    <w:locked/>
    <w:rsid w:val="00B57880"/>
    <w:rPr>
      <w:rFonts w:ascii="Verdana" w:hAnsi="Verdana" w:cs="Times New Roman"/>
      <w:b/>
      <w:color w:val="0860A8"/>
      <w:sz w:val="18"/>
      <w:lang w:val="en-US" w:eastAsia="en-US" w:bidi="ar-SA"/>
    </w:rPr>
  </w:style>
  <w:style w:type="paragraph" w:styleId="TOC8">
    <w:name w:val="toc 8"/>
    <w:basedOn w:val="Body"/>
    <w:next w:val="Normal"/>
    <w:uiPriority w:val="39"/>
    <w:rsid w:val="00BF73C0"/>
    <w:pPr>
      <w:spacing w:before="0"/>
      <w:ind w:left="1200"/>
    </w:pPr>
    <w:rPr>
      <w:rFonts w:ascii="Arial" w:hAnsi="Arial"/>
    </w:rPr>
  </w:style>
  <w:style w:type="paragraph" w:styleId="TOC7">
    <w:name w:val="toc 7"/>
    <w:basedOn w:val="Body"/>
    <w:next w:val="Normal"/>
    <w:uiPriority w:val="39"/>
    <w:rsid w:val="00BF73C0"/>
    <w:pPr>
      <w:spacing w:before="0"/>
      <w:ind w:left="1000"/>
    </w:pPr>
    <w:rPr>
      <w:rFonts w:ascii="Arial" w:hAnsi="Arial"/>
    </w:rPr>
  </w:style>
  <w:style w:type="paragraph" w:styleId="TOC6">
    <w:name w:val="toc 6"/>
    <w:basedOn w:val="Body"/>
    <w:next w:val="Normal"/>
    <w:uiPriority w:val="39"/>
    <w:rsid w:val="00BF73C0"/>
    <w:pPr>
      <w:spacing w:before="0"/>
      <w:ind w:left="-500"/>
    </w:pPr>
    <w:rPr>
      <w:rFonts w:ascii="Arial" w:hAnsi="Arial"/>
    </w:rPr>
  </w:style>
  <w:style w:type="paragraph" w:styleId="TOC5">
    <w:name w:val="toc 5"/>
    <w:basedOn w:val="Body"/>
    <w:next w:val="Normal"/>
    <w:uiPriority w:val="39"/>
    <w:rsid w:val="00BF73C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BF73C0"/>
    <w:pPr>
      <w:tabs>
        <w:tab w:val="left" w:pos="2520"/>
        <w:tab w:val="right" w:leader="dot" w:pos="7920"/>
      </w:tabs>
      <w:spacing w:before="0"/>
      <w:ind w:left="2520" w:hanging="960"/>
    </w:pPr>
  </w:style>
  <w:style w:type="paragraph" w:styleId="TOC3">
    <w:name w:val="toc 3"/>
    <w:basedOn w:val="Normal"/>
    <w:next w:val="Normal"/>
    <w:uiPriority w:val="39"/>
    <w:rsid w:val="00EE394A"/>
    <w:pPr>
      <w:tabs>
        <w:tab w:val="left" w:pos="1560"/>
        <w:tab w:val="right" w:leader="dot" w:pos="7920"/>
      </w:tabs>
      <w:spacing w:before="0"/>
      <w:ind w:left="2160" w:hanging="720"/>
    </w:pPr>
    <w:rPr>
      <w:rFonts w:cs="Arial"/>
      <w:noProof/>
      <w:szCs w:val="28"/>
    </w:rPr>
  </w:style>
  <w:style w:type="paragraph" w:styleId="TOC2">
    <w:name w:val="toc 2"/>
    <w:basedOn w:val="Body"/>
    <w:next w:val="Normal"/>
    <w:uiPriority w:val="39"/>
    <w:rsid w:val="00EE394A"/>
    <w:pPr>
      <w:tabs>
        <w:tab w:val="left" w:pos="700"/>
        <w:tab w:val="right" w:leader="dot" w:pos="7920"/>
      </w:tabs>
      <w:spacing w:before="20" w:after="20"/>
      <w:ind w:left="1440" w:hanging="720"/>
    </w:pPr>
  </w:style>
  <w:style w:type="paragraph" w:styleId="TOC1">
    <w:name w:val="toc 1"/>
    <w:basedOn w:val="Body"/>
    <w:next w:val="Normal"/>
    <w:uiPriority w:val="39"/>
    <w:rsid w:val="00EE394A"/>
    <w:pPr>
      <w:tabs>
        <w:tab w:val="right" w:leader="dot" w:pos="7920"/>
      </w:tabs>
      <w:spacing w:before="140" w:after="60"/>
      <w:ind w:left="720" w:hanging="720"/>
    </w:pPr>
  </w:style>
  <w:style w:type="character" w:styleId="LineNumber">
    <w:name w:val="line number"/>
    <w:aliases w:val="(Do Not Use&gt;)"/>
    <w:basedOn w:val="DefaultParagraphFont"/>
    <w:uiPriority w:val="99"/>
    <w:semiHidden/>
    <w:rsid w:val="00BF73C0"/>
    <w:rPr>
      <w:rFonts w:cs="Times New Roman"/>
    </w:rPr>
  </w:style>
  <w:style w:type="paragraph" w:styleId="Footer">
    <w:name w:val="footer"/>
    <w:basedOn w:val="Body"/>
    <w:link w:val="FooterChar"/>
    <w:uiPriority w:val="99"/>
    <w:rsid w:val="00BF73C0"/>
    <w:pPr>
      <w:tabs>
        <w:tab w:val="right" w:pos="7920"/>
      </w:tabs>
    </w:pPr>
    <w:rPr>
      <w:sz w:val="16"/>
    </w:rPr>
  </w:style>
  <w:style w:type="character" w:customStyle="1" w:styleId="FooterChar">
    <w:name w:val="Footer Char"/>
    <w:basedOn w:val="DefaultParagraphFont"/>
    <w:link w:val="Footer"/>
    <w:uiPriority w:val="99"/>
    <w:semiHidden/>
    <w:rsid w:val="00DE5021"/>
    <w:rPr>
      <w:rFonts w:ascii="Verdana" w:hAnsi="Verdana"/>
      <w:sz w:val="18"/>
      <w:szCs w:val="20"/>
    </w:rPr>
  </w:style>
  <w:style w:type="paragraph" w:customStyle="1" w:styleId="CellHeadingLeft">
    <w:name w:val="CellHeadingLeft"/>
    <w:basedOn w:val="CellHeadingCenter"/>
    <w:uiPriority w:val="99"/>
    <w:rsid w:val="00BF73C0"/>
    <w:pPr>
      <w:jc w:val="left"/>
    </w:pPr>
    <w:rPr>
      <w:b w:val="0"/>
    </w:rPr>
  </w:style>
  <w:style w:type="paragraph" w:customStyle="1" w:styleId="CellHeadingCenter">
    <w:name w:val="CellHeadingCenter"/>
    <w:basedOn w:val="Body"/>
    <w:link w:val="CellHeadingCenterChar"/>
    <w:uiPriority w:val="99"/>
    <w:rsid w:val="008F63AB"/>
    <w:pPr>
      <w:keepNext/>
      <w:keepLines/>
      <w:spacing w:before="120" w:line="160" w:lineRule="exact"/>
      <w:ind w:left="43" w:right="43"/>
      <w:jc w:val="center"/>
    </w:pPr>
    <w:rPr>
      <w:b/>
      <w:color w:val="0860A8"/>
      <w:sz w:val="16"/>
    </w:rPr>
  </w:style>
  <w:style w:type="character" w:customStyle="1" w:styleId="CellHeadingCenterChar">
    <w:name w:val="CellHeadingCenter Char"/>
    <w:basedOn w:val="BodyChar"/>
    <w:link w:val="CellHeadingCenter"/>
    <w:uiPriority w:val="99"/>
    <w:locked/>
    <w:rsid w:val="00DB076A"/>
    <w:rPr>
      <w:rFonts w:ascii="Verdana" w:hAnsi="Verdana" w:cs="Times New Roman"/>
      <w:b/>
      <w:color w:val="0860A8"/>
      <w:sz w:val="16"/>
      <w:lang w:val="en-US" w:eastAsia="en-US" w:bidi="ar-SA"/>
    </w:rPr>
  </w:style>
  <w:style w:type="paragraph" w:styleId="TOC9">
    <w:name w:val="toc 9"/>
    <w:basedOn w:val="Body"/>
    <w:next w:val="Normal"/>
    <w:uiPriority w:val="39"/>
    <w:rsid w:val="00BF73C0"/>
    <w:pPr>
      <w:spacing w:before="0"/>
      <w:ind w:left="1400"/>
    </w:pPr>
    <w:rPr>
      <w:rFonts w:ascii="Arial" w:hAnsi="Arial"/>
    </w:rPr>
  </w:style>
  <w:style w:type="paragraph" w:customStyle="1" w:styleId="DocTitle">
    <w:name w:val="DocTitle"/>
    <w:basedOn w:val="Body"/>
    <w:uiPriority w:val="99"/>
    <w:rsid w:val="00BF73C0"/>
    <w:pPr>
      <w:keepNext/>
      <w:ind w:left="-1140" w:right="580"/>
    </w:pPr>
    <w:rPr>
      <w:b/>
      <w:color w:val="0860A8"/>
      <w:sz w:val="44"/>
    </w:rPr>
  </w:style>
  <w:style w:type="paragraph" w:customStyle="1" w:styleId="CellBodyBullet">
    <w:name w:val="CellBodyBullet"/>
    <w:basedOn w:val="Bullet"/>
    <w:uiPriority w:val="99"/>
    <w:rsid w:val="00BF73C0"/>
    <w:pPr>
      <w:numPr>
        <w:numId w:val="7"/>
      </w:numPr>
      <w:tabs>
        <w:tab w:val="left" w:pos="180"/>
        <w:tab w:val="left" w:pos="720"/>
      </w:tabs>
      <w:spacing w:before="60" w:after="60"/>
      <w:ind w:right="20"/>
    </w:pPr>
    <w:rPr>
      <w:color w:val="auto"/>
      <w:sz w:val="16"/>
    </w:rPr>
  </w:style>
  <w:style w:type="paragraph" w:customStyle="1" w:styleId="Bullet">
    <w:name w:val="Bullet"/>
    <w:basedOn w:val="Body"/>
    <w:uiPriority w:val="99"/>
    <w:rsid w:val="00BF73C0"/>
    <w:pPr>
      <w:numPr>
        <w:numId w:val="2"/>
      </w:numPr>
      <w:spacing w:before="120"/>
      <w:ind w:left="360" w:hanging="360"/>
    </w:pPr>
  </w:style>
  <w:style w:type="paragraph" w:customStyle="1" w:styleId="CellBodyBulletSub">
    <w:name w:val="CellBodyBulletSub"/>
    <w:basedOn w:val="CellBodyBullet"/>
    <w:uiPriority w:val="99"/>
    <w:rsid w:val="00BF73C0"/>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BF73C0"/>
    <w:pPr>
      <w:ind w:left="-1140"/>
    </w:pPr>
    <w:rPr>
      <w:rFonts w:ascii="Verdana" w:hAnsi="Verdana" w:cs="Arial"/>
      <w:b/>
      <w:color w:val="F20017"/>
      <w:sz w:val="24"/>
      <w:szCs w:val="40"/>
    </w:rPr>
  </w:style>
  <w:style w:type="paragraph" w:customStyle="1" w:styleId="Spacer">
    <w:name w:val="Spacer"/>
    <w:basedOn w:val="Body"/>
    <w:uiPriority w:val="99"/>
    <w:rsid w:val="00BF73C0"/>
    <w:pPr>
      <w:numPr>
        <w:numId w:val="10"/>
      </w:numPr>
      <w:spacing w:before="0"/>
      <w:ind w:left="0" w:firstLine="0"/>
      <w:outlineLvl w:val="0"/>
    </w:pPr>
    <w:rPr>
      <w:sz w:val="12"/>
    </w:rPr>
  </w:style>
  <w:style w:type="paragraph" w:customStyle="1" w:styleId="CellBodyLeft">
    <w:name w:val="CellBodyLeft"/>
    <w:basedOn w:val="Body"/>
    <w:link w:val="CellBodyLeftChar"/>
    <w:uiPriority w:val="99"/>
    <w:rsid w:val="00BF73C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character" w:customStyle="1" w:styleId="CellBodyLeftChar">
    <w:name w:val="CellBodyLeft Char"/>
    <w:basedOn w:val="BodyChar"/>
    <w:link w:val="CellBodyLeft"/>
    <w:uiPriority w:val="99"/>
    <w:locked/>
    <w:rsid w:val="008F63AB"/>
    <w:rPr>
      <w:rFonts w:ascii="Verdana" w:hAnsi="Verdana" w:cs="Times New Roman"/>
      <w:color w:val="000000"/>
      <w:sz w:val="16"/>
      <w:lang w:val="en-US" w:eastAsia="en-US" w:bidi="ar-SA"/>
    </w:rPr>
  </w:style>
  <w:style w:type="paragraph" w:styleId="TOAHeading">
    <w:name w:val="toa heading"/>
    <w:basedOn w:val="Normal"/>
    <w:next w:val="Normal"/>
    <w:uiPriority w:val="99"/>
    <w:semiHidden/>
    <w:rsid w:val="00BF73C0"/>
    <w:pPr>
      <w:spacing w:before="240" w:after="120"/>
    </w:pPr>
    <w:rPr>
      <w:b/>
      <w:caps/>
    </w:rPr>
  </w:style>
  <w:style w:type="paragraph" w:customStyle="1" w:styleId="BulletSub">
    <w:name w:val="Bullet Sub"/>
    <w:basedOn w:val="Bullet"/>
    <w:uiPriority w:val="99"/>
    <w:rsid w:val="00BF73C0"/>
    <w:pPr>
      <w:numPr>
        <w:numId w:val="3"/>
      </w:numPr>
      <w:tabs>
        <w:tab w:val="left" w:pos="1900"/>
      </w:tabs>
      <w:spacing w:before="0"/>
      <w:ind w:left="720"/>
    </w:pPr>
  </w:style>
  <w:style w:type="paragraph" w:customStyle="1" w:styleId="RegisterSummary">
    <w:name w:val="Register Summary"/>
    <w:basedOn w:val="Normal"/>
    <w:uiPriority w:val="99"/>
    <w:rsid w:val="00BF73C0"/>
    <w:pPr>
      <w:tabs>
        <w:tab w:val="left" w:pos="3260"/>
      </w:tabs>
      <w:spacing w:before="0"/>
    </w:pPr>
  </w:style>
  <w:style w:type="paragraph" w:styleId="DocumentMap">
    <w:name w:val="Document Map"/>
    <w:basedOn w:val="Body"/>
    <w:link w:val="DocumentMapChar"/>
    <w:uiPriority w:val="99"/>
    <w:semiHidden/>
    <w:rsid w:val="00BF73C0"/>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DE5021"/>
    <w:rPr>
      <w:sz w:val="0"/>
      <w:szCs w:val="0"/>
    </w:rPr>
  </w:style>
  <w:style w:type="paragraph" w:customStyle="1" w:styleId="Code">
    <w:name w:val="Code"/>
    <w:basedOn w:val="Body"/>
    <w:uiPriority w:val="99"/>
    <w:rsid w:val="00BF73C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link w:val="HeaderChar"/>
    <w:uiPriority w:val="99"/>
    <w:rsid w:val="00BF73C0"/>
    <w:pPr>
      <w:tabs>
        <w:tab w:val="center" w:pos="4320"/>
        <w:tab w:val="right" w:pos="8640"/>
      </w:tabs>
      <w:spacing w:before="0"/>
    </w:pPr>
    <w:rPr>
      <w:b/>
      <w:i/>
      <w:sz w:val="16"/>
    </w:rPr>
  </w:style>
  <w:style w:type="character" w:customStyle="1" w:styleId="HeaderChar">
    <w:name w:val="Header Char"/>
    <w:basedOn w:val="DefaultParagraphFont"/>
    <w:link w:val="Header"/>
    <w:uiPriority w:val="99"/>
    <w:semiHidden/>
    <w:rsid w:val="00DE5021"/>
    <w:rPr>
      <w:rFonts w:ascii="Verdana" w:hAnsi="Verdana"/>
      <w:sz w:val="18"/>
      <w:szCs w:val="20"/>
    </w:rPr>
  </w:style>
  <w:style w:type="paragraph" w:customStyle="1" w:styleId="RegFigbit">
    <w:name w:val="Reg_Fig (bit#)"/>
    <w:basedOn w:val="Body"/>
    <w:uiPriority w:val="99"/>
    <w:rsid w:val="00BF73C0"/>
    <w:pPr>
      <w:spacing w:before="20"/>
    </w:pPr>
    <w:rPr>
      <w:color w:val="auto"/>
      <w:sz w:val="16"/>
    </w:rPr>
  </w:style>
  <w:style w:type="paragraph" w:customStyle="1" w:styleId="Caution">
    <w:name w:val="Caution"/>
    <w:basedOn w:val="Body"/>
    <w:next w:val="Normal"/>
    <w:uiPriority w:val="99"/>
    <w:rsid w:val="00BF73C0"/>
    <w:pPr>
      <w:numPr>
        <w:numId w:val="4"/>
      </w:numPr>
      <w:tabs>
        <w:tab w:val="left" w:pos="1300"/>
      </w:tabs>
      <w:spacing w:before="260" w:line="240" w:lineRule="exact"/>
    </w:pPr>
  </w:style>
  <w:style w:type="paragraph" w:customStyle="1" w:styleId="RegFigfield">
    <w:name w:val="Reg_Fig (field)"/>
    <w:basedOn w:val="RegFigbit"/>
    <w:uiPriority w:val="99"/>
    <w:rsid w:val="00BF73C0"/>
    <w:pPr>
      <w:spacing w:before="100" w:after="100"/>
      <w:jc w:val="center"/>
    </w:pPr>
  </w:style>
  <w:style w:type="character" w:styleId="Hyperlink">
    <w:name w:val="Hyperlink"/>
    <w:basedOn w:val="DefaultParagraphFont"/>
    <w:uiPriority w:val="99"/>
    <w:rsid w:val="00BF73C0"/>
    <w:rPr>
      <w:rFonts w:ascii="Verdana" w:hAnsi="Verdana" w:cs="Times New Roman"/>
      <w:color w:val="0860A8"/>
      <w:sz w:val="18"/>
      <w:szCs w:val="18"/>
      <w:u w:val="single"/>
    </w:rPr>
  </w:style>
  <w:style w:type="paragraph" w:customStyle="1" w:styleId="Legal">
    <w:name w:val="Legal"/>
    <w:basedOn w:val="Body"/>
    <w:uiPriority w:val="99"/>
    <w:rsid w:val="00BF73C0"/>
    <w:pPr>
      <w:spacing w:before="0" w:after="80"/>
      <w:ind w:left="-1300"/>
    </w:pPr>
    <w:rPr>
      <w:sz w:val="14"/>
    </w:rPr>
  </w:style>
  <w:style w:type="paragraph" w:customStyle="1" w:styleId="DocType">
    <w:name w:val="DocType"/>
    <w:basedOn w:val="Body"/>
    <w:uiPriority w:val="99"/>
    <w:rsid w:val="00BF73C0"/>
    <w:pPr>
      <w:pBdr>
        <w:bottom w:val="single" w:sz="4" w:space="1" w:color="auto"/>
      </w:pBdr>
      <w:spacing w:before="0"/>
      <w:ind w:left="-1140" w:right="580"/>
    </w:pPr>
    <w:rPr>
      <w:b/>
      <w:color w:val="0860A8"/>
      <w:sz w:val="24"/>
    </w:rPr>
  </w:style>
  <w:style w:type="paragraph" w:customStyle="1" w:styleId="DateTitlePage">
    <w:name w:val="DateTitlePage"/>
    <w:basedOn w:val="Body"/>
    <w:uiPriority w:val="99"/>
    <w:rsid w:val="00BF73C0"/>
    <w:pPr>
      <w:spacing w:before="0"/>
      <w:ind w:left="-1140" w:right="580"/>
    </w:pPr>
    <w:rPr>
      <w:b/>
      <w:i/>
      <w:color w:val="0860A8"/>
      <w:sz w:val="24"/>
    </w:rPr>
  </w:style>
  <w:style w:type="paragraph" w:customStyle="1" w:styleId="HeadingTOC">
    <w:name w:val="Heading (TOC"/>
    <w:aliases w:val="RevHistory)"/>
    <w:basedOn w:val="Body"/>
    <w:next w:val="Normal"/>
    <w:uiPriority w:val="99"/>
    <w:rsid w:val="00BF73C0"/>
    <w:pPr>
      <w:pageBreakBefore/>
      <w:pBdr>
        <w:bottom w:val="single" w:sz="8" w:space="6" w:color="auto"/>
      </w:pBdr>
      <w:spacing w:before="480" w:after="60" w:line="580" w:lineRule="exact"/>
      <w:ind w:left="-1300"/>
    </w:pPr>
    <w:rPr>
      <w:b/>
      <w:i/>
      <w:color w:val="0860A8"/>
      <w:sz w:val="44"/>
    </w:rPr>
  </w:style>
  <w:style w:type="paragraph" w:customStyle="1" w:styleId="NotesTableNumberedList">
    <w:name w:val="NotesTable (Numbered List)"/>
    <w:basedOn w:val="Normal"/>
    <w:uiPriority w:val="99"/>
    <w:rsid w:val="00BF73C0"/>
    <w:pPr>
      <w:numPr>
        <w:ilvl w:val="1"/>
        <w:numId w:val="14"/>
      </w:numPr>
      <w:snapToGrid w:val="0"/>
      <w:spacing w:before="0"/>
      <w:outlineLvl w:val="1"/>
    </w:pPr>
    <w:rPr>
      <w:sz w:val="16"/>
    </w:rPr>
  </w:style>
  <w:style w:type="paragraph" w:customStyle="1" w:styleId="Note">
    <w:name w:val="Note"/>
    <w:basedOn w:val="Body"/>
    <w:next w:val="Normal"/>
    <w:uiPriority w:val="99"/>
    <w:rsid w:val="00BF73C0"/>
    <w:pPr>
      <w:numPr>
        <w:numId w:val="9"/>
      </w:numPr>
      <w:tabs>
        <w:tab w:val="left" w:pos="0"/>
      </w:tabs>
      <w:spacing w:before="260" w:line="220" w:lineRule="exact"/>
      <w:ind w:left="36" w:hanging="680"/>
    </w:pPr>
  </w:style>
  <w:style w:type="paragraph" w:customStyle="1" w:styleId="FigureSpace">
    <w:name w:val="FigureSpace"/>
    <w:basedOn w:val="Body"/>
    <w:link w:val="FigureSpaceChar"/>
    <w:uiPriority w:val="99"/>
    <w:rsid w:val="00BF73C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uiPriority w:val="99"/>
    <w:rsid w:val="00BF73C0"/>
    <w:pPr>
      <w:numPr>
        <w:numId w:val="1"/>
      </w:numPr>
      <w:tabs>
        <w:tab w:val="left" w:pos="0"/>
      </w:tabs>
      <w:spacing w:before="260" w:line="220" w:lineRule="exact"/>
    </w:pPr>
  </w:style>
  <w:style w:type="paragraph" w:styleId="TableofFigures">
    <w:name w:val="table of figures"/>
    <w:basedOn w:val="Body"/>
    <w:next w:val="Normal"/>
    <w:uiPriority w:val="99"/>
    <w:semiHidden/>
    <w:rsid w:val="00BF73C0"/>
    <w:pPr>
      <w:tabs>
        <w:tab w:val="left" w:pos="900"/>
        <w:tab w:val="right" w:leader="dot" w:pos="7920"/>
      </w:tabs>
      <w:spacing w:before="0"/>
      <w:ind w:left="400" w:hanging="400"/>
    </w:pPr>
  </w:style>
  <w:style w:type="paragraph" w:customStyle="1" w:styleId="CellBitClear">
    <w:name w:val="CellBitClear"/>
    <w:basedOn w:val="CellBodyLeft"/>
    <w:uiPriority w:val="99"/>
    <w:rsid w:val="00BF73C0"/>
    <w:pPr>
      <w:numPr>
        <w:numId w:val="5"/>
      </w:numPr>
      <w:tabs>
        <w:tab w:val="left" w:pos="340"/>
      </w:tabs>
      <w:spacing w:before="0" w:after="0" w:line="180" w:lineRule="exact"/>
      <w:ind w:left="360" w:hanging="340"/>
    </w:pPr>
  </w:style>
  <w:style w:type="paragraph" w:customStyle="1" w:styleId="CellBitSet">
    <w:name w:val="CellBitSet"/>
    <w:basedOn w:val="CellBitClear"/>
    <w:uiPriority w:val="99"/>
    <w:rsid w:val="00BF73C0"/>
    <w:pPr>
      <w:numPr>
        <w:numId w:val="6"/>
      </w:numPr>
      <w:ind w:left="380"/>
    </w:pPr>
  </w:style>
  <w:style w:type="paragraph" w:customStyle="1" w:styleId="zHeading1Appendix">
    <w:name w:val="zHeading_1_Appendix"/>
    <w:basedOn w:val="Heading1"/>
    <w:next w:val="Normal"/>
    <w:rsid w:val="00BF73C0"/>
    <w:pPr>
      <w:numPr>
        <w:numId w:val="12"/>
      </w:numPr>
      <w:tabs>
        <w:tab w:val="left" w:pos="0"/>
      </w:tabs>
    </w:pPr>
  </w:style>
  <w:style w:type="paragraph" w:customStyle="1" w:styleId="zHeading2Appendix">
    <w:name w:val="zHeading_2_Appendix"/>
    <w:basedOn w:val="zHeading1Appendix"/>
    <w:next w:val="Normal"/>
    <w:rsid w:val="00BF73C0"/>
    <w:pPr>
      <w:pageBreakBefore w:val="0"/>
      <w:numPr>
        <w:ilvl w:val="1"/>
      </w:numPr>
      <w:pBdr>
        <w:bottom w:val="none" w:sz="0" w:space="0" w:color="auto"/>
      </w:pBdr>
      <w:tabs>
        <w:tab w:val="left" w:pos="840"/>
      </w:tabs>
      <w:spacing w:before="400" w:line="340" w:lineRule="exact"/>
      <w:ind w:left="0"/>
    </w:pPr>
    <w:rPr>
      <w:i w:val="0"/>
      <w:iCs/>
      <w:sz w:val="32"/>
    </w:rPr>
  </w:style>
  <w:style w:type="paragraph" w:customStyle="1" w:styleId="zHeading3Appendix">
    <w:name w:val="zHeading_3_Appendix"/>
    <w:basedOn w:val="zHeading1Appendix"/>
    <w:next w:val="Normal"/>
    <w:rsid w:val="00BF73C0"/>
    <w:pPr>
      <w:pageBreakBefore w:val="0"/>
      <w:numPr>
        <w:ilvl w:val="2"/>
      </w:numPr>
      <w:pBdr>
        <w:bottom w:val="none" w:sz="0" w:space="0" w:color="auto"/>
      </w:pBdr>
      <w:spacing w:before="360" w:line="300" w:lineRule="exact"/>
      <w:ind w:left="0"/>
    </w:pPr>
    <w:rPr>
      <w:i w:val="0"/>
      <w:iCs/>
      <w:sz w:val="28"/>
    </w:rPr>
  </w:style>
  <w:style w:type="paragraph" w:customStyle="1" w:styleId="ListNumberedList">
    <w:name w:val="List (Numbered_List)"/>
    <w:basedOn w:val="Normal"/>
    <w:uiPriority w:val="99"/>
    <w:rsid w:val="00BF73C0"/>
    <w:pPr>
      <w:numPr>
        <w:numId w:val="11"/>
      </w:numPr>
      <w:tabs>
        <w:tab w:val="left" w:pos="360"/>
      </w:tabs>
      <w:spacing w:before="60"/>
    </w:pPr>
  </w:style>
  <w:style w:type="paragraph" w:customStyle="1" w:styleId="zHeading4Appendix">
    <w:name w:val="zHeading_4_Appendix"/>
    <w:basedOn w:val="zHeading1Appendix"/>
    <w:next w:val="Normal"/>
    <w:rsid w:val="00BF73C0"/>
    <w:pPr>
      <w:pageBreakBefore w:val="0"/>
      <w:numPr>
        <w:ilvl w:val="3"/>
      </w:numPr>
      <w:pBdr>
        <w:bottom w:val="none" w:sz="0" w:space="0" w:color="auto"/>
      </w:pBdr>
      <w:spacing w:before="300" w:after="0" w:line="260" w:lineRule="exact"/>
      <w:ind w:left="0"/>
    </w:pPr>
    <w:rPr>
      <w:i w:val="0"/>
      <w:iCs/>
      <w:sz w:val="24"/>
    </w:rPr>
  </w:style>
  <w:style w:type="paragraph" w:customStyle="1" w:styleId="zHeading5Appendix">
    <w:name w:val="zHeading_5_Appendix"/>
    <w:basedOn w:val="zHeading1Appendix"/>
    <w:next w:val="Normal"/>
    <w:rsid w:val="00BF73C0"/>
    <w:pPr>
      <w:pageBreakBefore w:val="0"/>
      <w:numPr>
        <w:ilvl w:val="4"/>
      </w:numPr>
      <w:pBdr>
        <w:bottom w:val="none" w:sz="0" w:space="0" w:color="auto"/>
      </w:pBdr>
      <w:spacing w:before="300" w:after="100" w:line="240" w:lineRule="exact"/>
      <w:ind w:left="0"/>
    </w:pPr>
    <w:rPr>
      <w:i w:val="0"/>
      <w:iCs/>
      <w:sz w:val="22"/>
    </w:rPr>
  </w:style>
  <w:style w:type="paragraph" w:customStyle="1" w:styleId="NotesTable">
    <w:name w:val="NotesTable"/>
    <w:basedOn w:val="NoteTable"/>
    <w:uiPriority w:val="99"/>
    <w:rsid w:val="00BF73C0"/>
    <w:pPr>
      <w:numPr>
        <w:numId w:val="14"/>
      </w:numPr>
    </w:pPr>
  </w:style>
  <w:style w:type="paragraph" w:customStyle="1" w:styleId="NoteTable">
    <w:name w:val="NoteTable"/>
    <w:basedOn w:val="Normal"/>
    <w:uiPriority w:val="99"/>
    <w:rsid w:val="00BF73C0"/>
    <w:pPr>
      <w:numPr>
        <w:numId w:val="13"/>
      </w:numPr>
      <w:spacing w:before="120"/>
      <w:ind w:left="700" w:hanging="700"/>
      <w:outlineLvl w:val="0"/>
    </w:pPr>
    <w:rPr>
      <w:sz w:val="16"/>
    </w:rPr>
  </w:style>
  <w:style w:type="paragraph" w:customStyle="1" w:styleId="CellBodyCenter">
    <w:name w:val="CellBodyCenter"/>
    <w:basedOn w:val="CellBodyLeft"/>
    <w:link w:val="CellBodyCenterChar"/>
    <w:uiPriority w:val="99"/>
    <w:rsid w:val="00BF73C0"/>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customStyle="1" w:styleId="CellBodyCenterChar">
    <w:name w:val="CellBodyCenter Char"/>
    <w:basedOn w:val="CellBodyLeftChar"/>
    <w:link w:val="CellBodyCenter"/>
    <w:uiPriority w:val="99"/>
    <w:locked/>
    <w:rsid w:val="008F63AB"/>
    <w:rPr>
      <w:rFonts w:ascii="Verdana" w:hAnsi="Verdana" w:cs="Arial"/>
      <w:snapToGrid w:val="0"/>
      <w:color w:val="000000"/>
      <w:sz w:val="16"/>
      <w:lang w:val="en-GB" w:eastAsia="en-US" w:bidi="ar-SA"/>
    </w:rPr>
  </w:style>
  <w:style w:type="paragraph" w:customStyle="1" w:styleId="HeadingLOT">
    <w:name w:val="Heading (LOT"/>
    <w:aliases w:val="LOF)"/>
    <w:basedOn w:val="Normal"/>
    <w:uiPriority w:val="99"/>
    <w:rsid w:val="00BF73C0"/>
    <w:pPr>
      <w:spacing w:before="240" w:after="240" w:line="340" w:lineRule="exact"/>
      <w:ind w:left="-1300"/>
    </w:pPr>
    <w:rPr>
      <w:b/>
      <w:noProof/>
      <w:color w:val="0860A8"/>
      <w:sz w:val="28"/>
    </w:rPr>
  </w:style>
  <w:style w:type="character" w:styleId="PageNumber">
    <w:name w:val="page number"/>
    <w:basedOn w:val="DefaultParagraphFont"/>
    <w:uiPriority w:val="99"/>
    <w:rsid w:val="00BF73C0"/>
    <w:rPr>
      <w:rFonts w:cs="Times New Roman"/>
    </w:rPr>
  </w:style>
  <w:style w:type="character" w:customStyle="1" w:styleId="Cross-Reference">
    <w:name w:val="Cross-Reference"/>
    <w:basedOn w:val="DefaultParagraphFont"/>
    <w:uiPriority w:val="99"/>
    <w:rsid w:val="00BF73C0"/>
    <w:rPr>
      <w:rFonts w:ascii="Verdana" w:hAnsi="Verdana" w:cs="Times New Roman"/>
      <w:color w:val="0860A8"/>
      <w:sz w:val="18"/>
      <w:u w:val="single"/>
    </w:rPr>
  </w:style>
  <w:style w:type="character" w:styleId="FollowedHyperlink">
    <w:name w:val="FollowedHyperlink"/>
    <w:basedOn w:val="DefaultParagraphFont"/>
    <w:uiPriority w:val="99"/>
    <w:rsid w:val="00E025E8"/>
    <w:rPr>
      <w:rFonts w:cs="Times New Roman"/>
      <w:color w:val="800080"/>
      <w:u w:val="single"/>
    </w:rPr>
  </w:style>
  <w:style w:type="paragraph" w:customStyle="1" w:styleId="Assertion">
    <w:name w:val="Assertion"/>
    <w:basedOn w:val="Caption"/>
    <w:autoRedefine/>
    <w:uiPriority w:val="99"/>
    <w:rsid w:val="00030F09"/>
    <w:pPr>
      <w:tabs>
        <w:tab w:val="clear" w:pos="0"/>
      </w:tabs>
      <w:spacing w:before="120" w:after="220" w:line="220" w:lineRule="atLeast"/>
      <w:ind w:left="1008" w:hanging="1008"/>
      <w:contextualSpacing/>
    </w:pPr>
    <w:rPr>
      <w:rFonts w:ascii="Arial" w:hAnsi="Arial"/>
      <w:bCs/>
      <w:i/>
      <w:color w:val="0000FF"/>
      <w:sz w:val="20"/>
      <w:lang w:bidi="he-IL"/>
    </w:rPr>
  </w:style>
  <w:style w:type="character" w:styleId="CommentReference">
    <w:name w:val="annotation reference"/>
    <w:basedOn w:val="DefaultParagraphFont"/>
    <w:rsid w:val="002D3166"/>
    <w:rPr>
      <w:rFonts w:cs="Times New Roman"/>
      <w:sz w:val="16"/>
      <w:szCs w:val="16"/>
    </w:rPr>
  </w:style>
  <w:style w:type="paragraph" w:styleId="CommentText">
    <w:name w:val="annotation text"/>
    <w:basedOn w:val="Normal"/>
    <w:link w:val="CommentTextChar"/>
    <w:rsid w:val="002D3166"/>
    <w:rPr>
      <w:sz w:val="20"/>
    </w:rPr>
  </w:style>
  <w:style w:type="character" w:customStyle="1" w:styleId="CommentTextChar">
    <w:name w:val="Comment Text Char"/>
    <w:basedOn w:val="DefaultParagraphFont"/>
    <w:link w:val="CommentText"/>
    <w:locked/>
    <w:rsid w:val="002D3166"/>
    <w:rPr>
      <w:rFonts w:ascii="Verdana" w:hAnsi="Verdana" w:cs="Times New Roman"/>
    </w:rPr>
  </w:style>
  <w:style w:type="paragraph" w:styleId="CommentSubject">
    <w:name w:val="annotation subject"/>
    <w:basedOn w:val="CommentText"/>
    <w:next w:val="CommentText"/>
    <w:link w:val="CommentSubjectChar"/>
    <w:uiPriority w:val="99"/>
    <w:rsid w:val="002D3166"/>
    <w:rPr>
      <w:b/>
      <w:bCs/>
    </w:rPr>
  </w:style>
  <w:style w:type="character" w:customStyle="1" w:styleId="CommentSubjectChar">
    <w:name w:val="Comment Subject Char"/>
    <w:basedOn w:val="CommentTextChar"/>
    <w:link w:val="CommentSubject"/>
    <w:uiPriority w:val="99"/>
    <w:locked/>
    <w:rsid w:val="002D3166"/>
    <w:rPr>
      <w:rFonts w:ascii="Verdana" w:hAnsi="Verdana" w:cs="Times New Roman"/>
      <w:b/>
      <w:bCs/>
    </w:rPr>
  </w:style>
  <w:style w:type="paragraph" w:styleId="BalloonText">
    <w:name w:val="Balloon Text"/>
    <w:basedOn w:val="Normal"/>
    <w:link w:val="BalloonTextChar"/>
    <w:uiPriority w:val="99"/>
    <w:rsid w:val="002D3166"/>
    <w:pPr>
      <w:spacing w:before="0"/>
    </w:pPr>
    <w:rPr>
      <w:rFonts w:ascii="Tahoma" w:hAnsi="Tahoma" w:cs="Tahoma"/>
      <w:sz w:val="16"/>
      <w:szCs w:val="16"/>
    </w:rPr>
  </w:style>
  <w:style w:type="character" w:customStyle="1" w:styleId="BalloonTextChar">
    <w:name w:val="Balloon Text Char"/>
    <w:basedOn w:val="DefaultParagraphFont"/>
    <w:link w:val="BalloonText"/>
    <w:uiPriority w:val="99"/>
    <w:locked/>
    <w:rsid w:val="002D3166"/>
    <w:rPr>
      <w:rFonts w:ascii="Tahoma" w:hAnsi="Tahoma" w:cs="Tahoma"/>
      <w:sz w:val="16"/>
      <w:szCs w:val="16"/>
    </w:rPr>
  </w:style>
  <w:style w:type="paragraph" w:styleId="NormalWeb">
    <w:name w:val="Normal (Web)"/>
    <w:basedOn w:val="Normal"/>
    <w:uiPriority w:val="99"/>
    <w:rsid w:val="006470BB"/>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585537"/>
    <w:rPr>
      <w:rFonts w:cs="Times New Roman"/>
      <w:i/>
      <w:iCs/>
    </w:rPr>
  </w:style>
  <w:style w:type="table" w:styleId="TableGrid">
    <w:name w:val="Table Grid"/>
    <w:basedOn w:val="TableNormal"/>
    <w:uiPriority w:val="99"/>
    <w:rsid w:val="00B80624"/>
    <w:pPr>
      <w:spacing w:before="2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80624"/>
    <w:rPr>
      <w:rFonts w:ascii="Verdana" w:hAnsi="Verdana"/>
      <w:sz w:val="18"/>
      <w:szCs w:val="20"/>
    </w:rPr>
  </w:style>
  <w:style w:type="character" w:customStyle="1" w:styleId="mw-headline">
    <w:name w:val="mw-headline"/>
    <w:basedOn w:val="DefaultParagraphFont"/>
    <w:uiPriority w:val="99"/>
    <w:rsid w:val="007E6883"/>
    <w:rPr>
      <w:rFonts w:cs="Times New Roman"/>
    </w:rPr>
  </w:style>
  <w:style w:type="paragraph" w:customStyle="1" w:styleId="DefaultText">
    <w:name w:val="Default Text"/>
    <w:basedOn w:val="Normal"/>
    <w:uiPriority w:val="99"/>
    <w:rsid w:val="007D2686"/>
    <w:pPr>
      <w:widowControl w:val="0"/>
      <w:adjustRightInd w:val="0"/>
      <w:spacing w:before="0"/>
    </w:pPr>
    <w:rPr>
      <w:rFonts w:ascii="Times New Roman" w:eastAsia="MS Mincho" w:hAnsi="Times New Roman"/>
      <w:sz w:val="24"/>
      <w:lang w:eastAsia="ja-JP"/>
    </w:rPr>
  </w:style>
  <w:style w:type="character" w:customStyle="1" w:styleId="editsection">
    <w:name w:val="editsection"/>
    <w:basedOn w:val="DefaultParagraphFont"/>
    <w:uiPriority w:val="99"/>
    <w:rsid w:val="007D2686"/>
    <w:rPr>
      <w:rFonts w:cs="Times New Roman"/>
    </w:rPr>
  </w:style>
  <w:style w:type="paragraph" w:styleId="HTMLPreformatted">
    <w:name w:val="HTML Preformatted"/>
    <w:basedOn w:val="Normal"/>
    <w:link w:val="HTMLPreformattedChar"/>
    <w:uiPriority w:val="99"/>
    <w:rsid w:val="007D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character" w:customStyle="1" w:styleId="HTMLPreformattedChar">
    <w:name w:val="HTML Preformatted Char"/>
    <w:basedOn w:val="DefaultParagraphFont"/>
    <w:link w:val="HTMLPreformatted"/>
    <w:uiPriority w:val="99"/>
    <w:locked/>
    <w:rsid w:val="007D2686"/>
    <w:rPr>
      <w:rFonts w:ascii="Courier New" w:eastAsia="MS Mincho" w:hAnsi="Courier New" w:cs="Courier New"/>
      <w:lang w:eastAsia="ja-JP"/>
    </w:rPr>
  </w:style>
  <w:style w:type="character" w:styleId="HTMLTypewriter">
    <w:name w:val="HTML Typewriter"/>
    <w:basedOn w:val="DefaultParagraphFont"/>
    <w:uiPriority w:val="99"/>
    <w:rsid w:val="00CD56A9"/>
    <w:rPr>
      <w:rFonts w:ascii="Courier New" w:eastAsia="MS Mincho" w:hAnsi="Courier New" w:cs="Courier New"/>
      <w:color w:val="3000D0"/>
      <w:sz w:val="20"/>
      <w:szCs w:val="20"/>
    </w:rPr>
  </w:style>
  <w:style w:type="character" w:customStyle="1" w:styleId="FigureSpaceChar">
    <w:name w:val="FigureSpace Char"/>
    <w:basedOn w:val="BodyChar"/>
    <w:link w:val="FigureSpace"/>
    <w:uiPriority w:val="99"/>
    <w:locked/>
    <w:rsid w:val="007258B8"/>
    <w:rPr>
      <w:rFonts w:ascii="Verdana" w:hAnsi="Verdana" w:cs="Times New Roman"/>
      <w:color w:val="000000"/>
      <w:sz w:val="18"/>
      <w:lang w:val="en-US" w:eastAsia="en-US" w:bidi="ar-SA"/>
    </w:rPr>
  </w:style>
  <w:style w:type="character" w:customStyle="1" w:styleId="Heading3Char1">
    <w:name w:val="Heading 3 Char1"/>
    <w:aliases w:val="Sub-section name Char1,H3 Char1,H31 Char1,H32 Char1,H33 Char1,H34 Char1,H35 Char1,H36 Char1,H37 Char1,H38 Char1,H39 Char1,H311 Char1,H321 Char1,H331 Char1,H341 Char1,H351 Char1,H361 Char1,H371 Char1,H381 Char1,H310 Char1,H312 Char1"/>
    <w:basedOn w:val="DefaultParagraphFont"/>
    <w:link w:val="Heading3"/>
    <w:locked/>
    <w:rsid w:val="005E0C8E"/>
    <w:rPr>
      <w:rFonts w:ascii="Verdana" w:hAnsi="Verdana"/>
      <w:color w:val="000000" w:themeColor="text1"/>
      <w:sz w:val="24"/>
      <w:szCs w:val="20"/>
    </w:rPr>
  </w:style>
  <w:style w:type="paragraph" w:customStyle="1" w:styleId="FeatureBulletSub">
    <w:name w:val="FeatureBulletSub"/>
    <w:basedOn w:val="Body"/>
    <w:rsid w:val="00F0428F"/>
    <w:pPr>
      <w:numPr>
        <w:numId w:val="17"/>
      </w:numPr>
      <w:kinsoku/>
      <w:autoSpaceDE/>
      <w:autoSpaceDN/>
      <w:spacing w:before="0"/>
      <w:ind w:left="360" w:hanging="240"/>
    </w:pPr>
    <w:rPr>
      <w:rFonts w:ascii="Times New Roman" w:hAnsi="Times New Roman"/>
      <w:color w:val="auto"/>
      <w:sz w:val="20"/>
    </w:rPr>
  </w:style>
  <w:style w:type="paragraph" w:styleId="BodyText">
    <w:name w:val="Body Text"/>
    <w:basedOn w:val="Normal"/>
    <w:link w:val="BodyTextChar"/>
    <w:uiPriority w:val="99"/>
    <w:rsid w:val="005B1518"/>
    <w:pPr>
      <w:widowControl w:val="0"/>
      <w:kinsoku/>
      <w:autoSpaceDE/>
      <w:autoSpaceDN/>
      <w:spacing w:before="0" w:after="120"/>
    </w:pPr>
    <w:rPr>
      <w:rFonts w:ascii="Arial" w:hAnsi="Arial"/>
      <w:sz w:val="20"/>
    </w:rPr>
  </w:style>
  <w:style w:type="character" w:customStyle="1" w:styleId="BodyTextChar">
    <w:name w:val="Body Text Char"/>
    <w:basedOn w:val="DefaultParagraphFont"/>
    <w:link w:val="BodyText"/>
    <w:uiPriority w:val="99"/>
    <w:semiHidden/>
    <w:rsid w:val="00DE5021"/>
    <w:rPr>
      <w:rFonts w:ascii="Verdana" w:hAnsi="Verdana"/>
      <w:sz w:val="18"/>
      <w:szCs w:val="20"/>
    </w:rPr>
  </w:style>
  <w:style w:type="paragraph" w:customStyle="1" w:styleId="Default">
    <w:name w:val="Default"/>
    <w:rsid w:val="005B1518"/>
    <w:pPr>
      <w:autoSpaceDE w:val="0"/>
      <w:autoSpaceDN w:val="0"/>
      <w:adjustRightInd w:val="0"/>
    </w:pPr>
    <w:rPr>
      <w:rFonts w:ascii="Arial" w:eastAsia="MS Mincho" w:hAnsi="Arial" w:cs="Arial"/>
      <w:color w:val="000000"/>
      <w:sz w:val="24"/>
      <w:szCs w:val="24"/>
      <w:lang w:eastAsia="ja-JP"/>
    </w:rPr>
  </w:style>
  <w:style w:type="paragraph" w:styleId="FootnoteText">
    <w:name w:val="footnote text"/>
    <w:basedOn w:val="Normal"/>
    <w:link w:val="FootnoteTextChar"/>
    <w:uiPriority w:val="99"/>
    <w:semiHidden/>
    <w:rsid w:val="006A3597"/>
    <w:rPr>
      <w:sz w:val="20"/>
    </w:rPr>
  </w:style>
  <w:style w:type="character" w:customStyle="1" w:styleId="FootnoteTextChar">
    <w:name w:val="Footnote Text Char"/>
    <w:basedOn w:val="DefaultParagraphFont"/>
    <w:link w:val="FootnoteText"/>
    <w:uiPriority w:val="99"/>
    <w:semiHidden/>
    <w:rsid w:val="00DE5021"/>
    <w:rPr>
      <w:rFonts w:ascii="Verdana" w:hAnsi="Verdana"/>
      <w:sz w:val="20"/>
      <w:szCs w:val="20"/>
    </w:rPr>
  </w:style>
  <w:style w:type="character" w:styleId="FootnoteReference">
    <w:name w:val="footnote reference"/>
    <w:basedOn w:val="DefaultParagraphFont"/>
    <w:semiHidden/>
    <w:rsid w:val="006A3597"/>
    <w:rPr>
      <w:rFonts w:cs="Times New Roman"/>
      <w:vertAlign w:val="superscript"/>
    </w:rPr>
  </w:style>
  <w:style w:type="paragraph" w:customStyle="1" w:styleId="Style2">
    <w:name w:val="Style2"/>
    <w:basedOn w:val="Normal"/>
    <w:uiPriority w:val="99"/>
    <w:rsid w:val="002F0D4B"/>
    <w:pPr>
      <w:kinsoku/>
      <w:autoSpaceDE/>
      <w:autoSpaceDN/>
      <w:spacing w:before="0" w:after="200" w:line="276" w:lineRule="auto"/>
    </w:pPr>
    <w:rPr>
      <w:rFonts w:ascii="Calibri" w:eastAsia="PMingLiU" w:hAnsi="Calibri"/>
      <w:sz w:val="22"/>
      <w:szCs w:val="24"/>
      <w:lang w:eastAsia="zh-TW"/>
    </w:rPr>
  </w:style>
  <w:style w:type="paragraph" w:customStyle="1" w:styleId="paragraph">
    <w:name w:val="paragraph"/>
    <w:basedOn w:val="Normal"/>
    <w:rsid w:val="008F320D"/>
    <w:pPr>
      <w:kinsoku/>
      <w:autoSpaceDE/>
      <w:autoSpaceDN/>
      <w:spacing w:before="100" w:after="200"/>
      <w:jc w:val="both"/>
    </w:pPr>
    <w:rPr>
      <w:rFonts w:ascii="Arial" w:eastAsiaTheme="minorHAnsi" w:hAnsi="Arial" w:cs="Arial"/>
      <w:spacing w:val="2"/>
      <w:sz w:val="20"/>
    </w:rPr>
  </w:style>
  <w:style w:type="paragraph" w:styleId="ListParagraph">
    <w:name w:val="List Paragraph"/>
    <w:basedOn w:val="Normal"/>
    <w:uiPriority w:val="34"/>
    <w:qFormat/>
    <w:rsid w:val="007B6879"/>
    <w:pPr>
      <w:ind w:left="720"/>
      <w:contextualSpacing/>
    </w:pPr>
  </w:style>
  <w:style w:type="paragraph" w:customStyle="1" w:styleId="Style1">
    <w:name w:val="Style1"/>
    <w:basedOn w:val="Heading2"/>
    <w:link w:val="Style1Char"/>
    <w:qFormat/>
    <w:rsid w:val="00012513"/>
  </w:style>
  <w:style w:type="character" w:customStyle="1" w:styleId="Style1Char">
    <w:name w:val="Style1 Char"/>
    <w:basedOn w:val="Heading2Char"/>
    <w:link w:val="Style1"/>
    <w:rsid w:val="00012513"/>
    <w:rPr>
      <w:rFonts w:ascii="Verdana" w:hAnsi="Verdana"/>
      <w:b/>
      <w:color w:val="000000" w:themeColor="text1"/>
      <w:sz w:val="28"/>
      <w:szCs w:val="20"/>
    </w:rPr>
  </w:style>
  <w:style w:type="paragraph" w:customStyle="1" w:styleId="cellbodyleft0">
    <w:name w:val="cellbodyleft"/>
    <w:basedOn w:val="Normal"/>
    <w:rsid w:val="000805B8"/>
    <w:pPr>
      <w:kinsoku/>
      <w:autoSpaceDE/>
      <w:autoSpaceDN/>
      <w:spacing w:before="60" w:after="60" w:line="200" w:lineRule="atLeast"/>
      <w:ind w:left="20" w:right="20"/>
    </w:pPr>
    <w:rPr>
      <w:rFonts w:ascii="Arial" w:hAnsi="Arial" w:cs="Arial"/>
      <w:color w:val="000000"/>
      <w:sz w:val="16"/>
      <w:szCs w:val="16"/>
    </w:rPr>
  </w:style>
  <w:style w:type="paragraph" w:customStyle="1" w:styleId="yiv1340427451msonormal">
    <w:name w:val="yiv1340427451msonormal"/>
    <w:basedOn w:val="Normal"/>
    <w:rsid w:val="000376C9"/>
    <w:pPr>
      <w:kinsoku/>
      <w:autoSpaceDE/>
      <w:autoSpaceDN/>
      <w:spacing w:before="100" w:beforeAutospacing="1" w:after="100" w:afterAutospacing="1"/>
    </w:pPr>
    <w:rPr>
      <w:rFonts w:ascii="Times New Roman" w:eastAsiaTheme="minorHAnsi" w:hAnsi="Times New Roman"/>
      <w:sz w:val="24"/>
      <w:szCs w:val="24"/>
    </w:rPr>
  </w:style>
  <w:style w:type="paragraph" w:styleId="TOCHeading">
    <w:name w:val="TOC Heading"/>
    <w:basedOn w:val="Heading1"/>
    <w:next w:val="Normal"/>
    <w:uiPriority w:val="39"/>
    <w:unhideWhenUsed/>
    <w:qFormat/>
    <w:rsid w:val="00A454D9"/>
    <w:pPr>
      <w:pageBreakBefore w:val="0"/>
      <w:numPr>
        <w:numId w:val="0"/>
      </w:numPr>
      <w:pBdr>
        <w:bottom w:val="none" w:sz="0" w:space="0" w:color="auto"/>
      </w:pBdr>
      <w:kinsoku/>
      <w:autoSpaceDE/>
      <w:autoSpaceDN/>
      <w:spacing w:after="0" w:line="276" w:lineRule="auto"/>
      <w:outlineLvl w:val="9"/>
    </w:pPr>
    <w:rPr>
      <w:rFonts w:asciiTheme="majorHAnsi" w:eastAsiaTheme="majorEastAsia" w:hAnsiTheme="majorHAnsi" w:cstheme="majorBidi"/>
      <w:bCs/>
      <w:i w:val="0"/>
      <w:color w:val="365F91" w:themeColor="accent1" w:themeShade="BF"/>
      <w:sz w:val="28"/>
      <w:szCs w:val="28"/>
    </w:rPr>
  </w:style>
  <w:style w:type="paragraph" w:customStyle="1" w:styleId="TableHeader">
    <w:name w:val="Table Header"/>
    <w:basedOn w:val="Normal"/>
    <w:link w:val="TableHeaderChar"/>
    <w:qFormat/>
    <w:rsid w:val="00814A57"/>
    <w:pPr>
      <w:spacing w:before="0"/>
      <w:jc w:val="center"/>
    </w:pPr>
    <w:rPr>
      <w:rFonts w:ascii="Arial" w:hAnsi="Arial" w:cs="Arial"/>
      <w:b/>
      <w:sz w:val="16"/>
      <w:szCs w:val="16"/>
    </w:rPr>
  </w:style>
  <w:style w:type="paragraph" w:customStyle="1" w:styleId="Table">
    <w:name w:val="Table"/>
    <w:basedOn w:val="CellBodyLeft"/>
    <w:link w:val="TableChar"/>
    <w:qFormat/>
    <w:rsid w:val="00CF110F"/>
    <w:pPr>
      <w:spacing w:before="0" w:after="0" w:line="240" w:lineRule="auto"/>
    </w:pPr>
    <w:rPr>
      <w:rFonts w:cs="Arial"/>
      <w:color w:val="auto"/>
      <w:szCs w:val="16"/>
    </w:rPr>
  </w:style>
  <w:style w:type="character" w:customStyle="1" w:styleId="TableHeaderChar">
    <w:name w:val="Table Header Char"/>
    <w:basedOn w:val="DefaultParagraphFont"/>
    <w:link w:val="TableHeader"/>
    <w:rsid w:val="00814A57"/>
    <w:rPr>
      <w:rFonts w:ascii="Arial" w:hAnsi="Arial" w:cs="Arial"/>
      <w:b/>
      <w:sz w:val="16"/>
      <w:szCs w:val="16"/>
    </w:rPr>
  </w:style>
  <w:style w:type="character" w:customStyle="1" w:styleId="TableChar">
    <w:name w:val="Table Char"/>
    <w:basedOn w:val="CellBodyLeftChar"/>
    <w:link w:val="Table"/>
    <w:rsid w:val="00CF110F"/>
    <w:rPr>
      <w:rFonts w:ascii="Verdana" w:hAnsi="Verdana" w:cs="Arial"/>
      <w:color w:val="000000"/>
      <w:sz w:val="16"/>
      <w:szCs w:val="16"/>
      <w:lang w:val="en-US" w:eastAsia="en-US" w:bidi="ar-SA"/>
    </w:rPr>
  </w:style>
  <w:style w:type="paragraph" w:customStyle="1" w:styleId="CellFooting">
    <w:name w:val="CellFooting"/>
    <w:basedOn w:val="Normal"/>
    <w:rsid w:val="001B7B11"/>
    <w:pPr>
      <w:shd w:val="clear" w:color="000000" w:fill="FFFFFF"/>
      <w:kinsoku/>
      <w:autoSpaceDE/>
      <w:autoSpaceDN/>
      <w:spacing w:before="0" w:line="220" w:lineRule="atLeast"/>
      <w:jc w:val="center"/>
    </w:pPr>
    <w:rPr>
      <w:rFonts w:ascii="Arial" w:hAnsi="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44">
      <w:bodyDiv w:val="1"/>
      <w:marLeft w:val="0"/>
      <w:marRight w:val="0"/>
      <w:marTop w:val="0"/>
      <w:marBottom w:val="0"/>
      <w:divBdr>
        <w:top w:val="none" w:sz="0" w:space="0" w:color="auto"/>
        <w:left w:val="none" w:sz="0" w:space="0" w:color="auto"/>
        <w:bottom w:val="none" w:sz="0" w:space="0" w:color="auto"/>
        <w:right w:val="none" w:sz="0" w:space="0" w:color="auto"/>
      </w:divBdr>
    </w:div>
    <w:div w:id="26833276">
      <w:bodyDiv w:val="1"/>
      <w:marLeft w:val="0"/>
      <w:marRight w:val="0"/>
      <w:marTop w:val="0"/>
      <w:marBottom w:val="0"/>
      <w:divBdr>
        <w:top w:val="none" w:sz="0" w:space="0" w:color="auto"/>
        <w:left w:val="none" w:sz="0" w:space="0" w:color="auto"/>
        <w:bottom w:val="none" w:sz="0" w:space="0" w:color="auto"/>
        <w:right w:val="none" w:sz="0" w:space="0" w:color="auto"/>
      </w:divBdr>
    </w:div>
    <w:div w:id="34428998">
      <w:bodyDiv w:val="1"/>
      <w:marLeft w:val="0"/>
      <w:marRight w:val="0"/>
      <w:marTop w:val="0"/>
      <w:marBottom w:val="0"/>
      <w:divBdr>
        <w:top w:val="none" w:sz="0" w:space="0" w:color="auto"/>
        <w:left w:val="none" w:sz="0" w:space="0" w:color="auto"/>
        <w:bottom w:val="none" w:sz="0" w:space="0" w:color="auto"/>
        <w:right w:val="none" w:sz="0" w:space="0" w:color="auto"/>
      </w:divBdr>
    </w:div>
    <w:div w:id="48694719">
      <w:bodyDiv w:val="1"/>
      <w:marLeft w:val="0"/>
      <w:marRight w:val="0"/>
      <w:marTop w:val="0"/>
      <w:marBottom w:val="0"/>
      <w:divBdr>
        <w:top w:val="none" w:sz="0" w:space="0" w:color="auto"/>
        <w:left w:val="none" w:sz="0" w:space="0" w:color="auto"/>
        <w:bottom w:val="none" w:sz="0" w:space="0" w:color="auto"/>
        <w:right w:val="none" w:sz="0" w:space="0" w:color="auto"/>
      </w:divBdr>
    </w:div>
    <w:div w:id="73821924">
      <w:bodyDiv w:val="1"/>
      <w:marLeft w:val="0"/>
      <w:marRight w:val="0"/>
      <w:marTop w:val="0"/>
      <w:marBottom w:val="0"/>
      <w:divBdr>
        <w:top w:val="none" w:sz="0" w:space="0" w:color="auto"/>
        <w:left w:val="none" w:sz="0" w:space="0" w:color="auto"/>
        <w:bottom w:val="none" w:sz="0" w:space="0" w:color="auto"/>
        <w:right w:val="none" w:sz="0" w:space="0" w:color="auto"/>
      </w:divBdr>
    </w:div>
    <w:div w:id="86460229">
      <w:bodyDiv w:val="1"/>
      <w:marLeft w:val="0"/>
      <w:marRight w:val="0"/>
      <w:marTop w:val="0"/>
      <w:marBottom w:val="0"/>
      <w:divBdr>
        <w:top w:val="none" w:sz="0" w:space="0" w:color="auto"/>
        <w:left w:val="none" w:sz="0" w:space="0" w:color="auto"/>
        <w:bottom w:val="none" w:sz="0" w:space="0" w:color="auto"/>
        <w:right w:val="none" w:sz="0" w:space="0" w:color="auto"/>
      </w:divBdr>
    </w:div>
    <w:div w:id="92211903">
      <w:bodyDiv w:val="1"/>
      <w:marLeft w:val="0"/>
      <w:marRight w:val="0"/>
      <w:marTop w:val="0"/>
      <w:marBottom w:val="0"/>
      <w:divBdr>
        <w:top w:val="none" w:sz="0" w:space="0" w:color="auto"/>
        <w:left w:val="none" w:sz="0" w:space="0" w:color="auto"/>
        <w:bottom w:val="none" w:sz="0" w:space="0" w:color="auto"/>
        <w:right w:val="none" w:sz="0" w:space="0" w:color="auto"/>
      </w:divBdr>
    </w:div>
    <w:div w:id="97677885">
      <w:bodyDiv w:val="1"/>
      <w:marLeft w:val="0"/>
      <w:marRight w:val="0"/>
      <w:marTop w:val="0"/>
      <w:marBottom w:val="0"/>
      <w:divBdr>
        <w:top w:val="none" w:sz="0" w:space="0" w:color="auto"/>
        <w:left w:val="none" w:sz="0" w:space="0" w:color="auto"/>
        <w:bottom w:val="none" w:sz="0" w:space="0" w:color="auto"/>
        <w:right w:val="none" w:sz="0" w:space="0" w:color="auto"/>
      </w:divBdr>
    </w:div>
    <w:div w:id="100077289">
      <w:bodyDiv w:val="1"/>
      <w:marLeft w:val="0"/>
      <w:marRight w:val="0"/>
      <w:marTop w:val="0"/>
      <w:marBottom w:val="0"/>
      <w:divBdr>
        <w:top w:val="none" w:sz="0" w:space="0" w:color="auto"/>
        <w:left w:val="none" w:sz="0" w:space="0" w:color="auto"/>
        <w:bottom w:val="none" w:sz="0" w:space="0" w:color="auto"/>
        <w:right w:val="none" w:sz="0" w:space="0" w:color="auto"/>
      </w:divBdr>
    </w:div>
    <w:div w:id="105545405">
      <w:bodyDiv w:val="1"/>
      <w:marLeft w:val="0"/>
      <w:marRight w:val="0"/>
      <w:marTop w:val="0"/>
      <w:marBottom w:val="0"/>
      <w:divBdr>
        <w:top w:val="none" w:sz="0" w:space="0" w:color="auto"/>
        <w:left w:val="none" w:sz="0" w:space="0" w:color="auto"/>
        <w:bottom w:val="none" w:sz="0" w:space="0" w:color="auto"/>
        <w:right w:val="none" w:sz="0" w:space="0" w:color="auto"/>
      </w:divBdr>
    </w:div>
    <w:div w:id="105731993">
      <w:bodyDiv w:val="1"/>
      <w:marLeft w:val="0"/>
      <w:marRight w:val="0"/>
      <w:marTop w:val="0"/>
      <w:marBottom w:val="0"/>
      <w:divBdr>
        <w:top w:val="none" w:sz="0" w:space="0" w:color="auto"/>
        <w:left w:val="none" w:sz="0" w:space="0" w:color="auto"/>
        <w:bottom w:val="none" w:sz="0" w:space="0" w:color="auto"/>
        <w:right w:val="none" w:sz="0" w:space="0" w:color="auto"/>
      </w:divBdr>
    </w:div>
    <w:div w:id="129175285">
      <w:bodyDiv w:val="1"/>
      <w:marLeft w:val="0"/>
      <w:marRight w:val="0"/>
      <w:marTop w:val="0"/>
      <w:marBottom w:val="0"/>
      <w:divBdr>
        <w:top w:val="none" w:sz="0" w:space="0" w:color="auto"/>
        <w:left w:val="none" w:sz="0" w:space="0" w:color="auto"/>
        <w:bottom w:val="none" w:sz="0" w:space="0" w:color="auto"/>
        <w:right w:val="none" w:sz="0" w:space="0" w:color="auto"/>
      </w:divBdr>
    </w:div>
    <w:div w:id="136119022">
      <w:bodyDiv w:val="1"/>
      <w:marLeft w:val="0"/>
      <w:marRight w:val="0"/>
      <w:marTop w:val="0"/>
      <w:marBottom w:val="0"/>
      <w:divBdr>
        <w:top w:val="none" w:sz="0" w:space="0" w:color="auto"/>
        <w:left w:val="none" w:sz="0" w:space="0" w:color="auto"/>
        <w:bottom w:val="none" w:sz="0" w:space="0" w:color="auto"/>
        <w:right w:val="none" w:sz="0" w:space="0" w:color="auto"/>
      </w:divBdr>
    </w:div>
    <w:div w:id="150757313">
      <w:bodyDiv w:val="1"/>
      <w:marLeft w:val="0"/>
      <w:marRight w:val="0"/>
      <w:marTop w:val="0"/>
      <w:marBottom w:val="0"/>
      <w:divBdr>
        <w:top w:val="none" w:sz="0" w:space="0" w:color="auto"/>
        <w:left w:val="none" w:sz="0" w:space="0" w:color="auto"/>
        <w:bottom w:val="none" w:sz="0" w:space="0" w:color="auto"/>
        <w:right w:val="none" w:sz="0" w:space="0" w:color="auto"/>
      </w:divBdr>
    </w:div>
    <w:div w:id="194737212">
      <w:bodyDiv w:val="1"/>
      <w:marLeft w:val="0"/>
      <w:marRight w:val="0"/>
      <w:marTop w:val="0"/>
      <w:marBottom w:val="0"/>
      <w:divBdr>
        <w:top w:val="none" w:sz="0" w:space="0" w:color="auto"/>
        <w:left w:val="none" w:sz="0" w:space="0" w:color="auto"/>
        <w:bottom w:val="none" w:sz="0" w:space="0" w:color="auto"/>
        <w:right w:val="none" w:sz="0" w:space="0" w:color="auto"/>
      </w:divBdr>
    </w:div>
    <w:div w:id="194773051">
      <w:bodyDiv w:val="1"/>
      <w:marLeft w:val="0"/>
      <w:marRight w:val="0"/>
      <w:marTop w:val="0"/>
      <w:marBottom w:val="0"/>
      <w:divBdr>
        <w:top w:val="none" w:sz="0" w:space="0" w:color="auto"/>
        <w:left w:val="none" w:sz="0" w:space="0" w:color="auto"/>
        <w:bottom w:val="none" w:sz="0" w:space="0" w:color="auto"/>
        <w:right w:val="none" w:sz="0" w:space="0" w:color="auto"/>
      </w:divBdr>
    </w:div>
    <w:div w:id="213784281">
      <w:bodyDiv w:val="1"/>
      <w:marLeft w:val="0"/>
      <w:marRight w:val="0"/>
      <w:marTop w:val="0"/>
      <w:marBottom w:val="0"/>
      <w:divBdr>
        <w:top w:val="none" w:sz="0" w:space="0" w:color="auto"/>
        <w:left w:val="none" w:sz="0" w:space="0" w:color="auto"/>
        <w:bottom w:val="none" w:sz="0" w:space="0" w:color="auto"/>
        <w:right w:val="none" w:sz="0" w:space="0" w:color="auto"/>
      </w:divBdr>
    </w:div>
    <w:div w:id="221063822">
      <w:bodyDiv w:val="1"/>
      <w:marLeft w:val="0"/>
      <w:marRight w:val="0"/>
      <w:marTop w:val="0"/>
      <w:marBottom w:val="0"/>
      <w:divBdr>
        <w:top w:val="none" w:sz="0" w:space="0" w:color="auto"/>
        <w:left w:val="none" w:sz="0" w:space="0" w:color="auto"/>
        <w:bottom w:val="none" w:sz="0" w:space="0" w:color="auto"/>
        <w:right w:val="none" w:sz="0" w:space="0" w:color="auto"/>
      </w:divBdr>
    </w:div>
    <w:div w:id="235820623">
      <w:bodyDiv w:val="1"/>
      <w:marLeft w:val="0"/>
      <w:marRight w:val="0"/>
      <w:marTop w:val="0"/>
      <w:marBottom w:val="0"/>
      <w:divBdr>
        <w:top w:val="none" w:sz="0" w:space="0" w:color="auto"/>
        <w:left w:val="none" w:sz="0" w:space="0" w:color="auto"/>
        <w:bottom w:val="none" w:sz="0" w:space="0" w:color="auto"/>
        <w:right w:val="none" w:sz="0" w:space="0" w:color="auto"/>
      </w:divBdr>
    </w:div>
    <w:div w:id="240406514">
      <w:bodyDiv w:val="1"/>
      <w:marLeft w:val="0"/>
      <w:marRight w:val="0"/>
      <w:marTop w:val="0"/>
      <w:marBottom w:val="0"/>
      <w:divBdr>
        <w:top w:val="none" w:sz="0" w:space="0" w:color="auto"/>
        <w:left w:val="none" w:sz="0" w:space="0" w:color="auto"/>
        <w:bottom w:val="none" w:sz="0" w:space="0" w:color="auto"/>
        <w:right w:val="none" w:sz="0" w:space="0" w:color="auto"/>
      </w:divBdr>
    </w:div>
    <w:div w:id="253637416">
      <w:bodyDiv w:val="1"/>
      <w:marLeft w:val="0"/>
      <w:marRight w:val="0"/>
      <w:marTop w:val="0"/>
      <w:marBottom w:val="0"/>
      <w:divBdr>
        <w:top w:val="none" w:sz="0" w:space="0" w:color="auto"/>
        <w:left w:val="none" w:sz="0" w:space="0" w:color="auto"/>
        <w:bottom w:val="none" w:sz="0" w:space="0" w:color="auto"/>
        <w:right w:val="none" w:sz="0" w:space="0" w:color="auto"/>
      </w:divBdr>
    </w:div>
    <w:div w:id="268204894">
      <w:bodyDiv w:val="1"/>
      <w:marLeft w:val="0"/>
      <w:marRight w:val="0"/>
      <w:marTop w:val="0"/>
      <w:marBottom w:val="0"/>
      <w:divBdr>
        <w:top w:val="none" w:sz="0" w:space="0" w:color="auto"/>
        <w:left w:val="none" w:sz="0" w:space="0" w:color="auto"/>
        <w:bottom w:val="none" w:sz="0" w:space="0" w:color="auto"/>
        <w:right w:val="none" w:sz="0" w:space="0" w:color="auto"/>
      </w:divBdr>
    </w:div>
    <w:div w:id="277221406">
      <w:bodyDiv w:val="1"/>
      <w:marLeft w:val="0"/>
      <w:marRight w:val="0"/>
      <w:marTop w:val="0"/>
      <w:marBottom w:val="0"/>
      <w:divBdr>
        <w:top w:val="none" w:sz="0" w:space="0" w:color="auto"/>
        <w:left w:val="none" w:sz="0" w:space="0" w:color="auto"/>
        <w:bottom w:val="none" w:sz="0" w:space="0" w:color="auto"/>
        <w:right w:val="none" w:sz="0" w:space="0" w:color="auto"/>
      </w:divBdr>
    </w:div>
    <w:div w:id="278492769">
      <w:bodyDiv w:val="1"/>
      <w:marLeft w:val="0"/>
      <w:marRight w:val="0"/>
      <w:marTop w:val="0"/>
      <w:marBottom w:val="0"/>
      <w:divBdr>
        <w:top w:val="none" w:sz="0" w:space="0" w:color="auto"/>
        <w:left w:val="none" w:sz="0" w:space="0" w:color="auto"/>
        <w:bottom w:val="none" w:sz="0" w:space="0" w:color="auto"/>
        <w:right w:val="none" w:sz="0" w:space="0" w:color="auto"/>
      </w:divBdr>
    </w:div>
    <w:div w:id="279381652">
      <w:bodyDiv w:val="1"/>
      <w:marLeft w:val="0"/>
      <w:marRight w:val="0"/>
      <w:marTop w:val="0"/>
      <w:marBottom w:val="0"/>
      <w:divBdr>
        <w:top w:val="none" w:sz="0" w:space="0" w:color="auto"/>
        <w:left w:val="none" w:sz="0" w:space="0" w:color="auto"/>
        <w:bottom w:val="none" w:sz="0" w:space="0" w:color="auto"/>
        <w:right w:val="none" w:sz="0" w:space="0" w:color="auto"/>
      </w:divBdr>
    </w:div>
    <w:div w:id="281422033">
      <w:bodyDiv w:val="1"/>
      <w:marLeft w:val="0"/>
      <w:marRight w:val="0"/>
      <w:marTop w:val="0"/>
      <w:marBottom w:val="0"/>
      <w:divBdr>
        <w:top w:val="none" w:sz="0" w:space="0" w:color="auto"/>
        <w:left w:val="none" w:sz="0" w:space="0" w:color="auto"/>
        <w:bottom w:val="none" w:sz="0" w:space="0" w:color="auto"/>
        <w:right w:val="none" w:sz="0" w:space="0" w:color="auto"/>
      </w:divBdr>
    </w:div>
    <w:div w:id="288319706">
      <w:bodyDiv w:val="1"/>
      <w:marLeft w:val="0"/>
      <w:marRight w:val="0"/>
      <w:marTop w:val="0"/>
      <w:marBottom w:val="0"/>
      <w:divBdr>
        <w:top w:val="none" w:sz="0" w:space="0" w:color="auto"/>
        <w:left w:val="none" w:sz="0" w:space="0" w:color="auto"/>
        <w:bottom w:val="none" w:sz="0" w:space="0" w:color="auto"/>
        <w:right w:val="none" w:sz="0" w:space="0" w:color="auto"/>
      </w:divBdr>
    </w:div>
    <w:div w:id="297154183">
      <w:bodyDiv w:val="1"/>
      <w:marLeft w:val="0"/>
      <w:marRight w:val="0"/>
      <w:marTop w:val="0"/>
      <w:marBottom w:val="0"/>
      <w:divBdr>
        <w:top w:val="none" w:sz="0" w:space="0" w:color="auto"/>
        <w:left w:val="none" w:sz="0" w:space="0" w:color="auto"/>
        <w:bottom w:val="none" w:sz="0" w:space="0" w:color="auto"/>
        <w:right w:val="none" w:sz="0" w:space="0" w:color="auto"/>
      </w:divBdr>
    </w:div>
    <w:div w:id="307327524">
      <w:bodyDiv w:val="1"/>
      <w:marLeft w:val="0"/>
      <w:marRight w:val="0"/>
      <w:marTop w:val="0"/>
      <w:marBottom w:val="0"/>
      <w:divBdr>
        <w:top w:val="none" w:sz="0" w:space="0" w:color="auto"/>
        <w:left w:val="none" w:sz="0" w:space="0" w:color="auto"/>
        <w:bottom w:val="none" w:sz="0" w:space="0" w:color="auto"/>
        <w:right w:val="none" w:sz="0" w:space="0" w:color="auto"/>
      </w:divBdr>
    </w:div>
    <w:div w:id="314115467">
      <w:bodyDiv w:val="1"/>
      <w:marLeft w:val="0"/>
      <w:marRight w:val="0"/>
      <w:marTop w:val="0"/>
      <w:marBottom w:val="0"/>
      <w:divBdr>
        <w:top w:val="none" w:sz="0" w:space="0" w:color="auto"/>
        <w:left w:val="none" w:sz="0" w:space="0" w:color="auto"/>
        <w:bottom w:val="none" w:sz="0" w:space="0" w:color="auto"/>
        <w:right w:val="none" w:sz="0" w:space="0" w:color="auto"/>
      </w:divBdr>
    </w:div>
    <w:div w:id="314264767">
      <w:bodyDiv w:val="1"/>
      <w:marLeft w:val="0"/>
      <w:marRight w:val="0"/>
      <w:marTop w:val="0"/>
      <w:marBottom w:val="0"/>
      <w:divBdr>
        <w:top w:val="none" w:sz="0" w:space="0" w:color="auto"/>
        <w:left w:val="none" w:sz="0" w:space="0" w:color="auto"/>
        <w:bottom w:val="none" w:sz="0" w:space="0" w:color="auto"/>
        <w:right w:val="none" w:sz="0" w:space="0" w:color="auto"/>
      </w:divBdr>
    </w:div>
    <w:div w:id="337779891">
      <w:bodyDiv w:val="1"/>
      <w:marLeft w:val="0"/>
      <w:marRight w:val="0"/>
      <w:marTop w:val="0"/>
      <w:marBottom w:val="0"/>
      <w:divBdr>
        <w:top w:val="none" w:sz="0" w:space="0" w:color="auto"/>
        <w:left w:val="none" w:sz="0" w:space="0" w:color="auto"/>
        <w:bottom w:val="none" w:sz="0" w:space="0" w:color="auto"/>
        <w:right w:val="none" w:sz="0" w:space="0" w:color="auto"/>
      </w:divBdr>
    </w:div>
    <w:div w:id="347144453">
      <w:bodyDiv w:val="1"/>
      <w:marLeft w:val="0"/>
      <w:marRight w:val="0"/>
      <w:marTop w:val="0"/>
      <w:marBottom w:val="0"/>
      <w:divBdr>
        <w:top w:val="none" w:sz="0" w:space="0" w:color="auto"/>
        <w:left w:val="none" w:sz="0" w:space="0" w:color="auto"/>
        <w:bottom w:val="none" w:sz="0" w:space="0" w:color="auto"/>
        <w:right w:val="none" w:sz="0" w:space="0" w:color="auto"/>
      </w:divBdr>
    </w:div>
    <w:div w:id="355497427">
      <w:bodyDiv w:val="1"/>
      <w:marLeft w:val="0"/>
      <w:marRight w:val="0"/>
      <w:marTop w:val="0"/>
      <w:marBottom w:val="0"/>
      <w:divBdr>
        <w:top w:val="none" w:sz="0" w:space="0" w:color="auto"/>
        <w:left w:val="none" w:sz="0" w:space="0" w:color="auto"/>
        <w:bottom w:val="none" w:sz="0" w:space="0" w:color="auto"/>
        <w:right w:val="none" w:sz="0" w:space="0" w:color="auto"/>
      </w:divBdr>
    </w:div>
    <w:div w:id="364647346">
      <w:bodyDiv w:val="1"/>
      <w:marLeft w:val="0"/>
      <w:marRight w:val="0"/>
      <w:marTop w:val="0"/>
      <w:marBottom w:val="0"/>
      <w:divBdr>
        <w:top w:val="none" w:sz="0" w:space="0" w:color="auto"/>
        <w:left w:val="none" w:sz="0" w:space="0" w:color="auto"/>
        <w:bottom w:val="none" w:sz="0" w:space="0" w:color="auto"/>
        <w:right w:val="none" w:sz="0" w:space="0" w:color="auto"/>
      </w:divBdr>
    </w:div>
    <w:div w:id="383648884">
      <w:bodyDiv w:val="1"/>
      <w:marLeft w:val="0"/>
      <w:marRight w:val="0"/>
      <w:marTop w:val="0"/>
      <w:marBottom w:val="0"/>
      <w:divBdr>
        <w:top w:val="none" w:sz="0" w:space="0" w:color="auto"/>
        <w:left w:val="none" w:sz="0" w:space="0" w:color="auto"/>
        <w:bottom w:val="none" w:sz="0" w:space="0" w:color="auto"/>
        <w:right w:val="none" w:sz="0" w:space="0" w:color="auto"/>
      </w:divBdr>
    </w:div>
    <w:div w:id="399713024">
      <w:bodyDiv w:val="1"/>
      <w:marLeft w:val="0"/>
      <w:marRight w:val="0"/>
      <w:marTop w:val="0"/>
      <w:marBottom w:val="0"/>
      <w:divBdr>
        <w:top w:val="none" w:sz="0" w:space="0" w:color="auto"/>
        <w:left w:val="none" w:sz="0" w:space="0" w:color="auto"/>
        <w:bottom w:val="none" w:sz="0" w:space="0" w:color="auto"/>
        <w:right w:val="none" w:sz="0" w:space="0" w:color="auto"/>
      </w:divBdr>
    </w:div>
    <w:div w:id="405683981">
      <w:bodyDiv w:val="1"/>
      <w:marLeft w:val="0"/>
      <w:marRight w:val="0"/>
      <w:marTop w:val="0"/>
      <w:marBottom w:val="0"/>
      <w:divBdr>
        <w:top w:val="none" w:sz="0" w:space="0" w:color="auto"/>
        <w:left w:val="none" w:sz="0" w:space="0" w:color="auto"/>
        <w:bottom w:val="none" w:sz="0" w:space="0" w:color="auto"/>
        <w:right w:val="none" w:sz="0" w:space="0" w:color="auto"/>
      </w:divBdr>
    </w:div>
    <w:div w:id="439763161">
      <w:bodyDiv w:val="1"/>
      <w:marLeft w:val="0"/>
      <w:marRight w:val="0"/>
      <w:marTop w:val="0"/>
      <w:marBottom w:val="0"/>
      <w:divBdr>
        <w:top w:val="none" w:sz="0" w:space="0" w:color="auto"/>
        <w:left w:val="none" w:sz="0" w:space="0" w:color="auto"/>
        <w:bottom w:val="none" w:sz="0" w:space="0" w:color="auto"/>
        <w:right w:val="none" w:sz="0" w:space="0" w:color="auto"/>
      </w:divBdr>
    </w:div>
    <w:div w:id="456342500">
      <w:bodyDiv w:val="1"/>
      <w:marLeft w:val="0"/>
      <w:marRight w:val="0"/>
      <w:marTop w:val="0"/>
      <w:marBottom w:val="0"/>
      <w:divBdr>
        <w:top w:val="none" w:sz="0" w:space="0" w:color="auto"/>
        <w:left w:val="none" w:sz="0" w:space="0" w:color="auto"/>
        <w:bottom w:val="none" w:sz="0" w:space="0" w:color="auto"/>
        <w:right w:val="none" w:sz="0" w:space="0" w:color="auto"/>
      </w:divBdr>
    </w:div>
    <w:div w:id="469716158">
      <w:bodyDiv w:val="1"/>
      <w:marLeft w:val="0"/>
      <w:marRight w:val="0"/>
      <w:marTop w:val="0"/>
      <w:marBottom w:val="0"/>
      <w:divBdr>
        <w:top w:val="none" w:sz="0" w:space="0" w:color="auto"/>
        <w:left w:val="none" w:sz="0" w:space="0" w:color="auto"/>
        <w:bottom w:val="none" w:sz="0" w:space="0" w:color="auto"/>
        <w:right w:val="none" w:sz="0" w:space="0" w:color="auto"/>
      </w:divBdr>
    </w:div>
    <w:div w:id="477040368">
      <w:bodyDiv w:val="1"/>
      <w:marLeft w:val="0"/>
      <w:marRight w:val="0"/>
      <w:marTop w:val="0"/>
      <w:marBottom w:val="0"/>
      <w:divBdr>
        <w:top w:val="none" w:sz="0" w:space="0" w:color="auto"/>
        <w:left w:val="none" w:sz="0" w:space="0" w:color="auto"/>
        <w:bottom w:val="none" w:sz="0" w:space="0" w:color="auto"/>
        <w:right w:val="none" w:sz="0" w:space="0" w:color="auto"/>
      </w:divBdr>
    </w:div>
    <w:div w:id="487133308">
      <w:bodyDiv w:val="1"/>
      <w:marLeft w:val="0"/>
      <w:marRight w:val="0"/>
      <w:marTop w:val="0"/>
      <w:marBottom w:val="0"/>
      <w:divBdr>
        <w:top w:val="none" w:sz="0" w:space="0" w:color="auto"/>
        <w:left w:val="none" w:sz="0" w:space="0" w:color="auto"/>
        <w:bottom w:val="none" w:sz="0" w:space="0" w:color="auto"/>
        <w:right w:val="none" w:sz="0" w:space="0" w:color="auto"/>
      </w:divBdr>
    </w:div>
    <w:div w:id="497693148">
      <w:bodyDiv w:val="1"/>
      <w:marLeft w:val="0"/>
      <w:marRight w:val="0"/>
      <w:marTop w:val="0"/>
      <w:marBottom w:val="0"/>
      <w:divBdr>
        <w:top w:val="none" w:sz="0" w:space="0" w:color="auto"/>
        <w:left w:val="none" w:sz="0" w:space="0" w:color="auto"/>
        <w:bottom w:val="none" w:sz="0" w:space="0" w:color="auto"/>
        <w:right w:val="none" w:sz="0" w:space="0" w:color="auto"/>
      </w:divBdr>
    </w:div>
    <w:div w:id="504397748">
      <w:bodyDiv w:val="1"/>
      <w:marLeft w:val="0"/>
      <w:marRight w:val="0"/>
      <w:marTop w:val="0"/>
      <w:marBottom w:val="0"/>
      <w:divBdr>
        <w:top w:val="none" w:sz="0" w:space="0" w:color="auto"/>
        <w:left w:val="none" w:sz="0" w:space="0" w:color="auto"/>
        <w:bottom w:val="none" w:sz="0" w:space="0" w:color="auto"/>
        <w:right w:val="none" w:sz="0" w:space="0" w:color="auto"/>
      </w:divBdr>
    </w:div>
    <w:div w:id="509835490">
      <w:bodyDiv w:val="1"/>
      <w:marLeft w:val="0"/>
      <w:marRight w:val="0"/>
      <w:marTop w:val="0"/>
      <w:marBottom w:val="0"/>
      <w:divBdr>
        <w:top w:val="none" w:sz="0" w:space="0" w:color="auto"/>
        <w:left w:val="none" w:sz="0" w:space="0" w:color="auto"/>
        <w:bottom w:val="none" w:sz="0" w:space="0" w:color="auto"/>
        <w:right w:val="none" w:sz="0" w:space="0" w:color="auto"/>
      </w:divBdr>
    </w:div>
    <w:div w:id="518085566">
      <w:bodyDiv w:val="1"/>
      <w:marLeft w:val="0"/>
      <w:marRight w:val="0"/>
      <w:marTop w:val="0"/>
      <w:marBottom w:val="0"/>
      <w:divBdr>
        <w:top w:val="none" w:sz="0" w:space="0" w:color="auto"/>
        <w:left w:val="none" w:sz="0" w:space="0" w:color="auto"/>
        <w:bottom w:val="none" w:sz="0" w:space="0" w:color="auto"/>
        <w:right w:val="none" w:sz="0" w:space="0" w:color="auto"/>
      </w:divBdr>
    </w:div>
    <w:div w:id="542524821">
      <w:bodyDiv w:val="1"/>
      <w:marLeft w:val="0"/>
      <w:marRight w:val="0"/>
      <w:marTop w:val="0"/>
      <w:marBottom w:val="0"/>
      <w:divBdr>
        <w:top w:val="none" w:sz="0" w:space="0" w:color="auto"/>
        <w:left w:val="none" w:sz="0" w:space="0" w:color="auto"/>
        <w:bottom w:val="none" w:sz="0" w:space="0" w:color="auto"/>
        <w:right w:val="none" w:sz="0" w:space="0" w:color="auto"/>
      </w:divBdr>
    </w:div>
    <w:div w:id="543099388">
      <w:bodyDiv w:val="1"/>
      <w:marLeft w:val="0"/>
      <w:marRight w:val="0"/>
      <w:marTop w:val="0"/>
      <w:marBottom w:val="0"/>
      <w:divBdr>
        <w:top w:val="none" w:sz="0" w:space="0" w:color="auto"/>
        <w:left w:val="none" w:sz="0" w:space="0" w:color="auto"/>
        <w:bottom w:val="none" w:sz="0" w:space="0" w:color="auto"/>
        <w:right w:val="none" w:sz="0" w:space="0" w:color="auto"/>
      </w:divBdr>
    </w:div>
    <w:div w:id="544803847">
      <w:bodyDiv w:val="1"/>
      <w:marLeft w:val="0"/>
      <w:marRight w:val="0"/>
      <w:marTop w:val="0"/>
      <w:marBottom w:val="0"/>
      <w:divBdr>
        <w:top w:val="none" w:sz="0" w:space="0" w:color="auto"/>
        <w:left w:val="none" w:sz="0" w:space="0" w:color="auto"/>
        <w:bottom w:val="none" w:sz="0" w:space="0" w:color="auto"/>
        <w:right w:val="none" w:sz="0" w:space="0" w:color="auto"/>
      </w:divBdr>
    </w:div>
    <w:div w:id="552082763">
      <w:bodyDiv w:val="1"/>
      <w:marLeft w:val="0"/>
      <w:marRight w:val="0"/>
      <w:marTop w:val="0"/>
      <w:marBottom w:val="0"/>
      <w:divBdr>
        <w:top w:val="none" w:sz="0" w:space="0" w:color="auto"/>
        <w:left w:val="none" w:sz="0" w:space="0" w:color="auto"/>
        <w:bottom w:val="none" w:sz="0" w:space="0" w:color="auto"/>
        <w:right w:val="none" w:sz="0" w:space="0" w:color="auto"/>
      </w:divBdr>
    </w:div>
    <w:div w:id="600987724">
      <w:bodyDiv w:val="1"/>
      <w:marLeft w:val="0"/>
      <w:marRight w:val="0"/>
      <w:marTop w:val="0"/>
      <w:marBottom w:val="0"/>
      <w:divBdr>
        <w:top w:val="none" w:sz="0" w:space="0" w:color="auto"/>
        <w:left w:val="none" w:sz="0" w:space="0" w:color="auto"/>
        <w:bottom w:val="none" w:sz="0" w:space="0" w:color="auto"/>
        <w:right w:val="none" w:sz="0" w:space="0" w:color="auto"/>
      </w:divBdr>
      <w:divsChild>
        <w:div w:id="2093964152">
          <w:marLeft w:val="0"/>
          <w:marRight w:val="0"/>
          <w:marTop w:val="0"/>
          <w:marBottom w:val="0"/>
          <w:divBdr>
            <w:top w:val="none" w:sz="0" w:space="0" w:color="auto"/>
            <w:left w:val="none" w:sz="0" w:space="0" w:color="auto"/>
            <w:bottom w:val="none" w:sz="0" w:space="0" w:color="auto"/>
            <w:right w:val="none" w:sz="0" w:space="0" w:color="auto"/>
          </w:divBdr>
        </w:div>
      </w:divsChild>
    </w:div>
    <w:div w:id="602953572">
      <w:bodyDiv w:val="1"/>
      <w:marLeft w:val="0"/>
      <w:marRight w:val="0"/>
      <w:marTop w:val="0"/>
      <w:marBottom w:val="0"/>
      <w:divBdr>
        <w:top w:val="none" w:sz="0" w:space="0" w:color="auto"/>
        <w:left w:val="none" w:sz="0" w:space="0" w:color="auto"/>
        <w:bottom w:val="none" w:sz="0" w:space="0" w:color="auto"/>
        <w:right w:val="none" w:sz="0" w:space="0" w:color="auto"/>
      </w:divBdr>
    </w:div>
    <w:div w:id="607780900">
      <w:bodyDiv w:val="1"/>
      <w:marLeft w:val="0"/>
      <w:marRight w:val="0"/>
      <w:marTop w:val="0"/>
      <w:marBottom w:val="0"/>
      <w:divBdr>
        <w:top w:val="none" w:sz="0" w:space="0" w:color="auto"/>
        <w:left w:val="none" w:sz="0" w:space="0" w:color="auto"/>
        <w:bottom w:val="none" w:sz="0" w:space="0" w:color="auto"/>
        <w:right w:val="none" w:sz="0" w:space="0" w:color="auto"/>
      </w:divBdr>
    </w:div>
    <w:div w:id="608128216">
      <w:bodyDiv w:val="1"/>
      <w:marLeft w:val="0"/>
      <w:marRight w:val="0"/>
      <w:marTop w:val="0"/>
      <w:marBottom w:val="0"/>
      <w:divBdr>
        <w:top w:val="none" w:sz="0" w:space="0" w:color="auto"/>
        <w:left w:val="none" w:sz="0" w:space="0" w:color="auto"/>
        <w:bottom w:val="none" w:sz="0" w:space="0" w:color="auto"/>
        <w:right w:val="none" w:sz="0" w:space="0" w:color="auto"/>
      </w:divBdr>
    </w:div>
    <w:div w:id="614406429">
      <w:bodyDiv w:val="1"/>
      <w:marLeft w:val="0"/>
      <w:marRight w:val="0"/>
      <w:marTop w:val="0"/>
      <w:marBottom w:val="0"/>
      <w:divBdr>
        <w:top w:val="none" w:sz="0" w:space="0" w:color="auto"/>
        <w:left w:val="none" w:sz="0" w:space="0" w:color="auto"/>
        <w:bottom w:val="none" w:sz="0" w:space="0" w:color="auto"/>
        <w:right w:val="none" w:sz="0" w:space="0" w:color="auto"/>
      </w:divBdr>
    </w:div>
    <w:div w:id="627664646">
      <w:bodyDiv w:val="1"/>
      <w:marLeft w:val="0"/>
      <w:marRight w:val="0"/>
      <w:marTop w:val="0"/>
      <w:marBottom w:val="0"/>
      <w:divBdr>
        <w:top w:val="none" w:sz="0" w:space="0" w:color="auto"/>
        <w:left w:val="none" w:sz="0" w:space="0" w:color="auto"/>
        <w:bottom w:val="none" w:sz="0" w:space="0" w:color="auto"/>
        <w:right w:val="none" w:sz="0" w:space="0" w:color="auto"/>
      </w:divBdr>
    </w:div>
    <w:div w:id="629824812">
      <w:bodyDiv w:val="1"/>
      <w:marLeft w:val="0"/>
      <w:marRight w:val="0"/>
      <w:marTop w:val="0"/>
      <w:marBottom w:val="0"/>
      <w:divBdr>
        <w:top w:val="none" w:sz="0" w:space="0" w:color="auto"/>
        <w:left w:val="none" w:sz="0" w:space="0" w:color="auto"/>
        <w:bottom w:val="none" w:sz="0" w:space="0" w:color="auto"/>
        <w:right w:val="none" w:sz="0" w:space="0" w:color="auto"/>
      </w:divBdr>
    </w:div>
    <w:div w:id="639001243">
      <w:bodyDiv w:val="1"/>
      <w:marLeft w:val="0"/>
      <w:marRight w:val="0"/>
      <w:marTop w:val="0"/>
      <w:marBottom w:val="0"/>
      <w:divBdr>
        <w:top w:val="none" w:sz="0" w:space="0" w:color="auto"/>
        <w:left w:val="none" w:sz="0" w:space="0" w:color="auto"/>
        <w:bottom w:val="none" w:sz="0" w:space="0" w:color="auto"/>
        <w:right w:val="none" w:sz="0" w:space="0" w:color="auto"/>
      </w:divBdr>
    </w:div>
    <w:div w:id="658004374">
      <w:bodyDiv w:val="1"/>
      <w:marLeft w:val="0"/>
      <w:marRight w:val="0"/>
      <w:marTop w:val="0"/>
      <w:marBottom w:val="0"/>
      <w:divBdr>
        <w:top w:val="none" w:sz="0" w:space="0" w:color="auto"/>
        <w:left w:val="none" w:sz="0" w:space="0" w:color="auto"/>
        <w:bottom w:val="none" w:sz="0" w:space="0" w:color="auto"/>
        <w:right w:val="none" w:sz="0" w:space="0" w:color="auto"/>
      </w:divBdr>
    </w:div>
    <w:div w:id="659382897">
      <w:bodyDiv w:val="1"/>
      <w:marLeft w:val="0"/>
      <w:marRight w:val="0"/>
      <w:marTop w:val="0"/>
      <w:marBottom w:val="0"/>
      <w:divBdr>
        <w:top w:val="none" w:sz="0" w:space="0" w:color="auto"/>
        <w:left w:val="none" w:sz="0" w:space="0" w:color="auto"/>
        <w:bottom w:val="none" w:sz="0" w:space="0" w:color="auto"/>
        <w:right w:val="none" w:sz="0" w:space="0" w:color="auto"/>
      </w:divBdr>
    </w:div>
    <w:div w:id="676080093">
      <w:bodyDiv w:val="1"/>
      <w:marLeft w:val="0"/>
      <w:marRight w:val="0"/>
      <w:marTop w:val="0"/>
      <w:marBottom w:val="0"/>
      <w:divBdr>
        <w:top w:val="none" w:sz="0" w:space="0" w:color="auto"/>
        <w:left w:val="none" w:sz="0" w:space="0" w:color="auto"/>
        <w:bottom w:val="none" w:sz="0" w:space="0" w:color="auto"/>
        <w:right w:val="none" w:sz="0" w:space="0" w:color="auto"/>
      </w:divBdr>
    </w:div>
    <w:div w:id="687294815">
      <w:bodyDiv w:val="1"/>
      <w:marLeft w:val="0"/>
      <w:marRight w:val="0"/>
      <w:marTop w:val="0"/>
      <w:marBottom w:val="0"/>
      <w:divBdr>
        <w:top w:val="none" w:sz="0" w:space="0" w:color="auto"/>
        <w:left w:val="none" w:sz="0" w:space="0" w:color="auto"/>
        <w:bottom w:val="none" w:sz="0" w:space="0" w:color="auto"/>
        <w:right w:val="none" w:sz="0" w:space="0" w:color="auto"/>
      </w:divBdr>
    </w:div>
    <w:div w:id="708071969">
      <w:bodyDiv w:val="1"/>
      <w:marLeft w:val="0"/>
      <w:marRight w:val="0"/>
      <w:marTop w:val="0"/>
      <w:marBottom w:val="0"/>
      <w:divBdr>
        <w:top w:val="none" w:sz="0" w:space="0" w:color="auto"/>
        <w:left w:val="none" w:sz="0" w:space="0" w:color="auto"/>
        <w:bottom w:val="none" w:sz="0" w:space="0" w:color="auto"/>
        <w:right w:val="none" w:sz="0" w:space="0" w:color="auto"/>
      </w:divBdr>
    </w:div>
    <w:div w:id="719789799">
      <w:bodyDiv w:val="1"/>
      <w:marLeft w:val="0"/>
      <w:marRight w:val="0"/>
      <w:marTop w:val="0"/>
      <w:marBottom w:val="0"/>
      <w:divBdr>
        <w:top w:val="none" w:sz="0" w:space="0" w:color="auto"/>
        <w:left w:val="none" w:sz="0" w:space="0" w:color="auto"/>
        <w:bottom w:val="none" w:sz="0" w:space="0" w:color="auto"/>
        <w:right w:val="none" w:sz="0" w:space="0" w:color="auto"/>
      </w:divBdr>
    </w:div>
    <w:div w:id="726340994">
      <w:bodyDiv w:val="1"/>
      <w:marLeft w:val="0"/>
      <w:marRight w:val="0"/>
      <w:marTop w:val="0"/>
      <w:marBottom w:val="0"/>
      <w:divBdr>
        <w:top w:val="none" w:sz="0" w:space="0" w:color="auto"/>
        <w:left w:val="none" w:sz="0" w:space="0" w:color="auto"/>
        <w:bottom w:val="none" w:sz="0" w:space="0" w:color="auto"/>
        <w:right w:val="none" w:sz="0" w:space="0" w:color="auto"/>
      </w:divBdr>
    </w:div>
    <w:div w:id="736318393">
      <w:bodyDiv w:val="1"/>
      <w:marLeft w:val="0"/>
      <w:marRight w:val="0"/>
      <w:marTop w:val="0"/>
      <w:marBottom w:val="0"/>
      <w:divBdr>
        <w:top w:val="none" w:sz="0" w:space="0" w:color="auto"/>
        <w:left w:val="none" w:sz="0" w:space="0" w:color="auto"/>
        <w:bottom w:val="none" w:sz="0" w:space="0" w:color="auto"/>
        <w:right w:val="none" w:sz="0" w:space="0" w:color="auto"/>
      </w:divBdr>
    </w:div>
    <w:div w:id="738484840">
      <w:bodyDiv w:val="1"/>
      <w:marLeft w:val="0"/>
      <w:marRight w:val="0"/>
      <w:marTop w:val="0"/>
      <w:marBottom w:val="0"/>
      <w:divBdr>
        <w:top w:val="none" w:sz="0" w:space="0" w:color="auto"/>
        <w:left w:val="none" w:sz="0" w:space="0" w:color="auto"/>
        <w:bottom w:val="none" w:sz="0" w:space="0" w:color="auto"/>
        <w:right w:val="none" w:sz="0" w:space="0" w:color="auto"/>
      </w:divBdr>
    </w:div>
    <w:div w:id="744034812">
      <w:bodyDiv w:val="1"/>
      <w:marLeft w:val="0"/>
      <w:marRight w:val="0"/>
      <w:marTop w:val="0"/>
      <w:marBottom w:val="0"/>
      <w:divBdr>
        <w:top w:val="none" w:sz="0" w:space="0" w:color="auto"/>
        <w:left w:val="none" w:sz="0" w:space="0" w:color="auto"/>
        <w:bottom w:val="none" w:sz="0" w:space="0" w:color="auto"/>
        <w:right w:val="none" w:sz="0" w:space="0" w:color="auto"/>
      </w:divBdr>
    </w:div>
    <w:div w:id="763377785">
      <w:bodyDiv w:val="1"/>
      <w:marLeft w:val="0"/>
      <w:marRight w:val="0"/>
      <w:marTop w:val="0"/>
      <w:marBottom w:val="0"/>
      <w:divBdr>
        <w:top w:val="none" w:sz="0" w:space="0" w:color="auto"/>
        <w:left w:val="none" w:sz="0" w:space="0" w:color="auto"/>
        <w:bottom w:val="none" w:sz="0" w:space="0" w:color="auto"/>
        <w:right w:val="none" w:sz="0" w:space="0" w:color="auto"/>
      </w:divBdr>
    </w:div>
    <w:div w:id="764228302">
      <w:bodyDiv w:val="1"/>
      <w:marLeft w:val="0"/>
      <w:marRight w:val="0"/>
      <w:marTop w:val="0"/>
      <w:marBottom w:val="0"/>
      <w:divBdr>
        <w:top w:val="none" w:sz="0" w:space="0" w:color="auto"/>
        <w:left w:val="none" w:sz="0" w:space="0" w:color="auto"/>
        <w:bottom w:val="none" w:sz="0" w:space="0" w:color="auto"/>
        <w:right w:val="none" w:sz="0" w:space="0" w:color="auto"/>
      </w:divBdr>
    </w:div>
    <w:div w:id="766387617">
      <w:bodyDiv w:val="1"/>
      <w:marLeft w:val="0"/>
      <w:marRight w:val="0"/>
      <w:marTop w:val="0"/>
      <w:marBottom w:val="0"/>
      <w:divBdr>
        <w:top w:val="none" w:sz="0" w:space="0" w:color="auto"/>
        <w:left w:val="none" w:sz="0" w:space="0" w:color="auto"/>
        <w:bottom w:val="none" w:sz="0" w:space="0" w:color="auto"/>
        <w:right w:val="none" w:sz="0" w:space="0" w:color="auto"/>
      </w:divBdr>
    </w:div>
    <w:div w:id="768282347">
      <w:bodyDiv w:val="1"/>
      <w:marLeft w:val="0"/>
      <w:marRight w:val="0"/>
      <w:marTop w:val="0"/>
      <w:marBottom w:val="0"/>
      <w:divBdr>
        <w:top w:val="none" w:sz="0" w:space="0" w:color="auto"/>
        <w:left w:val="none" w:sz="0" w:space="0" w:color="auto"/>
        <w:bottom w:val="none" w:sz="0" w:space="0" w:color="auto"/>
        <w:right w:val="none" w:sz="0" w:space="0" w:color="auto"/>
      </w:divBdr>
    </w:div>
    <w:div w:id="769735558">
      <w:bodyDiv w:val="1"/>
      <w:marLeft w:val="0"/>
      <w:marRight w:val="0"/>
      <w:marTop w:val="0"/>
      <w:marBottom w:val="0"/>
      <w:divBdr>
        <w:top w:val="none" w:sz="0" w:space="0" w:color="auto"/>
        <w:left w:val="none" w:sz="0" w:space="0" w:color="auto"/>
        <w:bottom w:val="none" w:sz="0" w:space="0" w:color="auto"/>
        <w:right w:val="none" w:sz="0" w:space="0" w:color="auto"/>
      </w:divBdr>
    </w:div>
    <w:div w:id="777258520">
      <w:bodyDiv w:val="1"/>
      <w:marLeft w:val="0"/>
      <w:marRight w:val="0"/>
      <w:marTop w:val="0"/>
      <w:marBottom w:val="0"/>
      <w:divBdr>
        <w:top w:val="none" w:sz="0" w:space="0" w:color="auto"/>
        <w:left w:val="none" w:sz="0" w:space="0" w:color="auto"/>
        <w:bottom w:val="none" w:sz="0" w:space="0" w:color="auto"/>
        <w:right w:val="none" w:sz="0" w:space="0" w:color="auto"/>
      </w:divBdr>
    </w:div>
    <w:div w:id="791940804">
      <w:bodyDiv w:val="1"/>
      <w:marLeft w:val="0"/>
      <w:marRight w:val="0"/>
      <w:marTop w:val="0"/>
      <w:marBottom w:val="0"/>
      <w:divBdr>
        <w:top w:val="none" w:sz="0" w:space="0" w:color="auto"/>
        <w:left w:val="none" w:sz="0" w:space="0" w:color="auto"/>
        <w:bottom w:val="none" w:sz="0" w:space="0" w:color="auto"/>
        <w:right w:val="none" w:sz="0" w:space="0" w:color="auto"/>
      </w:divBdr>
    </w:div>
    <w:div w:id="794786288">
      <w:bodyDiv w:val="1"/>
      <w:marLeft w:val="0"/>
      <w:marRight w:val="0"/>
      <w:marTop w:val="0"/>
      <w:marBottom w:val="0"/>
      <w:divBdr>
        <w:top w:val="none" w:sz="0" w:space="0" w:color="auto"/>
        <w:left w:val="none" w:sz="0" w:space="0" w:color="auto"/>
        <w:bottom w:val="none" w:sz="0" w:space="0" w:color="auto"/>
        <w:right w:val="none" w:sz="0" w:space="0" w:color="auto"/>
      </w:divBdr>
    </w:div>
    <w:div w:id="796337758">
      <w:bodyDiv w:val="1"/>
      <w:marLeft w:val="0"/>
      <w:marRight w:val="0"/>
      <w:marTop w:val="0"/>
      <w:marBottom w:val="0"/>
      <w:divBdr>
        <w:top w:val="none" w:sz="0" w:space="0" w:color="auto"/>
        <w:left w:val="none" w:sz="0" w:space="0" w:color="auto"/>
        <w:bottom w:val="none" w:sz="0" w:space="0" w:color="auto"/>
        <w:right w:val="none" w:sz="0" w:space="0" w:color="auto"/>
      </w:divBdr>
    </w:div>
    <w:div w:id="806122783">
      <w:bodyDiv w:val="1"/>
      <w:marLeft w:val="0"/>
      <w:marRight w:val="0"/>
      <w:marTop w:val="0"/>
      <w:marBottom w:val="0"/>
      <w:divBdr>
        <w:top w:val="none" w:sz="0" w:space="0" w:color="auto"/>
        <w:left w:val="none" w:sz="0" w:space="0" w:color="auto"/>
        <w:bottom w:val="none" w:sz="0" w:space="0" w:color="auto"/>
        <w:right w:val="none" w:sz="0" w:space="0" w:color="auto"/>
      </w:divBdr>
    </w:div>
    <w:div w:id="808210735">
      <w:bodyDiv w:val="1"/>
      <w:marLeft w:val="0"/>
      <w:marRight w:val="0"/>
      <w:marTop w:val="0"/>
      <w:marBottom w:val="0"/>
      <w:divBdr>
        <w:top w:val="none" w:sz="0" w:space="0" w:color="auto"/>
        <w:left w:val="none" w:sz="0" w:space="0" w:color="auto"/>
        <w:bottom w:val="none" w:sz="0" w:space="0" w:color="auto"/>
        <w:right w:val="none" w:sz="0" w:space="0" w:color="auto"/>
      </w:divBdr>
    </w:div>
    <w:div w:id="811488660">
      <w:bodyDiv w:val="1"/>
      <w:marLeft w:val="0"/>
      <w:marRight w:val="0"/>
      <w:marTop w:val="0"/>
      <w:marBottom w:val="0"/>
      <w:divBdr>
        <w:top w:val="none" w:sz="0" w:space="0" w:color="auto"/>
        <w:left w:val="none" w:sz="0" w:space="0" w:color="auto"/>
        <w:bottom w:val="none" w:sz="0" w:space="0" w:color="auto"/>
        <w:right w:val="none" w:sz="0" w:space="0" w:color="auto"/>
      </w:divBdr>
    </w:div>
    <w:div w:id="831290120">
      <w:bodyDiv w:val="1"/>
      <w:marLeft w:val="0"/>
      <w:marRight w:val="0"/>
      <w:marTop w:val="0"/>
      <w:marBottom w:val="0"/>
      <w:divBdr>
        <w:top w:val="none" w:sz="0" w:space="0" w:color="auto"/>
        <w:left w:val="none" w:sz="0" w:space="0" w:color="auto"/>
        <w:bottom w:val="none" w:sz="0" w:space="0" w:color="auto"/>
        <w:right w:val="none" w:sz="0" w:space="0" w:color="auto"/>
      </w:divBdr>
    </w:div>
    <w:div w:id="836533600">
      <w:bodyDiv w:val="1"/>
      <w:marLeft w:val="0"/>
      <w:marRight w:val="0"/>
      <w:marTop w:val="0"/>
      <w:marBottom w:val="0"/>
      <w:divBdr>
        <w:top w:val="none" w:sz="0" w:space="0" w:color="auto"/>
        <w:left w:val="none" w:sz="0" w:space="0" w:color="auto"/>
        <w:bottom w:val="none" w:sz="0" w:space="0" w:color="auto"/>
        <w:right w:val="none" w:sz="0" w:space="0" w:color="auto"/>
      </w:divBdr>
    </w:div>
    <w:div w:id="836653482">
      <w:bodyDiv w:val="1"/>
      <w:marLeft w:val="0"/>
      <w:marRight w:val="0"/>
      <w:marTop w:val="0"/>
      <w:marBottom w:val="0"/>
      <w:divBdr>
        <w:top w:val="none" w:sz="0" w:space="0" w:color="auto"/>
        <w:left w:val="none" w:sz="0" w:space="0" w:color="auto"/>
        <w:bottom w:val="none" w:sz="0" w:space="0" w:color="auto"/>
        <w:right w:val="none" w:sz="0" w:space="0" w:color="auto"/>
      </w:divBdr>
    </w:div>
    <w:div w:id="838428362">
      <w:bodyDiv w:val="1"/>
      <w:marLeft w:val="0"/>
      <w:marRight w:val="0"/>
      <w:marTop w:val="0"/>
      <w:marBottom w:val="0"/>
      <w:divBdr>
        <w:top w:val="none" w:sz="0" w:space="0" w:color="auto"/>
        <w:left w:val="none" w:sz="0" w:space="0" w:color="auto"/>
        <w:bottom w:val="none" w:sz="0" w:space="0" w:color="auto"/>
        <w:right w:val="none" w:sz="0" w:space="0" w:color="auto"/>
      </w:divBdr>
    </w:div>
    <w:div w:id="853568258">
      <w:bodyDiv w:val="1"/>
      <w:marLeft w:val="0"/>
      <w:marRight w:val="0"/>
      <w:marTop w:val="0"/>
      <w:marBottom w:val="0"/>
      <w:divBdr>
        <w:top w:val="none" w:sz="0" w:space="0" w:color="auto"/>
        <w:left w:val="none" w:sz="0" w:space="0" w:color="auto"/>
        <w:bottom w:val="none" w:sz="0" w:space="0" w:color="auto"/>
        <w:right w:val="none" w:sz="0" w:space="0" w:color="auto"/>
      </w:divBdr>
    </w:div>
    <w:div w:id="879393759">
      <w:bodyDiv w:val="1"/>
      <w:marLeft w:val="0"/>
      <w:marRight w:val="0"/>
      <w:marTop w:val="0"/>
      <w:marBottom w:val="0"/>
      <w:divBdr>
        <w:top w:val="none" w:sz="0" w:space="0" w:color="auto"/>
        <w:left w:val="none" w:sz="0" w:space="0" w:color="auto"/>
        <w:bottom w:val="none" w:sz="0" w:space="0" w:color="auto"/>
        <w:right w:val="none" w:sz="0" w:space="0" w:color="auto"/>
      </w:divBdr>
    </w:div>
    <w:div w:id="885877526">
      <w:bodyDiv w:val="1"/>
      <w:marLeft w:val="0"/>
      <w:marRight w:val="0"/>
      <w:marTop w:val="0"/>
      <w:marBottom w:val="0"/>
      <w:divBdr>
        <w:top w:val="none" w:sz="0" w:space="0" w:color="auto"/>
        <w:left w:val="none" w:sz="0" w:space="0" w:color="auto"/>
        <w:bottom w:val="none" w:sz="0" w:space="0" w:color="auto"/>
        <w:right w:val="none" w:sz="0" w:space="0" w:color="auto"/>
      </w:divBdr>
    </w:div>
    <w:div w:id="906837451">
      <w:bodyDiv w:val="1"/>
      <w:marLeft w:val="0"/>
      <w:marRight w:val="0"/>
      <w:marTop w:val="0"/>
      <w:marBottom w:val="0"/>
      <w:divBdr>
        <w:top w:val="none" w:sz="0" w:space="0" w:color="auto"/>
        <w:left w:val="none" w:sz="0" w:space="0" w:color="auto"/>
        <w:bottom w:val="none" w:sz="0" w:space="0" w:color="auto"/>
        <w:right w:val="none" w:sz="0" w:space="0" w:color="auto"/>
      </w:divBdr>
    </w:div>
    <w:div w:id="918909029">
      <w:bodyDiv w:val="1"/>
      <w:marLeft w:val="0"/>
      <w:marRight w:val="0"/>
      <w:marTop w:val="0"/>
      <w:marBottom w:val="0"/>
      <w:divBdr>
        <w:top w:val="none" w:sz="0" w:space="0" w:color="auto"/>
        <w:left w:val="none" w:sz="0" w:space="0" w:color="auto"/>
        <w:bottom w:val="none" w:sz="0" w:space="0" w:color="auto"/>
        <w:right w:val="none" w:sz="0" w:space="0" w:color="auto"/>
      </w:divBdr>
    </w:div>
    <w:div w:id="936405575">
      <w:bodyDiv w:val="1"/>
      <w:marLeft w:val="0"/>
      <w:marRight w:val="0"/>
      <w:marTop w:val="0"/>
      <w:marBottom w:val="0"/>
      <w:divBdr>
        <w:top w:val="none" w:sz="0" w:space="0" w:color="auto"/>
        <w:left w:val="none" w:sz="0" w:space="0" w:color="auto"/>
        <w:bottom w:val="none" w:sz="0" w:space="0" w:color="auto"/>
        <w:right w:val="none" w:sz="0" w:space="0" w:color="auto"/>
      </w:divBdr>
    </w:div>
    <w:div w:id="941759874">
      <w:bodyDiv w:val="1"/>
      <w:marLeft w:val="0"/>
      <w:marRight w:val="0"/>
      <w:marTop w:val="0"/>
      <w:marBottom w:val="0"/>
      <w:divBdr>
        <w:top w:val="none" w:sz="0" w:space="0" w:color="auto"/>
        <w:left w:val="none" w:sz="0" w:space="0" w:color="auto"/>
        <w:bottom w:val="none" w:sz="0" w:space="0" w:color="auto"/>
        <w:right w:val="none" w:sz="0" w:space="0" w:color="auto"/>
      </w:divBdr>
    </w:div>
    <w:div w:id="943266055">
      <w:bodyDiv w:val="1"/>
      <w:marLeft w:val="0"/>
      <w:marRight w:val="0"/>
      <w:marTop w:val="0"/>
      <w:marBottom w:val="0"/>
      <w:divBdr>
        <w:top w:val="none" w:sz="0" w:space="0" w:color="auto"/>
        <w:left w:val="none" w:sz="0" w:space="0" w:color="auto"/>
        <w:bottom w:val="none" w:sz="0" w:space="0" w:color="auto"/>
        <w:right w:val="none" w:sz="0" w:space="0" w:color="auto"/>
      </w:divBdr>
    </w:div>
    <w:div w:id="945429825">
      <w:bodyDiv w:val="1"/>
      <w:marLeft w:val="0"/>
      <w:marRight w:val="0"/>
      <w:marTop w:val="0"/>
      <w:marBottom w:val="0"/>
      <w:divBdr>
        <w:top w:val="none" w:sz="0" w:space="0" w:color="auto"/>
        <w:left w:val="none" w:sz="0" w:space="0" w:color="auto"/>
        <w:bottom w:val="none" w:sz="0" w:space="0" w:color="auto"/>
        <w:right w:val="none" w:sz="0" w:space="0" w:color="auto"/>
      </w:divBdr>
    </w:div>
    <w:div w:id="953294095">
      <w:bodyDiv w:val="1"/>
      <w:marLeft w:val="0"/>
      <w:marRight w:val="0"/>
      <w:marTop w:val="0"/>
      <w:marBottom w:val="0"/>
      <w:divBdr>
        <w:top w:val="none" w:sz="0" w:space="0" w:color="auto"/>
        <w:left w:val="none" w:sz="0" w:space="0" w:color="auto"/>
        <w:bottom w:val="none" w:sz="0" w:space="0" w:color="auto"/>
        <w:right w:val="none" w:sz="0" w:space="0" w:color="auto"/>
      </w:divBdr>
    </w:div>
    <w:div w:id="956185205">
      <w:bodyDiv w:val="1"/>
      <w:marLeft w:val="0"/>
      <w:marRight w:val="0"/>
      <w:marTop w:val="0"/>
      <w:marBottom w:val="0"/>
      <w:divBdr>
        <w:top w:val="none" w:sz="0" w:space="0" w:color="auto"/>
        <w:left w:val="none" w:sz="0" w:space="0" w:color="auto"/>
        <w:bottom w:val="none" w:sz="0" w:space="0" w:color="auto"/>
        <w:right w:val="none" w:sz="0" w:space="0" w:color="auto"/>
      </w:divBdr>
    </w:div>
    <w:div w:id="961233399">
      <w:bodyDiv w:val="1"/>
      <w:marLeft w:val="0"/>
      <w:marRight w:val="0"/>
      <w:marTop w:val="0"/>
      <w:marBottom w:val="0"/>
      <w:divBdr>
        <w:top w:val="none" w:sz="0" w:space="0" w:color="auto"/>
        <w:left w:val="none" w:sz="0" w:space="0" w:color="auto"/>
        <w:bottom w:val="none" w:sz="0" w:space="0" w:color="auto"/>
        <w:right w:val="none" w:sz="0" w:space="0" w:color="auto"/>
      </w:divBdr>
    </w:div>
    <w:div w:id="962998995">
      <w:bodyDiv w:val="1"/>
      <w:marLeft w:val="0"/>
      <w:marRight w:val="0"/>
      <w:marTop w:val="0"/>
      <w:marBottom w:val="0"/>
      <w:divBdr>
        <w:top w:val="none" w:sz="0" w:space="0" w:color="auto"/>
        <w:left w:val="none" w:sz="0" w:space="0" w:color="auto"/>
        <w:bottom w:val="none" w:sz="0" w:space="0" w:color="auto"/>
        <w:right w:val="none" w:sz="0" w:space="0" w:color="auto"/>
      </w:divBdr>
    </w:div>
    <w:div w:id="968822984">
      <w:bodyDiv w:val="1"/>
      <w:marLeft w:val="0"/>
      <w:marRight w:val="0"/>
      <w:marTop w:val="0"/>
      <w:marBottom w:val="0"/>
      <w:divBdr>
        <w:top w:val="none" w:sz="0" w:space="0" w:color="auto"/>
        <w:left w:val="none" w:sz="0" w:space="0" w:color="auto"/>
        <w:bottom w:val="none" w:sz="0" w:space="0" w:color="auto"/>
        <w:right w:val="none" w:sz="0" w:space="0" w:color="auto"/>
      </w:divBdr>
    </w:div>
    <w:div w:id="974411658">
      <w:bodyDiv w:val="1"/>
      <w:marLeft w:val="0"/>
      <w:marRight w:val="0"/>
      <w:marTop w:val="0"/>
      <w:marBottom w:val="0"/>
      <w:divBdr>
        <w:top w:val="none" w:sz="0" w:space="0" w:color="auto"/>
        <w:left w:val="none" w:sz="0" w:space="0" w:color="auto"/>
        <w:bottom w:val="none" w:sz="0" w:space="0" w:color="auto"/>
        <w:right w:val="none" w:sz="0" w:space="0" w:color="auto"/>
      </w:divBdr>
    </w:div>
    <w:div w:id="977564267">
      <w:bodyDiv w:val="1"/>
      <w:marLeft w:val="0"/>
      <w:marRight w:val="0"/>
      <w:marTop w:val="0"/>
      <w:marBottom w:val="0"/>
      <w:divBdr>
        <w:top w:val="none" w:sz="0" w:space="0" w:color="auto"/>
        <w:left w:val="none" w:sz="0" w:space="0" w:color="auto"/>
        <w:bottom w:val="none" w:sz="0" w:space="0" w:color="auto"/>
        <w:right w:val="none" w:sz="0" w:space="0" w:color="auto"/>
      </w:divBdr>
    </w:div>
    <w:div w:id="979311640">
      <w:bodyDiv w:val="1"/>
      <w:marLeft w:val="0"/>
      <w:marRight w:val="0"/>
      <w:marTop w:val="0"/>
      <w:marBottom w:val="0"/>
      <w:divBdr>
        <w:top w:val="none" w:sz="0" w:space="0" w:color="auto"/>
        <w:left w:val="none" w:sz="0" w:space="0" w:color="auto"/>
        <w:bottom w:val="none" w:sz="0" w:space="0" w:color="auto"/>
        <w:right w:val="none" w:sz="0" w:space="0" w:color="auto"/>
      </w:divBdr>
    </w:div>
    <w:div w:id="991524328">
      <w:bodyDiv w:val="1"/>
      <w:marLeft w:val="0"/>
      <w:marRight w:val="0"/>
      <w:marTop w:val="0"/>
      <w:marBottom w:val="0"/>
      <w:divBdr>
        <w:top w:val="none" w:sz="0" w:space="0" w:color="auto"/>
        <w:left w:val="none" w:sz="0" w:space="0" w:color="auto"/>
        <w:bottom w:val="none" w:sz="0" w:space="0" w:color="auto"/>
        <w:right w:val="none" w:sz="0" w:space="0" w:color="auto"/>
      </w:divBdr>
    </w:div>
    <w:div w:id="1009333895">
      <w:bodyDiv w:val="1"/>
      <w:marLeft w:val="0"/>
      <w:marRight w:val="0"/>
      <w:marTop w:val="0"/>
      <w:marBottom w:val="0"/>
      <w:divBdr>
        <w:top w:val="none" w:sz="0" w:space="0" w:color="auto"/>
        <w:left w:val="none" w:sz="0" w:space="0" w:color="auto"/>
        <w:bottom w:val="none" w:sz="0" w:space="0" w:color="auto"/>
        <w:right w:val="none" w:sz="0" w:space="0" w:color="auto"/>
      </w:divBdr>
    </w:div>
    <w:div w:id="1024328373">
      <w:bodyDiv w:val="1"/>
      <w:marLeft w:val="0"/>
      <w:marRight w:val="0"/>
      <w:marTop w:val="0"/>
      <w:marBottom w:val="0"/>
      <w:divBdr>
        <w:top w:val="none" w:sz="0" w:space="0" w:color="auto"/>
        <w:left w:val="none" w:sz="0" w:space="0" w:color="auto"/>
        <w:bottom w:val="none" w:sz="0" w:space="0" w:color="auto"/>
        <w:right w:val="none" w:sz="0" w:space="0" w:color="auto"/>
      </w:divBdr>
    </w:div>
    <w:div w:id="1030374080">
      <w:bodyDiv w:val="1"/>
      <w:marLeft w:val="0"/>
      <w:marRight w:val="0"/>
      <w:marTop w:val="0"/>
      <w:marBottom w:val="0"/>
      <w:divBdr>
        <w:top w:val="none" w:sz="0" w:space="0" w:color="auto"/>
        <w:left w:val="none" w:sz="0" w:space="0" w:color="auto"/>
        <w:bottom w:val="none" w:sz="0" w:space="0" w:color="auto"/>
        <w:right w:val="none" w:sz="0" w:space="0" w:color="auto"/>
      </w:divBdr>
    </w:div>
    <w:div w:id="1037782319">
      <w:bodyDiv w:val="1"/>
      <w:marLeft w:val="0"/>
      <w:marRight w:val="0"/>
      <w:marTop w:val="0"/>
      <w:marBottom w:val="0"/>
      <w:divBdr>
        <w:top w:val="none" w:sz="0" w:space="0" w:color="auto"/>
        <w:left w:val="none" w:sz="0" w:space="0" w:color="auto"/>
        <w:bottom w:val="none" w:sz="0" w:space="0" w:color="auto"/>
        <w:right w:val="none" w:sz="0" w:space="0" w:color="auto"/>
      </w:divBdr>
    </w:div>
    <w:div w:id="1045721077">
      <w:bodyDiv w:val="1"/>
      <w:marLeft w:val="0"/>
      <w:marRight w:val="0"/>
      <w:marTop w:val="0"/>
      <w:marBottom w:val="0"/>
      <w:divBdr>
        <w:top w:val="none" w:sz="0" w:space="0" w:color="auto"/>
        <w:left w:val="none" w:sz="0" w:space="0" w:color="auto"/>
        <w:bottom w:val="none" w:sz="0" w:space="0" w:color="auto"/>
        <w:right w:val="none" w:sz="0" w:space="0" w:color="auto"/>
      </w:divBdr>
    </w:div>
    <w:div w:id="1056389377">
      <w:bodyDiv w:val="1"/>
      <w:marLeft w:val="0"/>
      <w:marRight w:val="0"/>
      <w:marTop w:val="0"/>
      <w:marBottom w:val="0"/>
      <w:divBdr>
        <w:top w:val="none" w:sz="0" w:space="0" w:color="auto"/>
        <w:left w:val="none" w:sz="0" w:space="0" w:color="auto"/>
        <w:bottom w:val="none" w:sz="0" w:space="0" w:color="auto"/>
        <w:right w:val="none" w:sz="0" w:space="0" w:color="auto"/>
      </w:divBdr>
    </w:div>
    <w:div w:id="1056706455">
      <w:bodyDiv w:val="1"/>
      <w:marLeft w:val="0"/>
      <w:marRight w:val="0"/>
      <w:marTop w:val="0"/>
      <w:marBottom w:val="0"/>
      <w:divBdr>
        <w:top w:val="none" w:sz="0" w:space="0" w:color="auto"/>
        <w:left w:val="none" w:sz="0" w:space="0" w:color="auto"/>
        <w:bottom w:val="none" w:sz="0" w:space="0" w:color="auto"/>
        <w:right w:val="none" w:sz="0" w:space="0" w:color="auto"/>
      </w:divBdr>
    </w:div>
    <w:div w:id="1073889029">
      <w:bodyDiv w:val="1"/>
      <w:marLeft w:val="0"/>
      <w:marRight w:val="0"/>
      <w:marTop w:val="0"/>
      <w:marBottom w:val="0"/>
      <w:divBdr>
        <w:top w:val="none" w:sz="0" w:space="0" w:color="auto"/>
        <w:left w:val="none" w:sz="0" w:space="0" w:color="auto"/>
        <w:bottom w:val="none" w:sz="0" w:space="0" w:color="auto"/>
        <w:right w:val="none" w:sz="0" w:space="0" w:color="auto"/>
      </w:divBdr>
    </w:div>
    <w:div w:id="1074858717">
      <w:bodyDiv w:val="1"/>
      <w:marLeft w:val="0"/>
      <w:marRight w:val="0"/>
      <w:marTop w:val="0"/>
      <w:marBottom w:val="0"/>
      <w:divBdr>
        <w:top w:val="none" w:sz="0" w:space="0" w:color="auto"/>
        <w:left w:val="none" w:sz="0" w:space="0" w:color="auto"/>
        <w:bottom w:val="none" w:sz="0" w:space="0" w:color="auto"/>
        <w:right w:val="none" w:sz="0" w:space="0" w:color="auto"/>
      </w:divBdr>
    </w:div>
    <w:div w:id="1077242173">
      <w:bodyDiv w:val="1"/>
      <w:marLeft w:val="0"/>
      <w:marRight w:val="0"/>
      <w:marTop w:val="0"/>
      <w:marBottom w:val="0"/>
      <w:divBdr>
        <w:top w:val="none" w:sz="0" w:space="0" w:color="auto"/>
        <w:left w:val="none" w:sz="0" w:space="0" w:color="auto"/>
        <w:bottom w:val="none" w:sz="0" w:space="0" w:color="auto"/>
        <w:right w:val="none" w:sz="0" w:space="0" w:color="auto"/>
      </w:divBdr>
    </w:div>
    <w:div w:id="1078938784">
      <w:bodyDiv w:val="1"/>
      <w:marLeft w:val="0"/>
      <w:marRight w:val="0"/>
      <w:marTop w:val="0"/>
      <w:marBottom w:val="0"/>
      <w:divBdr>
        <w:top w:val="none" w:sz="0" w:space="0" w:color="auto"/>
        <w:left w:val="none" w:sz="0" w:space="0" w:color="auto"/>
        <w:bottom w:val="none" w:sz="0" w:space="0" w:color="auto"/>
        <w:right w:val="none" w:sz="0" w:space="0" w:color="auto"/>
      </w:divBdr>
    </w:div>
    <w:div w:id="1107315453">
      <w:bodyDiv w:val="1"/>
      <w:marLeft w:val="0"/>
      <w:marRight w:val="0"/>
      <w:marTop w:val="0"/>
      <w:marBottom w:val="0"/>
      <w:divBdr>
        <w:top w:val="none" w:sz="0" w:space="0" w:color="auto"/>
        <w:left w:val="none" w:sz="0" w:space="0" w:color="auto"/>
        <w:bottom w:val="none" w:sz="0" w:space="0" w:color="auto"/>
        <w:right w:val="none" w:sz="0" w:space="0" w:color="auto"/>
      </w:divBdr>
    </w:div>
    <w:div w:id="1149900089">
      <w:bodyDiv w:val="1"/>
      <w:marLeft w:val="0"/>
      <w:marRight w:val="0"/>
      <w:marTop w:val="0"/>
      <w:marBottom w:val="0"/>
      <w:divBdr>
        <w:top w:val="none" w:sz="0" w:space="0" w:color="auto"/>
        <w:left w:val="none" w:sz="0" w:space="0" w:color="auto"/>
        <w:bottom w:val="none" w:sz="0" w:space="0" w:color="auto"/>
        <w:right w:val="none" w:sz="0" w:space="0" w:color="auto"/>
      </w:divBdr>
    </w:div>
    <w:div w:id="1153109039">
      <w:bodyDiv w:val="1"/>
      <w:marLeft w:val="0"/>
      <w:marRight w:val="0"/>
      <w:marTop w:val="0"/>
      <w:marBottom w:val="0"/>
      <w:divBdr>
        <w:top w:val="none" w:sz="0" w:space="0" w:color="auto"/>
        <w:left w:val="none" w:sz="0" w:space="0" w:color="auto"/>
        <w:bottom w:val="none" w:sz="0" w:space="0" w:color="auto"/>
        <w:right w:val="none" w:sz="0" w:space="0" w:color="auto"/>
      </w:divBdr>
    </w:div>
    <w:div w:id="1165122937">
      <w:bodyDiv w:val="1"/>
      <w:marLeft w:val="0"/>
      <w:marRight w:val="0"/>
      <w:marTop w:val="0"/>
      <w:marBottom w:val="0"/>
      <w:divBdr>
        <w:top w:val="none" w:sz="0" w:space="0" w:color="auto"/>
        <w:left w:val="none" w:sz="0" w:space="0" w:color="auto"/>
        <w:bottom w:val="none" w:sz="0" w:space="0" w:color="auto"/>
        <w:right w:val="none" w:sz="0" w:space="0" w:color="auto"/>
      </w:divBdr>
    </w:div>
    <w:div w:id="1167555977">
      <w:bodyDiv w:val="1"/>
      <w:marLeft w:val="0"/>
      <w:marRight w:val="0"/>
      <w:marTop w:val="0"/>
      <w:marBottom w:val="0"/>
      <w:divBdr>
        <w:top w:val="none" w:sz="0" w:space="0" w:color="auto"/>
        <w:left w:val="none" w:sz="0" w:space="0" w:color="auto"/>
        <w:bottom w:val="none" w:sz="0" w:space="0" w:color="auto"/>
        <w:right w:val="none" w:sz="0" w:space="0" w:color="auto"/>
      </w:divBdr>
    </w:div>
    <w:div w:id="1177109626">
      <w:bodyDiv w:val="1"/>
      <w:marLeft w:val="0"/>
      <w:marRight w:val="0"/>
      <w:marTop w:val="0"/>
      <w:marBottom w:val="0"/>
      <w:divBdr>
        <w:top w:val="none" w:sz="0" w:space="0" w:color="auto"/>
        <w:left w:val="none" w:sz="0" w:space="0" w:color="auto"/>
        <w:bottom w:val="none" w:sz="0" w:space="0" w:color="auto"/>
        <w:right w:val="none" w:sz="0" w:space="0" w:color="auto"/>
      </w:divBdr>
    </w:div>
    <w:div w:id="1185754058">
      <w:bodyDiv w:val="1"/>
      <w:marLeft w:val="0"/>
      <w:marRight w:val="0"/>
      <w:marTop w:val="0"/>
      <w:marBottom w:val="0"/>
      <w:divBdr>
        <w:top w:val="none" w:sz="0" w:space="0" w:color="auto"/>
        <w:left w:val="none" w:sz="0" w:space="0" w:color="auto"/>
        <w:bottom w:val="none" w:sz="0" w:space="0" w:color="auto"/>
        <w:right w:val="none" w:sz="0" w:space="0" w:color="auto"/>
      </w:divBdr>
    </w:div>
    <w:div w:id="1192962225">
      <w:bodyDiv w:val="1"/>
      <w:marLeft w:val="0"/>
      <w:marRight w:val="0"/>
      <w:marTop w:val="0"/>
      <w:marBottom w:val="0"/>
      <w:divBdr>
        <w:top w:val="none" w:sz="0" w:space="0" w:color="auto"/>
        <w:left w:val="none" w:sz="0" w:space="0" w:color="auto"/>
        <w:bottom w:val="none" w:sz="0" w:space="0" w:color="auto"/>
        <w:right w:val="none" w:sz="0" w:space="0" w:color="auto"/>
      </w:divBdr>
    </w:div>
    <w:div w:id="1209032884">
      <w:bodyDiv w:val="1"/>
      <w:marLeft w:val="0"/>
      <w:marRight w:val="0"/>
      <w:marTop w:val="0"/>
      <w:marBottom w:val="0"/>
      <w:divBdr>
        <w:top w:val="none" w:sz="0" w:space="0" w:color="auto"/>
        <w:left w:val="none" w:sz="0" w:space="0" w:color="auto"/>
        <w:bottom w:val="none" w:sz="0" w:space="0" w:color="auto"/>
        <w:right w:val="none" w:sz="0" w:space="0" w:color="auto"/>
      </w:divBdr>
    </w:div>
    <w:div w:id="1210801144">
      <w:bodyDiv w:val="1"/>
      <w:marLeft w:val="0"/>
      <w:marRight w:val="0"/>
      <w:marTop w:val="0"/>
      <w:marBottom w:val="0"/>
      <w:divBdr>
        <w:top w:val="none" w:sz="0" w:space="0" w:color="auto"/>
        <w:left w:val="none" w:sz="0" w:space="0" w:color="auto"/>
        <w:bottom w:val="none" w:sz="0" w:space="0" w:color="auto"/>
        <w:right w:val="none" w:sz="0" w:space="0" w:color="auto"/>
      </w:divBdr>
    </w:div>
    <w:div w:id="1224102960">
      <w:bodyDiv w:val="1"/>
      <w:marLeft w:val="0"/>
      <w:marRight w:val="0"/>
      <w:marTop w:val="0"/>
      <w:marBottom w:val="0"/>
      <w:divBdr>
        <w:top w:val="none" w:sz="0" w:space="0" w:color="auto"/>
        <w:left w:val="none" w:sz="0" w:space="0" w:color="auto"/>
        <w:bottom w:val="none" w:sz="0" w:space="0" w:color="auto"/>
        <w:right w:val="none" w:sz="0" w:space="0" w:color="auto"/>
      </w:divBdr>
    </w:div>
    <w:div w:id="1231767673">
      <w:bodyDiv w:val="1"/>
      <w:marLeft w:val="0"/>
      <w:marRight w:val="0"/>
      <w:marTop w:val="0"/>
      <w:marBottom w:val="0"/>
      <w:divBdr>
        <w:top w:val="none" w:sz="0" w:space="0" w:color="auto"/>
        <w:left w:val="none" w:sz="0" w:space="0" w:color="auto"/>
        <w:bottom w:val="none" w:sz="0" w:space="0" w:color="auto"/>
        <w:right w:val="none" w:sz="0" w:space="0" w:color="auto"/>
      </w:divBdr>
    </w:div>
    <w:div w:id="1238321352">
      <w:bodyDiv w:val="1"/>
      <w:marLeft w:val="0"/>
      <w:marRight w:val="0"/>
      <w:marTop w:val="0"/>
      <w:marBottom w:val="0"/>
      <w:divBdr>
        <w:top w:val="none" w:sz="0" w:space="0" w:color="auto"/>
        <w:left w:val="none" w:sz="0" w:space="0" w:color="auto"/>
        <w:bottom w:val="none" w:sz="0" w:space="0" w:color="auto"/>
        <w:right w:val="none" w:sz="0" w:space="0" w:color="auto"/>
      </w:divBdr>
    </w:div>
    <w:div w:id="1238981086">
      <w:bodyDiv w:val="1"/>
      <w:marLeft w:val="0"/>
      <w:marRight w:val="0"/>
      <w:marTop w:val="0"/>
      <w:marBottom w:val="0"/>
      <w:divBdr>
        <w:top w:val="none" w:sz="0" w:space="0" w:color="auto"/>
        <w:left w:val="none" w:sz="0" w:space="0" w:color="auto"/>
        <w:bottom w:val="none" w:sz="0" w:space="0" w:color="auto"/>
        <w:right w:val="none" w:sz="0" w:space="0" w:color="auto"/>
      </w:divBdr>
    </w:div>
    <w:div w:id="1242064633">
      <w:bodyDiv w:val="1"/>
      <w:marLeft w:val="0"/>
      <w:marRight w:val="0"/>
      <w:marTop w:val="0"/>
      <w:marBottom w:val="0"/>
      <w:divBdr>
        <w:top w:val="none" w:sz="0" w:space="0" w:color="auto"/>
        <w:left w:val="none" w:sz="0" w:space="0" w:color="auto"/>
        <w:bottom w:val="none" w:sz="0" w:space="0" w:color="auto"/>
        <w:right w:val="none" w:sz="0" w:space="0" w:color="auto"/>
      </w:divBdr>
    </w:div>
    <w:div w:id="1244145862">
      <w:bodyDiv w:val="1"/>
      <w:marLeft w:val="0"/>
      <w:marRight w:val="0"/>
      <w:marTop w:val="0"/>
      <w:marBottom w:val="0"/>
      <w:divBdr>
        <w:top w:val="none" w:sz="0" w:space="0" w:color="auto"/>
        <w:left w:val="none" w:sz="0" w:space="0" w:color="auto"/>
        <w:bottom w:val="none" w:sz="0" w:space="0" w:color="auto"/>
        <w:right w:val="none" w:sz="0" w:space="0" w:color="auto"/>
      </w:divBdr>
    </w:div>
    <w:div w:id="1258055132">
      <w:bodyDiv w:val="1"/>
      <w:marLeft w:val="0"/>
      <w:marRight w:val="0"/>
      <w:marTop w:val="0"/>
      <w:marBottom w:val="0"/>
      <w:divBdr>
        <w:top w:val="none" w:sz="0" w:space="0" w:color="auto"/>
        <w:left w:val="none" w:sz="0" w:space="0" w:color="auto"/>
        <w:bottom w:val="none" w:sz="0" w:space="0" w:color="auto"/>
        <w:right w:val="none" w:sz="0" w:space="0" w:color="auto"/>
      </w:divBdr>
    </w:div>
    <w:div w:id="1259405697">
      <w:bodyDiv w:val="1"/>
      <w:marLeft w:val="0"/>
      <w:marRight w:val="0"/>
      <w:marTop w:val="0"/>
      <w:marBottom w:val="0"/>
      <w:divBdr>
        <w:top w:val="none" w:sz="0" w:space="0" w:color="auto"/>
        <w:left w:val="none" w:sz="0" w:space="0" w:color="auto"/>
        <w:bottom w:val="none" w:sz="0" w:space="0" w:color="auto"/>
        <w:right w:val="none" w:sz="0" w:space="0" w:color="auto"/>
      </w:divBdr>
    </w:div>
    <w:div w:id="1259681456">
      <w:bodyDiv w:val="1"/>
      <w:marLeft w:val="0"/>
      <w:marRight w:val="0"/>
      <w:marTop w:val="0"/>
      <w:marBottom w:val="0"/>
      <w:divBdr>
        <w:top w:val="none" w:sz="0" w:space="0" w:color="auto"/>
        <w:left w:val="none" w:sz="0" w:space="0" w:color="auto"/>
        <w:bottom w:val="none" w:sz="0" w:space="0" w:color="auto"/>
        <w:right w:val="none" w:sz="0" w:space="0" w:color="auto"/>
      </w:divBdr>
    </w:div>
    <w:div w:id="1262375716">
      <w:bodyDiv w:val="1"/>
      <w:marLeft w:val="0"/>
      <w:marRight w:val="0"/>
      <w:marTop w:val="0"/>
      <w:marBottom w:val="0"/>
      <w:divBdr>
        <w:top w:val="none" w:sz="0" w:space="0" w:color="auto"/>
        <w:left w:val="none" w:sz="0" w:space="0" w:color="auto"/>
        <w:bottom w:val="none" w:sz="0" w:space="0" w:color="auto"/>
        <w:right w:val="none" w:sz="0" w:space="0" w:color="auto"/>
      </w:divBdr>
    </w:div>
    <w:div w:id="1281374195">
      <w:bodyDiv w:val="1"/>
      <w:marLeft w:val="0"/>
      <w:marRight w:val="0"/>
      <w:marTop w:val="0"/>
      <w:marBottom w:val="0"/>
      <w:divBdr>
        <w:top w:val="none" w:sz="0" w:space="0" w:color="auto"/>
        <w:left w:val="none" w:sz="0" w:space="0" w:color="auto"/>
        <w:bottom w:val="none" w:sz="0" w:space="0" w:color="auto"/>
        <w:right w:val="none" w:sz="0" w:space="0" w:color="auto"/>
      </w:divBdr>
    </w:div>
    <w:div w:id="1311864558">
      <w:bodyDiv w:val="1"/>
      <w:marLeft w:val="0"/>
      <w:marRight w:val="0"/>
      <w:marTop w:val="0"/>
      <w:marBottom w:val="0"/>
      <w:divBdr>
        <w:top w:val="none" w:sz="0" w:space="0" w:color="auto"/>
        <w:left w:val="none" w:sz="0" w:space="0" w:color="auto"/>
        <w:bottom w:val="none" w:sz="0" w:space="0" w:color="auto"/>
        <w:right w:val="none" w:sz="0" w:space="0" w:color="auto"/>
      </w:divBdr>
    </w:div>
    <w:div w:id="1312055697">
      <w:bodyDiv w:val="1"/>
      <w:marLeft w:val="0"/>
      <w:marRight w:val="0"/>
      <w:marTop w:val="0"/>
      <w:marBottom w:val="0"/>
      <w:divBdr>
        <w:top w:val="none" w:sz="0" w:space="0" w:color="auto"/>
        <w:left w:val="none" w:sz="0" w:space="0" w:color="auto"/>
        <w:bottom w:val="none" w:sz="0" w:space="0" w:color="auto"/>
        <w:right w:val="none" w:sz="0" w:space="0" w:color="auto"/>
      </w:divBdr>
    </w:div>
    <w:div w:id="1313870791">
      <w:bodyDiv w:val="1"/>
      <w:marLeft w:val="0"/>
      <w:marRight w:val="0"/>
      <w:marTop w:val="0"/>
      <w:marBottom w:val="0"/>
      <w:divBdr>
        <w:top w:val="none" w:sz="0" w:space="0" w:color="auto"/>
        <w:left w:val="none" w:sz="0" w:space="0" w:color="auto"/>
        <w:bottom w:val="none" w:sz="0" w:space="0" w:color="auto"/>
        <w:right w:val="none" w:sz="0" w:space="0" w:color="auto"/>
      </w:divBdr>
    </w:div>
    <w:div w:id="1317875911">
      <w:bodyDiv w:val="1"/>
      <w:marLeft w:val="0"/>
      <w:marRight w:val="0"/>
      <w:marTop w:val="0"/>
      <w:marBottom w:val="0"/>
      <w:divBdr>
        <w:top w:val="none" w:sz="0" w:space="0" w:color="auto"/>
        <w:left w:val="none" w:sz="0" w:space="0" w:color="auto"/>
        <w:bottom w:val="none" w:sz="0" w:space="0" w:color="auto"/>
        <w:right w:val="none" w:sz="0" w:space="0" w:color="auto"/>
      </w:divBdr>
    </w:div>
    <w:div w:id="1318531409">
      <w:bodyDiv w:val="1"/>
      <w:marLeft w:val="0"/>
      <w:marRight w:val="0"/>
      <w:marTop w:val="0"/>
      <w:marBottom w:val="0"/>
      <w:divBdr>
        <w:top w:val="none" w:sz="0" w:space="0" w:color="auto"/>
        <w:left w:val="none" w:sz="0" w:space="0" w:color="auto"/>
        <w:bottom w:val="none" w:sz="0" w:space="0" w:color="auto"/>
        <w:right w:val="none" w:sz="0" w:space="0" w:color="auto"/>
      </w:divBdr>
    </w:div>
    <w:div w:id="1319190394">
      <w:bodyDiv w:val="1"/>
      <w:marLeft w:val="0"/>
      <w:marRight w:val="0"/>
      <w:marTop w:val="0"/>
      <w:marBottom w:val="0"/>
      <w:divBdr>
        <w:top w:val="none" w:sz="0" w:space="0" w:color="auto"/>
        <w:left w:val="none" w:sz="0" w:space="0" w:color="auto"/>
        <w:bottom w:val="none" w:sz="0" w:space="0" w:color="auto"/>
        <w:right w:val="none" w:sz="0" w:space="0" w:color="auto"/>
      </w:divBdr>
    </w:div>
    <w:div w:id="1323042462">
      <w:bodyDiv w:val="1"/>
      <w:marLeft w:val="0"/>
      <w:marRight w:val="0"/>
      <w:marTop w:val="0"/>
      <w:marBottom w:val="0"/>
      <w:divBdr>
        <w:top w:val="none" w:sz="0" w:space="0" w:color="auto"/>
        <w:left w:val="none" w:sz="0" w:space="0" w:color="auto"/>
        <w:bottom w:val="none" w:sz="0" w:space="0" w:color="auto"/>
        <w:right w:val="none" w:sz="0" w:space="0" w:color="auto"/>
      </w:divBdr>
    </w:div>
    <w:div w:id="1333340180">
      <w:bodyDiv w:val="1"/>
      <w:marLeft w:val="0"/>
      <w:marRight w:val="0"/>
      <w:marTop w:val="0"/>
      <w:marBottom w:val="0"/>
      <w:divBdr>
        <w:top w:val="none" w:sz="0" w:space="0" w:color="auto"/>
        <w:left w:val="none" w:sz="0" w:space="0" w:color="auto"/>
        <w:bottom w:val="none" w:sz="0" w:space="0" w:color="auto"/>
        <w:right w:val="none" w:sz="0" w:space="0" w:color="auto"/>
      </w:divBdr>
    </w:div>
    <w:div w:id="1334188634">
      <w:bodyDiv w:val="1"/>
      <w:marLeft w:val="0"/>
      <w:marRight w:val="0"/>
      <w:marTop w:val="0"/>
      <w:marBottom w:val="0"/>
      <w:divBdr>
        <w:top w:val="none" w:sz="0" w:space="0" w:color="auto"/>
        <w:left w:val="none" w:sz="0" w:space="0" w:color="auto"/>
        <w:bottom w:val="none" w:sz="0" w:space="0" w:color="auto"/>
        <w:right w:val="none" w:sz="0" w:space="0" w:color="auto"/>
      </w:divBdr>
    </w:div>
    <w:div w:id="1352947460">
      <w:bodyDiv w:val="1"/>
      <w:marLeft w:val="0"/>
      <w:marRight w:val="0"/>
      <w:marTop w:val="0"/>
      <w:marBottom w:val="0"/>
      <w:divBdr>
        <w:top w:val="none" w:sz="0" w:space="0" w:color="auto"/>
        <w:left w:val="none" w:sz="0" w:space="0" w:color="auto"/>
        <w:bottom w:val="none" w:sz="0" w:space="0" w:color="auto"/>
        <w:right w:val="none" w:sz="0" w:space="0" w:color="auto"/>
      </w:divBdr>
    </w:div>
    <w:div w:id="1367218359">
      <w:bodyDiv w:val="1"/>
      <w:marLeft w:val="0"/>
      <w:marRight w:val="0"/>
      <w:marTop w:val="0"/>
      <w:marBottom w:val="0"/>
      <w:divBdr>
        <w:top w:val="none" w:sz="0" w:space="0" w:color="auto"/>
        <w:left w:val="none" w:sz="0" w:space="0" w:color="auto"/>
        <w:bottom w:val="none" w:sz="0" w:space="0" w:color="auto"/>
        <w:right w:val="none" w:sz="0" w:space="0" w:color="auto"/>
      </w:divBdr>
    </w:div>
    <w:div w:id="1399477218">
      <w:bodyDiv w:val="1"/>
      <w:marLeft w:val="0"/>
      <w:marRight w:val="0"/>
      <w:marTop w:val="0"/>
      <w:marBottom w:val="0"/>
      <w:divBdr>
        <w:top w:val="none" w:sz="0" w:space="0" w:color="auto"/>
        <w:left w:val="none" w:sz="0" w:space="0" w:color="auto"/>
        <w:bottom w:val="none" w:sz="0" w:space="0" w:color="auto"/>
        <w:right w:val="none" w:sz="0" w:space="0" w:color="auto"/>
      </w:divBdr>
    </w:div>
    <w:div w:id="1409113979">
      <w:marLeft w:val="0"/>
      <w:marRight w:val="0"/>
      <w:marTop w:val="0"/>
      <w:marBottom w:val="0"/>
      <w:divBdr>
        <w:top w:val="none" w:sz="0" w:space="0" w:color="auto"/>
        <w:left w:val="none" w:sz="0" w:space="0" w:color="auto"/>
        <w:bottom w:val="none" w:sz="0" w:space="0" w:color="auto"/>
        <w:right w:val="none" w:sz="0" w:space="0" w:color="auto"/>
      </w:divBdr>
      <w:divsChild>
        <w:div w:id="1409114003">
          <w:marLeft w:val="0"/>
          <w:marRight w:val="0"/>
          <w:marTop w:val="0"/>
          <w:marBottom w:val="0"/>
          <w:divBdr>
            <w:top w:val="none" w:sz="0" w:space="0" w:color="auto"/>
            <w:left w:val="none" w:sz="0" w:space="0" w:color="auto"/>
            <w:bottom w:val="none" w:sz="0" w:space="0" w:color="auto"/>
            <w:right w:val="none" w:sz="0" w:space="0" w:color="auto"/>
          </w:divBdr>
          <w:divsChild>
            <w:div w:id="1409113992">
              <w:marLeft w:val="0"/>
              <w:marRight w:val="0"/>
              <w:marTop w:val="0"/>
              <w:marBottom w:val="0"/>
              <w:divBdr>
                <w:top w:val="none" w:sz="0" w:space="0" w:color="auto"/>
                <w:left w:val="none" w:sz="0" w:space="0" w:color="auto"/>
                <w:bottom w:val="none" w:sz="0" w:space="0" w:color="auto"/>
                <w:right w:val="none" w:sz="0" w:space="0" w:color="auto"/>
              </w:divBdr>
            </w:div>
            <w:div w:id="1409114014">
              <w:marLeft w:val="0"/>
              <w:marRight w:val="0"/>
              <w:marTop w:val="0"/>
              <w:marBottom w:val="0"/>
              <w:divBdr>
                <w:top w:val="none" w:sz="0" w:space="0" w:color="auto"/>
                <w:left w:val="none" w:sz="0" w:space="0" w:color="auto"/>
                <w:bottom w:val="none" w:sz="0" w:space="0" w:color="auto"/>
                <w:right w:val="none" w:sz="0" w:space="0" w:color="auto"/>
              </w:divBdr>
            </w:div>
            <w:div w:id="1409114017">
              <w:marLeft w:val="0"/>
              <w:marRight w:val="0"/>
              <w:marTop w:val="0"/>
              <w:marBottom w:val="0"/>
              <w:divBdr>
                <w:top w:val="none" w:sz="0" w:space="0" w:color="auto"/>
                <w:left w:val="none" w:sz="0" w:space="0" w:color="auto"/>
                <w:bottom w:val="none" w:sz="0" w:space="0" w:color="auto"/>
                <w:right w:val="none" w:sz="0" w:space="0" w:color="auto"/>
              </w:divBdr>
            </w:div>
            <w:div w:id="1409114031">
              <w:marLeft w:val="0"/>
              <w:marRight w:val="0"/>
              <w:marTop w:val="0"/>
              <w:marBottom w:val="0"/>
              <w:divBdr>
                <w:top w:val="none" w:sz="0" w:space="0" w:color="auto"/>
                <w:left w:val="none" w:sz="0" w:space="0" w:color="auto"/>
                <w:bottom w:val="none" w:sz="0" w:space="0" w:color="auto"/>
                <w:right w:val="none" w:sz="0" w:space="0" w:color="auto"/>
              </w:divBdr>
            </w:div>
            <w:div w:id="1409114042">
              <w:marLeft w:val="0"/>
              <w:marRight w:val="0"/>
              <w:marTop w:val="0"/>
              <w:marBottom w:val="0"/>
              <w:divBdr>
                <w:top w:val="none" w:sz="0" w:space="0" w:color="auto"/>
                <w:left w:val="none" w:sz="0" w:space="0" w:color="auto"/>
                <w:bottom w:val="none" w:sz="0" w:space="0" w:color="auto"/>
                <w:right w:val="none" w:sz="0" w:space="0" w:color="auto"/>
              </w:divBdr>
            </w:div>
            <w:div w:id="1409114057">
              <w:marLeft w:val="0"/>
              <w:marRight w:val="0"/>
              <w:marTop w:val="0"/>
              <w:marBottom w:val="0"/>
              <w:divBdr>
                <w:top w:val="none" w:sz="0" w:space="0" w:color="auto"/>
                <w:left w:val="none" w:sz="0" w:space="0" w:color="auto"/>
                <w:bottom w:val="none" w:sz="0" w:space="0" w:color="auto"/>
                <w:right w:val="none" w:sz="0" w:space="0" w:color="auto"/>
              </w:divBdr>
            </w:div>
            <w:div w:id="1409114074">
              <w:marLeft w:val="0"/>
              <w:marRight w:val="0"/>
              <w:marTop w:val="0"/>
              <w:marBottom w:val="0"/>
              <w:divBdr>
                <w:top w:val="none" w:sz="0" w:space="0" w:color="auto"/>
                <w:left w:val="none" w:sz="0" w:space="0" w:color="auto"/>
                <w:bottom w:val="none" w:sz="0" w:space="0" w:color="auto"/>
                <w:right w:val="none" w:sz="0" w:space="0" w:color="auto"/>
              </w:divBdr>
            </w:div>
            <w:div w:id="1409114081">
              <w:marLeft w:val="0"/>
              <w:marRight w:val="0"/>
              <w:marTop w:val="0"/>
              <w:marBottom w:val="0"/>
              <w:divBdr>
                <w:top w:val="none" w:sz="0" w:space="0" w:color="auto"/>
                <w:left w:val="none" w:sz="0" w:space="0" w:color="auto"/>
                <w:bottom w:val="none" w:sz="0" w:space="0" w:color="auto"/>
                <w:right w:val="none" w:sz="0" w:space="0" w:color="auto"/>
              </w:divBdr>
            </w:div>
            <w:div w:id="14091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980">
      <w:marLeft w:val="0"/>
      <w:marRight w:val="0"/>
      <w:marTop w:val="0"/>
      <w:marBottom w:val="0"/>
      <w:divBdr>
        <w:top w:val="none" w:sz="0" w:space="0" w:color="auto"/>
        <w:left w:val="none" w:sz="0" w:space="0" w:color="auto"/>
        <w:bottom w:val="none" w:sz="0" w:space="0" w:color="auto"/>
        <w:right w:val="none" w:sz="0" w:space="0" w:color="auto"/>
      </w:divBdr>
      <w:divsChild>
        <w:div w:id="1409114021">
          <w:marLeft w:val="0"/>
          <w:marRight w:val="0"/>
          <w:marTop w:val="0"/>
          <w:marBottom w:val="0"/>
          <w:divBdr>
            <w:top w:val="none" w:sz="0" w:space="0" w:color="auto"/>
            <w:left w:val="none" w:sz="0" w:space="0" w:color="auto"/>
            <w:bottom w:val="none" w:sz="0" w:space="0" w:color="auto"/>
            <w:right w:val="none" w:sz="0" w:space="0" w:color="auto"/>
          </w:divBdr>
          <w:divsChild>
            <w:div w:id="1409114001">
              <w:marLeft w:val="0"/>
              <w:marRight w:val="0"/>
              <w:marTop w:val="0"/>
              <w:marBottom w:val="0"/>
              <w:divBdr>
                <w:top w:val="none" w:sz="0" w:space="0" w:color="auto"/>
                <w:left w:val="none" w:sz="0" w:space="0" w:color="auto"/>
                <w:bottom w:val="none" w:sz="0" w:space="0" w:color="auto"/>
                <w:right w:val="none" w:sz="0" w:space="0" w:color="auto"/>
              </w:divBdr>
            </w:div>
            <w:div w:id="14091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981">
      <w:marLeft w:val="0"/>
      <w:marRight w:val="0"/>
      <w:marTop w:val="0"/>
      <w:marBottom w:val="0"/>
      <w:divBdr>
        <w:top w:val="none" w:sz="0" w:space="0" w:color="auto"/>
        <w:left w:val="none" w:sz="0" w:space="0" w:color="auto"/>
        <w:bottom w:val="none" w:sz="0" w:space="0" w:color="auto"/>
        <w:right w:val="none" w:sz="0" w:space="0" w:color="auto"/>
      </w:divBdr>
    </w:div>
    <w:div w:id="1409113982">
      <w:marLeft w:val="0"/>
      <w:marRight w:val="0"/>
      <w:marTop w:val="0"/>
      <w:marBottom w:val="0"/>
      <w:divBdr>
        <w:top w:val="none" w:sz="0" w:space="0" w:color="auto"/>
        <w:left w:val="none" w:sz="0" w:space="0" w:color="auto"/>
        <w:bottom w:val="none" w:sz="0" w:space="0" w:color="auto"/>
        <w:right w:val="none" w:sz="0" w:space="0" w:color="auto"/>
      </w:divBdr>
    </w:div>
    <w:div w:id="1409113985">
      <w:marLeft w:val="0"/>
      <w:marRight w:val="0"/>
      <w:marTop w:val="0"/>
      <w:marBottom w:val="0"/>
      <w:divBdr>
        <w:top w:val="none" w:sz="0" w:space="0" w:color="auto"/>
        <w:left w:val="none" w:sz="0" w:space="0" w:color="auto"/>
        <w:bottom w:val="none" w:sz="0" w:space="0" w:color="auto"/>
        <w:right w:val="none" w:sz="0" w:space="0" w:color="auto"/>
      </w:divBdr>
    </w:div>
    <w:div w:id="1409113988">
      <w:marLeft w:val="0"/>
      <w:marRight w:val="0"/>
      <w:marTop w:val="0"/>
      <w:marBottom w:val="0"/>
      <w:divBdr>
        <w:top w:val="none" w:sz="0" w:space="0" w:color="auto"/>
        <w:left w:val="none" w:sz="0" w:space="0" w:color="auto"/>
        <w:bottom w:val="none" w:sz="0" w:space="0" w:color="auto"/>
        <w:right w:val="none" w:sz="0" w:space="0" w:color="auto"/>
      </w:divBdr>
    </w:div>
    <w:div w:id="1409113991">
      <w:marLeft w:val="0"/>
      <w:marRight w:val="0"/>
      <w:marTop w:val="0"/>
      <w:marBottom w:val="0"/>
      <w:divBdr>
        <w:top w:val="none" w:sz="0" w:space="0" w:color="auto"/>
        <w:left w:val="none" w:sz="0" w:space="0" w:color="auto"/>
        <w:bottom w:val="none" w:sz="0" w:space="0" w:color="auto"/>
        <w:right w:val="none" w:sz="0" w:space="0" w:color="auto"/>
      </w:divBdr>
    </w:div>
    <w:div w:id="1409113995">
      <w:marLeft w:val="0"/>
      <w:marRight w:val="0"/>
      <w:marTop w:val="0"/>
      <w:marBottom w:val="0"/>
      <w:divBdr>
        <w:top w:val="none" w:sz="0" w:space="0" w:color="auto"/>
        <w:left w:val="none" w:sz="0" w:space="0" w:color="auto"/>
        <w:bottom w:val="none" w:sz="0" w:space="0" w:color="auto"/>
        <w:right w:val="none" w:sz="0" w:space="0" w:color="auto"/>
      </w:divBdr>
    </w:div>
    <w:div w:id="1409113996">
      <w:marLeft w:val="0"/>
      <w:marRight w:val="0"/>
      <w:marTop w:val="0"/>
      <w:marBottom w:val="0"/>
      <w:divBdr>
        <w:top w:val="none" w:sz="0" w:space="0" w:color="auto"/>
        <w:left w:val="none" w:sz="0" w:space="0" w:color="auto"/>
        <w:bottom w:val="none" w:sz="0" w:space="0" w:color="auto"/>
        <w:right w:val="none" w:sz="0" w:space="0" w:color="auto"/>
      </w:divBdr>
    </w:div>
    <w:div w:id="1409113997">
      <w:marLeft w:val="0"/>
      <w:marRight w:val="0"/>
      <w:marTop w:val="0"/>
      <w:marBottom w:val="0"/>
      <w:divBdr>
        <w:top w:val="none" w:sz="0" w:space="0" w:color="auto"/>
        <w:left w:val="none" w:sz="0" w:space="0" w:color="auto"/>
        <w:bottom w:val="none" w:sz="0" w:space="0" w:color="auto"/>
        <w:right w:val="none" w:sz="0" w:space="0" w:color="auto"/>
      </w:divBdr>
    </w:div>
    <w:div w:id="1409114007">
      <w:marLeft w:val="0"/>
      <w:marRight w:val="0"/>
      <w:marTop w:val="0"/>
      <w:marBottom w:val="0"/>
      <w:divBdr>
        <w:top w:val="none" w:sz="0" w:space="0" w:color="auto"/>
        <w:left w:val="none" w:sz="0" w:space="0" w:color="auto"/>
        <w:bottom w:val="none" w:sz="0" w:space="0" w:color="auto"/>
        <w:right w:val="none" w:sz="0" w:space="0" w:color="auto"/>
      </w:divBdr>
    </w:div>
    <w:div w:id="1409114009">
      <w:marLeft w:val="0"/>
      <w:marRight w:val="0"/>
      <w:marTop w:val="0"/>
      <w:marBottom w:val="0"/>
      <w:divBdr>
        <w:top w:val="none" w:sz="0" w:space="0" w:color="auto"/>
        <w:left w:val="none" w:sz="0" w:space="0" w:color="auto"/>
        <w:bottom w:val="none" w:sz="0" w:space="0" w:color="auto"/>
        <w:right w:val="none" w:sz="0" w:space="0" w:color="auto"/>
      </w:divBdr>
    </w:div>
    <w:div w:id="1409114010">
      <w:marLeft w:val="0"/>
      <w:marRight w:val="0"/>
      <w:marTop w:val="0"/>
      <w:marBottom w:val="0"/>
      <w:divBdr>
        <w:top w:val="none" w:sz="0" w:space="0" w:color="auto"/>
        <w:left w:val="none" w:sz="0" w:space="0" w:color="auto"/>
        <w:bottom w:val="none" w:sz="0" w:space="0" w:color="auto"/>
        <w:right w:val="none" w:sz="0" w:space="0" w:color="auto"/>
      </w:divBdr>
      <w:divsChild>
        <w:div w:id="1409114035">
          <w:marLeft w:val="0"/>
          <w:marRight w:val="0"/>
          <w:marTop w:val="0"/>
          <w:marBottom w:val="0"/>
          <w:divBdr>
            <w:top w:val="none" w:sz="0" w:space="0" w:color="auto"/>
            <w:left w:val="none" w:sz="0" w:space="0" w:color="auto"/>
            <w:bottom w:val="none" w:sz="0" w:space="0" w:color="auto"/>
            <w:right w:val="none" w:sz="0" w:space="0" w:color="auto"/>
          </w:divBdr>
          <w:divsChild>
            <w:div w:id="1409113994">
              <w:marLeft w:val="0"/>
              <w:marRight w:val="0"/>
              <w:marTop w:val="0"/>
              <w:marBottom w:val="0"/>
              <w:divBdr>
                <w:top w:val="none" w:sz="0" w:space="0" w:color="auto"/>
                <w:left w:val="none" w:sz="0" w:space="0" w:color="auto"/>
                <w:bottom w:val="none" w:sz="0" w:space="0" w:color="auto"/>
                <w:right w:val="none" w:sz="0" w:space="0" w:color="auto"/>
              </w:divBdr>
            </w:div>
            <w:div w:id="1409113999">
              <w:marLeft w:val="0"/>
              <w:marRight w:val="0"/>
              <w:marTop w:val="0"/>
              <w:marBottom w:val="0"/>
              <w:divBdr>
                <w:top w:val="none" w:sz="0" w:space="0" w:color="auto"/>
                <w:left w:val="none" w:sz="0" w:space="0" w:color="auto"/>
                <w:bottom w:val="none" w:sz="0" w:space="0" w:color="auto"/>
                <w:right w:val="none" w:sz="0" w:space="0" w:color="auto"/>
              </w:divBdr>
            </w:div>
            <w:div w:id="1409114011">
              <w:marLeft w:val="0"/>
              <w:marRight w:val="0"/>
              <w:marTop w:val="0"/>
              <w:marBottom w:val="0"/>
              <w:divBdr>
                <w:top w:val="none" w:sz="0" w:space="0" w:color="auto"/>
                <w:left w:val="none" w:sz="0" w:space="0" w:color="auto"/>
                <w:bottom w:val="none" w:sz="0" w:space="0" w:color="auto"/>
                <w:right w:val="none" w:sz="0" w:space="0" w:color="auto"/>
              </w:divBdr>
            </w:div>
            <w:div w:id="1409114023">
              <w:marLeft w:val="0"/>
              <w:marRight w:val="0"/>
              <w:marTop w:val="0"/>
              <w:marBottom w:val="0"/>
              <w:divBdr>
                <w:top w:val="none" w:sz="0" w:space="0" w:color="auto"/>
                <w:left w:val="none" w:sz="0" w:space="0" w:color="auto"/>
                <w:bottom w:val="none" w:sz="0" w:space="0" w:color="auto"/>
                <w:right w:val="none" w:sz="0" w:space="0" w:color="auto"/>
              </w:divBdr>
            </w:div>
            <w:div w:id="1409114025">
              <w:marLeft w:val="0"/>
              <w:marRight w:val="0"/>
              <w:marTop w:val="0"/>
              <w:marBottom w:val="0"/>
              <w:divBdr>
                <w:top w:val="none" w:sz="0" w:space="0" w:color="auto"/>
                <w:left w:val="none" w:sz="0" w:space="0" w:color="auto"/>
                <w:bottom w:val="none" w:sz="0" w:space="0" w:color="auto"/>
                <w:right w:val="none" w:sz="0" w:space="0" w:color="auto"/>
              </w:divBdr>
            </w:div>
            <w:div w:id="1409114033">
              <w:marLeft w:val="0"/>
              <w:marRight w:val="0"/>
              <w:marTop w:val="0"/>
              <w:marBottom w:val="0"/>
              <w:divBdr>
                <w:top w:val="none" w:sz="0" w:space="0" w:color="auto"/>
                <w:left w:val="none" w:sz="0" w:space="0" w:color="auto"/>
                <w:bottom w:val="none" w:sz="0" w:space="0" w:color="auto"/>
                <w:right w:val="none" w:sz="0" w:space="0" w:color="auto"/>
              </w:divBdr>
            </w:div>
            <w:div w:id="1409114040">
              <w:marLeft w:val="0"/>
              <w:marRight w:val="0"/>
              <w:marTop w:val="0"/>
              <w:marBottom w:val="0"/>
              <w:divBdr>
                <w:top w:val="none" w:sz="0" w:space="0" w:color="auto"/>
                <w:left w:val="none" w:sz="0" w:space="0" w:color="auto"/>
                <w:bottom w:val="none" w:sz="0" w:space="0" w:color="auto"/>
                <w:right w:val="none" w:sz="0" w:space="0" w:color="auto"/>
              </w:divBdr>
            </w:div>
            <w:div w:id="1409114071">
              <w:marLeft w:val="0"/>
              <w:marRight w:val="0"/>
              <w:marTop w:val="0"/>
              <w:marBottom w:val="0"/>
              <w:divBdr>
                <w:top w:val="none" w:sz="0" w:space="0" w:color="auto"/>
                <w:left w:val="none" w:sz="0" w:space="0" w:color="auto"/>
                <w:bottom w:val="none" w:sz="0" w:space="0" w:color="auto"/>
                <w:right w:val="none" w:sz="0" w:space="0" w:color="auto"/>
              </w:divBdr>
            </w:div>
            <w:div w:id="1409114073">
              <w:marLeft w:val="0"/>
              <w:marRight w:val="0"/>
              <w:marTop w:val="0"/>
              <w:marBottom w:val="0"/>
              <w:divBdr>
                <w:top w:val="none" w:sz="0" w:space="0" w:color="auto"/>
                <w:left w:val="none" w:sz="0" w:space="0" w:color="auto"/>
                <w:bottom w:val="none" w:sz="0" w:space="0" w:color="auto"/>
                <w:right w:val="none" w:sz="0" w:space="0" w:color="auto"/>
              </w:divBdr>
            </w:div>
            <w:div w:id="1409114075">
              <w:marLeft w:val="0"/>
              <w:marRight w:val="0"/>
              <w:marTop w:val="0"/>
              <w:marBottom w:val="0"/>
              <w:divBdr>
                <w:top w:val="none" w:sz="0" w:space="0" w:color="auto"/>
                <w:left w:val="none" w:sz="0" w:space="0" w:color="auto"/>
                <w:bottom w:val="none" w:sz="0" w:space="0" w:color="auto"/>
                <w:right w:val="none" w:sz="0" w:space="0" w:color="auto"/>
              </w:divBdr>
            </w:div>
            <w:div w:id="140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12">
      <w:marLeft w:val="0"/>
      <w:marRight w:val="0"/>
      <w:marTop w:val="0"/>
      <w:marBottom w:val="0"/>
      <w:divBdr>
        <w:top w:val="none" w:sz="0" w:space="0" w:color="auto"/>
        <w:left w:val="none" w:sz="0" w:space="0" w:color="auto"/>
        <w:bottom w:val="none" w:sz="0" w:space="0" w:color="auto"/>
        <w:right w:val="none" w:sz="0" w:space="0" w:color="auto"/>
      </w:divBdr>
    </w:div>
    <w:div w:id="1409114013">
      <w:marLeft w:val="0"/>
      <w:marRight w:val="0"/>
      <w:marTop w:val="0"/>
      <w:marBottom w:val="0"/>
      <w:divBdr>
        <w:top w:val="none" w:sz="0" w:space="0" w:color="auto"/>
        <w:left w:val="none" w:sz="0" w:space="0" w:color="auto"/>
        <w:bottom w:val="none" w:sz="0" w:space="0" w:color="auto"/>
        <w:right w:val="none" w:sz="0" w:space="0" w:color="auto"/>
      </w:divBdr>
      <w:divsChild>
        <w:div w:id="1409113978">
          <w:marLeft w:val="0"/>
          <w:marRight w:val="0"/>
          <w:marTop w:val="0"/>
          <w:marBottom w:val="0"/>
          <w:divBdr>
            <w:top w:val="none" w:sz="0" w:space="0" w:color="auto"/>
            <w:left w:val="none" w:sz="0" w:space="0" w:color="auto"/>
            <w:bottom w:val="none" w:sz="0" w:space="0" w:color="auto"/>
            <w:right w:val="none" w:sz="0" w:space="0" w:color="auto"/>
          </w:divBdr>
          <w:divsChild>
            <w:div w:id="1409113983">
              <w:marLeft w:val="0"/>
              <w:marRight w:val="0"/>
              <w:marTop w:val="0"/>
              <w:marBottom w:val="0"/>
              <w:divBdr>
                <w:top w:val="none" w:sz="0" w:space="0" w:color="auto"/>
                <w:left w:val="none" w:sz="0" w:space="0" w:color="auto"/>
                <w:bottom w:val="none" w:sz="0" w:space="0" w:color="auto"/>
                <w:right w:val="none" w:sz="0" w:space="0" w:color="auto"/>
              </w:divBdr>
            </w:div>
            <w:div w:id="1409113998">
              <w:marLeft w:val="0"/>
              <w:marRight w:val="0"/>
              <w:marTop w:val="0"/>
              <w:marBottom w:val="0"/>
              <w:divBdr>
                <w:top w:val="none" w:sz="0" w:space="0" w:color="auto"/>
                <w:left w:val="none" w:sz="0" w:space="0" w:color="auto"/>
                <w:bottom w:val="none" w:sz="0" w:space="0" w:color="auto"/>
                <w:right w:val="none" w:sz="0" w:space="0" w:color="auto"/>
              </w:divBdr>
            </w:div>
            <w:div w:id="1409114002">
              <w:marLeft w:val="0"/>
              <w:marRight w:val="0"/>
              <w:marTop w:val="0"/>
              <w:marBottom w:val="0"/>
              <w:divBdr>
                <w:top w:val="none" w:sz="0" w:space="0" w:color="auto"/>
                <w:left w:val="none" w:sz="0" w:space="0" w:color="auto"/>
                <w:bottom w:val="none" w:sz="0" w:space="0" w:color="auto"/>
                <w:right w:val="none" w:sz="0" w:space="0" w:color="auto"/>
              </w:divBdr>
            </w:div>
            <w:div w:id="1409114005">
              <w:marLeft w:val="0"/>
              <w:marRight w:val="0"/>
              <w:marTop w:val="0"/>
              <w:marBottom w:val="0"/>
              <w:divBdr>
                <w:top w:val="none" w:sz="0" w:space="0" w:color="auto"/>
                <w:left w:val="none" w:sz="0" w:space="0" w:color="auto"/>
                <w:bottom w:val="none" w:sz="0" w:space="0" w:color="auto"/>
                <w:right w:val="none" w:sz="0" w:space="0" w:color="auto"/>
              </w:divBdr>
            </w:div>
            <w:div w:id="1409114029">
              <w:marLeft w:val="0"/>
              <w:marRight w:val="0"/>
              <w:marTop w:val="0"/>
              <w:marBottom w:val="0"/>
              <w:divBdr>
                <w:top w:val="none" w:sz="0" w:space="0" w:color="auto"/>
                <w:left w:val="none" w:sz="0" w:space="0" w:color="auto"/>
                <w:bottom w:val="none" w:sz="0" w:space="0" w:color="auto"/>
                <w:right w:val="none" w:sz="0" w:space="0" w:color="auto"/>
              </w:divBdr>
            </w:div>
            <w:div w:id="1409114041">
              <w:marLeft w:val="0"/>
              <w:marRight w:val="0"/>
              <w:marTop w:val="0"/>
              <w:marBottom w:val="0"/>
              <w:divBdr>
                <w:top w:val="none" w:sz="0" w:space="0" w:color="auto"/>
                <w:left w:val="none" w:sz="0" w:space="0" w:color="auto"/>
                <w:bottom w:val="none" w:sz="0" w:space="0" w:color="auto"/>
                <w:right w:val="none" w:sz="0" w:space="0" w:color="auto"/>
              </w:divBdr>
            </w:div>
            <w:div w:id="1409114065">
              <w:marLeft w:val="0"/>
              <w:marRight w:val="0"/>
              <w:marTop w:val="0"/>
              <w:marBottom w:val="0"/>
              <w:divBdr>
                <w:top w:val="none" w:sz="0" w:space="0" w:color="auto"/>
                <w:left w:val="none" w:sz="0" w:space="0" w:color="auto"/>
                <w:bottom w:val="none" w:sz="0" w:space="0" w:color="auto"/>
                <w:right w:val="none" w:sz="0" w:space="0" w:color="auto"/>
              </w:divBdr>
            </w:div>
            <w:div w:id="1409114072">
              <w:marLeft w:val="0"/>
              <w:marRight w:val="0"/>
              <w:marTop w:val="0"/>
              <w:marBottom w:val="0"/>
              <w:divBdr>
                <w:top w:val="none" w:sz="0" w:space="0" w:color="auto"/>
                <w:left w:val="none" w:sz="0" w:space="0" w:color="auto"/>
                <w:bottom w:val="none" w:sz="0" w:space="0" w:color="auto"/>
                <w:right w:val="none" w:sz="0" w:space="0" w:color="auto"/>
              </w:divBdr>
            </w:div>
            <w:div w:id="1409114076">
              <w:marLeft w:val="0"/>
              <w:marRight w:val="0"/>
              <w:marTop w:val="0"/>
              <w:marBottom w:val="0"/>
              <w:divBdr>
                <w:top w:val="none" w:sz="0" w:space="0" w:color="auto"/>
                <w:left w:val="none" w:sz="0" w:space="0" w:color="auto"/>
                <w:bottom w:val="none" w:sz="0" w:space="0" w:color="auto"/>
                <w:right w:val="none" w:sz="0" w:space="0" w:color="auto"/>
              </w:divBdr>
            </w:div>
            <w:div w:id="1409114078">
              <w:marLeft w:val="0"/>
              <w:marRight w:val="0"/>
              <w:marTop w:val="0"/>
              <w:marBottom w:val="0"/>
              <w:divBdr>
                <w:top w:val="none" w:sz="0" w:space="0" w:color="auto"/>
                <w:left w:val="none" w:sz="0" w:space="0" w:color="auto"/>
                <w:bottom w:val="none" w:sz="0" w:space="0" w:color="auto"/>
                <w:right w:val="none" w:sz="0" w:space="0" w:color="auto"/>
              </w:divBdr>
            </w:div>
            <w:div w:id="1409114079">
              <w:marLeft w:val="0"/>
              <w:marRight w:val="0"/>
              <w:marTop w:val="0"/>
              <w:marBottom w:val="0"/>
              <w:divBdr>
                <w:top w:val="none" w:sz="0" w:space="0" w:color="auto"/>
                <w:left w:val="none" w:sz="0" w:space="0" w:color="auto"/>
                <w:bottom w:val="none" w:sz="0" w:space="0" w:color="auto"/>
                <w:right w:val="none" w:sz="0" w:space="0" w:color="auto"/>
              </w:divBdr>
            </w:div>
            <w:div w:id="1409114084">
              <w:marLeft w:val="0"/>
              <w:marRight w:val="0"/>
              <w:marTop w:val="0"/>
              <w:marBottom w:val="0"/>
              <w:divBdr>
                <w:top w:val="none" w:sz="0" w:space="0" w:color="auto"/>
                <w:left w:val="none" w:sz="0" w:space="0" w:color="auto"/>
                <w:bottom w:val="none" w:sz="0" w:space="0" w:color="auto"/>
                <w:right w:val="none" w:sz="0" w:space="0" w:color="auto"/>
              </w:divBdr>
            </w:div>
            <w:div w:id="14091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15">
      <w:marLeft w:val="0"/>
      <w:marRight w:val="0"/>
      <w:marTop w:val="0"/>
      <w:marBottom w:val="0"/>
      <w:divBdr>
        <w:top w:val="none" w:sz="0" w:space="0" w:color="auto"/>
        <w:left w:val="none" w:sz="0" w:space="0" w:color="auto"/>
        <w:bottom w:val="none" w:sz="0" w:space="0" w:color="auto"/>
        <w:right w:val="none" w:sz="0" w:space="0" w:color="auto"/>
      </w:divBdr>
    </w:div>
    <w:div w:id="1409114016">
      <w:marLeft w:val="0"/>
      <w:marRight w:val="0"/>
      <w:marTop w:val="0"/>
      <w:marBottom w:val="0"/>
      <w:divBdr>
        <w:top w:val="none" w:sz="0" w:space="0" w:color="auto"/>
        <w:left w:val="none" w:sz="0" w:space="0" w:color="auto"/>
        <w:bottom w:val="none" w:sz="0" w:space="0" w:color="auto"/>
        <w:right w:val="none" w:sz="0" w:space="0" w:color="auto"/>
      </w:divBdr>
    </w:div>
    <w:div w:id="1409114018">
      <w:marLeft w:val="0"/>
      <w:marRight w:val="0"/>
      <w:marTop w:val="0"/>
      <w:marBottom w:val="0"/>
      <w:divBdr>
        <w:top w:val="none" w:sz="0" w:space="0" w:color="auto"/>
        <w:left w:val="none" w:sz="0" w:space="0" w:color="auto"/>
        <w:bottom w:val="none" w:sz="0" w:space="0" w:color="auto"/>
        <w:right w:val="none" w:sz="0" w:space="0" w:color="auto"/>
      </w:divBdr>
    </w:div>
    <w:div w:id="1409114019">
      <w:marLeft w:val="0"/>
      <w:marRight w:val="0"/>
      <w:marTop w:val="0"/>
      <w:marBottom w:val="0"/>
      <w:divBdr>
        <w:top w:val="none" w:sz="0" w:space="0" w:color="auto"/>
        <w:left w:val="none" w:sz="0" w:space="0" w:color="auto"/>
        <w:bottom w:val="none" w:sz="0" w:space="0" w:color="auto"/>
        <w:right w:val="none" w:sz="0" w:space="0" w:color="auto"/>
      </w:divBdr>
    </w:div>
    <w:div w:id="1409114020">
      <w:marLeft w:val="0"/>
      <w:marRight w:val="0"/>
      <w:marTop w:val="0"/>
      <w:marBottom w:val="0"/>
      <w:divBdr>
        <w:top w:val="none" w:sz="0" w:space="0" w:color="auto"/>
        <w:left w:val="none" w:sz="0" w:space="0" w:color="auto"/>
        <w:bottom w:val="none" w:sz="0" w:space="0" w:color="auto"/>
        <w:right w:val="none" w:sz="0" w:space="0" w:color="auto"/>
      </w:divBdr>
      <w:divsChild>
        <w:div w:id="1409114056">
          <w:marLeft w:val="0"/>
          <w:marRight w:val="0"/>
          <w:marTop w:val="0"/>
          <w:marBottom w:val="0"/>
          <w:divBdr>
            <w:top w:val="none" w:sz="0" w:space="0" w:color="auto"/>
            <w:left w:val="none" w:sz="0" w:space="0" w:color="auto"/>
            <w:bottom w:val="none" w:sz="0" w:space="0" w:color="auto"/>
            <w:right w:val="none" w:sz="0" w:space="0" w:color="auto"/>
          </w:divBdr>
          <w:divsChild>
            <w:div w:id="1409114038">
              <w:marLeft w:val="0"/>
              <w:marRight w:val="0"/>
              <w:marTop w:val="0"/>
              <w:marBottom w:val="0"/>
              <w:divBdr>
                <w:top w:val="none" w:sz="0" w:space="0" w:color="auto"/>
                <w:left w:val="none" w:sz="0" w:space="0" w:color="auto"/>
                <w:bottom w:val="none" w:sz="0" w:space="0" w:color="auto"/>
                <w:right w:val="none" w:sz="0" w:space="0" w:color="auto"/>
              </w:divBdr>
            </w:div>
            <w:div w:id="1409114044">
              <w:marLeft w:val="0"/>
              <w:marRight w:val="0"/>
              <w:marTop w:val="0"/>
              <w:marBottom w:val="0"/>
              <w:divBdr>
                <w:top w:val="none" w:sz="0" w:space="0" w:color="auto"/>
                <w:left w:val="none" w:sz="0" w:space="0" w:color="auto"/>
                <w:bottom w:val="none" w:sz="0" w:space="0" w:color="auto"/>
                <w:right w:val="none" w:sz="0" w:space="0" w:color="auto"/>
              </w:divBdr>
            </w:div>
            <w:div w:id="1409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22">
      <w:marLeft w:val="0"/>
      <w:marRight w:val="0"/>
      <w:marTop w:val="0"/>
      <w:marBottom w:val="0"/>
      <w:divBdr>
        <w:top w:val="none" w:sz="0" w:space="0" w:color="auto"/>
        <w:left w:val="none" w:sz="0" w:space="0" w:color="auto"/>
        <w:bottom w:val="none" w:sz="0" w:space="0" w:color="auto"/>
        <w:right w:val="none" w:sz="0" w:space="0" w:color="auto"/>
      </w:divBdr>
    </w:div>
    <w:div w:id="1409114027">
      <w:marLeft w:val="0"/>
      <w:marRight w:val="0"/>
      <w:marTop w:val="0"/>
      <w:marBottom w:val="0"/>
      <w:divBdr>
        <w:top w:val="none" w:sz="0" w:space="0" w:color="auto"/>
        <w:left w:val="none" w:sz="0" w:space="0" w:color="auto"/>
        <w:bottom w:val="none" w:sz="0" w:space="0" w:color="auto"/>
        <w:right w:val="none" w:sz="0" w:space="0" w:color="auto"/>
      </w:divBdr>
    </w:div>
    <w:div w:id="1409114028">
      <w:marLeft w:val="0"/>
      <w:marRight w:val="0"/>
      <w:marTop w:val="0"/>
      <w:marBottom w:val="0"/>
      <w:divBdr>
        <w:top w:val="none" w:sz="0" w:space="0" w:color="auto"/>
        <w:left w:val="none" w:sz="0" w:space="0" w:color="auto"/>
        <w:bottom w:val="none" w:sz="0" w:space="0" w:color="auto"/>
        <w:right w:val="none" w:sz="0" w:space="0" w:color="auto"/>
      </w:divBdr>
      <w:divsChild>
        <w:div w:id="1409114070">
          <w:marLeft w:val="0"/>
          <w:marRight w:val="0"/>
          <w:marTop w:val="0"/>
          <w:marBottom w:val="0"/>
          <w:divBdr>
            <w:top w:val="none" w:sz="0" w:space="0" w:color="auto"/>
            <w:left w:val="none" w:sz="0" w:space="0" w:color="auto"/>
            <w:bottom w:val="none" w:sz="0" w:space="0" w:color="auto"/>
            <w:right w:val="none" w:sz="0" w:space="0" w:color="auto"/>
          </w:divBdr>
          <w:divsChild>
            <w:div w:id="14091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30">
      <w:marLeft w:val="0"/>
      <w:marRight w:val="0"/>
      <w:marTop w:val="0"/>
      <w:marBottom w:val="0"/>
      <w:divBdr>
        <w:top w:val="none" w:sz="0" w:space="0" w:color="auto"/>
        <w:left w:val="none" w:sz="0" w:space="0" w:color="auto"/>
        <w:bottom w:val="none" w:sz="0" w:space="0" w:color="auto"/>
        <w:right w:val="none" w:sz="0" w:space="0" w:color="auto"/>
      </w:divBdr>
      <w:divsChild>
        <w:div w:id="1409114004">
          <w:marLeft w:val="0"/>
          <w:marRight w:val="0"/>
          <w:marTop w:val="0"/>
          <w:marBottom w:val="0"/>
          <w:divBdr>
            <w:top w:val="none" w:sz="0" w:space="0" w:color="auto"/>
            <w:left w:val="none" w:sz="0" w:space="0" w:color="auto"/>
            <w:bottom w:val="none" w:sz="0" w:space="0" w:color="auto"/>
            <w:right w:val="none" w:sz="0" w:space="0" w:color="auto"/>
          </w:divBdr>
          <w:divsChild>
            <w:div w:id="14091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32">
      <w:marLeft w:val="0"/>
      <w:marRight w:val="0"/>
      <w:marTop w:val="0"/>
      <w:marBottom w:val="0"/>
      <w:divBdr>
        <w:top w:val="none" w:sz="0" w:space="0" w:color="auto"/>
        <w:left w:val="none" w:sz="0" w:space="0" w:color="auto"/>
        <w:bottom w:val="none" w:sz="0" w:space="0" w:color="auto"/>
        <w:right w:val="none" w:sz="0" w:space="0" w:color="auto"/>
      </w:divBdr>
    </w:div>
    <w:div w:id="1409114037">
      <w:marLeft w:val="0"/>
      <w:marRight w:val="0"/>
      <w:marTop w:val="0"/>
      <w:marBottom w:val="0"/>
      <w:divBdr>
        <w:top w:val="none" w:sz="0" w:space="0" w:color="auto"/>
        <w:left w:val="none" w:sz="0" w:space="0" w:color="auto"/>
        <w:bottom w:val="none" w:sz="0" w:space="0" w:color="auto"/>
        <w:right w:val="none" w:sz="0" w:space="0" w:color="auto"/>
      </w:divBdr>
    </w:div>
    <w:div w:id="1409114039">
      <w:marLeft w:val="0"/>
      <w:marRight w:val="0"/>
      <w:marTop w:val="0"/>
      <w:marBottom w:val="0"/>
      <w:divBdr>
        <w:top w:val="none" w:sz="0" w:space="0" w:color="auto"/>
        <w:left w:val="none" w:sz="0" w:space="0" w:color="auto"/>
        <w:bottom w:val="none" w:sz="0" w:space="0" w:color="auto"/>
        <w:right w:val="none" w:sz="0" w:space="0" w:color="auto"/>
      </w:divBdr>
    </w:div>
    <w:div w:id="1409114043">
      <w:marLeft w:val="0"/>
      <w:marRight w:val="0"/>
      <w:marTop w:val="0"/>
      <w:marBottom w:val="0"/>
      <w:divBdr>
        <w:top w:val="none" w:sz="0" w:space="0" w:color="auto"/>
        <w:left w:val="none" w:sz="0" w:space="0" w:color="auto"/>
        <w:bottom w:val="none" w:sz="0" w:space="0" w:color="auto"/>
        <w:right w:val="none" w:sz="0" w:space="0" w:color="auto"/>
      </w:divBdr>
    </w:div>
    <w:div w:id="1409114047">
      <w:marLeft w:val="0"/>
      <w:marRight w:val="0"/>
      <w:marTop w:val="0"/>
      <w:marBottom w:val="0"/>
      <w:divBdr>
        <w:top w:val="none" w:sz="0" w:space="0" w:color="auto"/>
        <w:left w:val="none" w:sz="0" w:space="0" w:color="auto"/>
        <w:bottom w:val="none" w:sz="0" w:space="0" w:color="auto"/>
        <w:right w:val="none" w:sz="0" w:space="0" w:color="auto"/>
      </w:divBdr>
    </w:div>
    <w:div w:id="1409114049">
      <w:marLeft w:val="0"/>
      <w:marRight w:val="0"/>
      <w:marTop w:val="0"/>
      <w:marBottom w:val="0"/>
      <w:divBdr>
        <w:top w:val="none" w:sz="0" w:space="0" w:color="auto"/>
        <w:left w:val="none" w:sz="0" w:space="0" w:color="auto"/>
        <w:bottom w:val="none" w:sz="0" w:space="0" w:color="auto"/>
        <w:right w:val="none" w:sz="0" w:space="0" w:color="auto"/>
      </w:divBdr>
    </w:div>
    <w:div w:id="1409114051">
      <w:marLeft w:val="0"/>
      <w:marRight w:val="0"/>
      <w:marTop w:val="0"/>
      <w:marBottom w:val="0"/>
      <w:divBdr>
        <w:top w:val="none" w:sz="0" w:space="0" w:color="auto"/>
        <w:left w:val="none" w:sz="0" w:space="0" w:color="auto"/>
        <w:bottom w:val="none" w:sz="0" w:space="0" w:color="auto"/>
        <w:right w:val="none" w:sz="0" w:space="0" w:color="auto"/>
      </w:divBdr>
    </w:div>
    <w:div w:id="1409114052">
      <w:marLeft w:val="0"/>
      <w:marRight w:val="0"/>
      <w:marTop w:val="0"/>
      <w:marBottom w:val="0"/>
      <w:divBdr>
        <w:top w:val="none" w:sz="0" w:space="0" w:color="auto"/>
        <w:left w:val="none" w:sz="0" w:space="0" w:color="auto"/>
        <w:bottom w:val="none" w:sz="0" w:space="0" w:color="auto"/>
        <w:right w:val="none" w:sz="0" w:space="0" w:color="auto"/>
      </w:divBdr>
    </w:div>
    <w:div w:id="1409114055">
      <w:marLeft w:val="0"/>
      <w:marRight w:val="0"/>
      <w:marTop w:val="0"/>
      <w:marBottom w:val="0"/>
      <w:divBdr>
        <w:top w:val="none" w:sz="0" w:space="0" w:color="auto"/>
        <w:left w:val="none" w:sz="0" w:space="0" w:color="auto"/>
        <w:bottom w:val="none" w:sz="0" w:space="0" w:color="auto"/>
        <w:right w:val="none" w:sz="0" w:space="0" w:color="auto"/>
      </w:divBdr>
    </w:div>
    <w:div w:id="1409114059">
      <w:marLeft w:val="0"/>
      <w:marRight w:val="0"/>
      <w:marTop w:val="0"/>
      <w:marBottom w:val="0"/>
      <w:divBdr>
        <w:top w:val="none" w:sz="0" w:space="0" w:color="auto"/>
        <w:left w:val="none" w:sz="0" w:space="0" w:color="auto"/>
        <w:bottom w:val="none" w:sz="0" w:space="0" w:color="auto"/>
        <w:right w:val="none" w:sz="0" w:space="0" w:color="auto"/>
      </w:divBdr>
    </w:div>
    <w:div w:id="1409114063">
      <w:marLeft w:val="0"/>
      <w:marRight w:val="0"/>
      <w:marTop w:val="0"/>
      <w:marBottom w:val="0"/>
      <w:divBdr>
        <w:top w:val="none" w:sz="0" w:space="0" w:color="auto"/>
        <w:left w:val="none" w:sz="0" w:space="0" w:color="auto"/>
        <w:bottom w:val="none" w:sz="0" w:space="0" w:color="auto"/>
        <w:right w:val="none" w:sz="0" w:space="0" w:color="auto"/>
      </w:divBdr>
      <w:divsChild>
        <w:div w:id="1409113990">
          <w:marLeft w:val="0"/>
          <w:marRight w:val="0"/>
          <w:marTop w:val="0"/>
          <w:marBottom w:val="0"/>
          <w:divBdr>
            <w:top w:val="none" w:sz="0" w:space="0" w:color="auto"/>
            <w:left w:val="none" w:sz="0" w:space="0" w:color="auto"/>
            <w:bottom w:val="none" w:sz="0" w:space="0" w:color="auto"/>
            <w:right w:val="none" w:sz="0" w:space="0" w:color="auto"/>
          </w:divBdr>
          <w:divsChild>
            <w:div w:id="1409114000">
              <w:marLeft w:val="0"/>
              <w:marRight w:val="0"/>
              <w:marTop w:val="0"/>
              <w:marBottom w:val="0"/>
              <w:divBdr>
                <w:top w:val="none" w:sz="0" w:space="0" w:color="auto"/>
                <w:left w:val="none" w:sz="0" w:space="0" w:color="auto"/>
                <w:bottom w:val="none" w:sz="0" w:space="0" w:color="auto"/>
                <w:right w:val="none" w:sz="0" w:space="0" w:color="auto"/>
              </w:divBdr>
            </w:div>
            <w:div w:id="1409114026">
              <w:marLeft w:val="0"/>
              <w:marRight w:val="0"/>
              <w:marTop w:val="0"/>
              <w:marBottom w:val="0"/>
              <w:divBdr>
                <w:top w:val="none" w:sz="0" w:space="0" w:color="auto"/>
                <w:left w:val="none" w:sz="0" w:space="0" w:color="auto"/>
                <w:bottom w:val="none" w:sz="0" w:space="0" w:color="auto"/>
                <w:right w:val="none" w:sz="0" w:space="0" w:color="auto"/>
              </w:divBdr>
            </w:div>
            <w:div w:id="1409114053">
              <w:marLeft w:val="0"/>
              <w:marRight w:val="0"/>
              <w:marTop w:val="0"/>
              <w:marBottom w:val="0"/>
              <w:divBdr>
                <w:top w:val="none" w:sz="0" w:space="0" w:color="auto"/>
                <w:left w:val="none" w:sz="0" w:space="0" w:color="auto"/>
                <w:bottom w:val="none" w:sz="0" w:space="0" w:color="auto"/>
                <w:right w:val="none" w:sz="0" w:space="0" w:color="auto"/>
              </w:divBdr>
            </w:div>
            <w:div w:id="1409114067">
              <w:marLeft w:val="0"/>
              <w:marRight w:val="0"/>
              <w:marTop w:val="0"/>
              <w:marBottom w:val="0"/>
              <w:divBdr>
                <w:top w:val="none" w:sz="0" w:space="0" w:color="auto"/>
                <w:left w:val="none" w:sz="0" w:space="0" w:color="auto"/>
                <w:bottom w:val="none" w:sz="0" w:space="0" w:color="auto"/>
                <w:right w:val="none" w:sz="0" w:space="0" w:color="auto"/>
              </w:divBdr>
            </w:div>
            <w:div w:id="1409114068">
              <w:marLeft w:val="0"/>
              <w:marRight w:val="0"/>
              <w:marTop w:val="0"/>
              <w:marBottom w:val="0"/>
              <w:divBdr>
                <w:top w:val="none" w:sz="0" w:space="0" w:color="auto"/>
                <w:left w:val="none" w:sz="0" w:space="0" w:color="auto"/>
                <w:bottom w:val="none" w:sz="0" w:space="0" w:color="auto"/>
                <w:right w:val="none" w:sz="0" w:space="0" w:color="auto"/>
              </w:divBdr>
            </w:div>
            <w:div w:id="1409114086">
              <w:marLeft w:val="0"/>
              <w:marRight w:val="0"/>
              <w:marTop w:val="0"/>
              <w:marBottom w:val="0"/>
              <w:divBdr>
                <w:top w:val="none" w:sz="0" w:space="0" w:color="auto"/>
                <w:left w:val="none" w:sz="0" w:space="0" w:color="auto"/>
                <w:bottom w:val="none" w:sz="0" w:space="0" w:color="auto"/>
                <w:right w:val="none" w:sz="0" w:space="0" w:color="auto"/>
              </w:divBdr>
            </w:div>
            <w:div w:id="1409114092">
              <w:marLeft w:val="0"/>
              <w:marRight w:val="0"/>
              <w:marTop w:val="0"/>
              <w:marBottom w:val="0"/>
              <w:divBdr>
                <w:top w:val="none" w:sz="0" w:space="0" w:color="auto"/>
                <w:left w:val="none" w:sz="0" w:space="0" w:color="auto"/>
                <w:bottom w:val="none" w:sz="0" w:space="0" w:color="auto"/>
                <w:right w:val="none" w:sz="0" w:space="0" w:color="auto"/>
              </w:divBdr>
            </w:div>
            <w:div w:id="14091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069">
      <w:marLeft w:val="0"/>
      <w:marRight w:val="0"/>
      <w:marTop w:val="0"/>
      <w:marBottom w:val="0"/>
      <w:divBdr>
        <w:top w:val="none" w:sz="0" w:space="0" w:color="auto"/>
        <w:left w:val="none" w:sz="0" w:space="0" w:color="auto"/>
        <w:bottom w:val="none" w:sz="0" w:space="0" w:color="auto"/>
        <w:right w:val="none" w:sz="0" w:space="0" w:color="auto"/>
      </w:divBdr>
    </w:div>
    <w:div w:id="1409114077">
      <w:marLeft w:val="0"/>
      <w:marRight w:val="0"/>
      <w:marTop w:val="0"/>
      <w:marBottom w:val="0"/>
      <w:divBdr>
        <w:top w:val="none" w:sz="0" w:space="0" w:color="auto"/>
        <w:left w:val="none" w:sz="0" w:space="0" w:color="auto"/>
        <w:bottom w:val="none" w:sz="0" w:space="0" w:color="auto"/>
        <w:right w:val="none" w:sz="0" w:space="0" w:color="auto"/>
      </w:divBdr>
    </w:div>
    <w:div w:id="1409114080">
      <w:marLeft w:val="0"/>
      <w:marRight w:val="0"/>
      <w:marTop w:val="0"/>
      <w:marBottom w:val="0"/>
      <w:divBdr>
        <w:top w:val="none" w:sz="0" w:space="0" w:color="auto"/>
        <w:left w:val="none" w:sz="0" w:space="0" w:color="auto"/>
        <w:bottom w:val="none" w:sz="0" w:space="0" w:color="auto"/>
        <w:right w:val="none" w:sz="0" w:space="0" w:color="auto"/>
      </w:divBdr>
    </w:div>
    <w:div w:id="1409114082">
      <w:marLeft w:val="0"/>
      <w:marRight w:val="0"/>
      <w:marTop w:val="0"/>
      <w:marBottom w:val="0"/>
      <w:divBdr>
        <w:top w:val="none" w:sz="0" w:space="0" w:color="auto"/>
        <w:left w:val="none" w:sz="0" w:space="0" w:color="auto"/>
        <w:bottom w:val="none" w:sz="0" w:space="0" w:color="auto"/>
        <w:right w:val="none" w:sz="0" w:space="0" w:color="auto"/>
      </w:divBdr>
    </w:div>
    <w:div w:id="1409114085">
      <w:marLeft w:val="0"/>
      <w:marRight w:val="0"/>
      <w:marTop w:val="0"/>
      <w:marBottom w:val="0"/>
      <w:divBdr>
        <w:top w:val="none" w:sz="0" w:space="0" w:color="auto"/>
        <w:left w:val="none" w:sz="0" w:space="0" w:color="auto"/>
        <w:bottom w:val="none" w:sz="0" w:space="0" w:color="auto"/>
        <w:right w:val="none" w:sz="0" w:space="0" w:color="auto"/>
      </w:divBdr>
    </w:div>
    <w:div w:id="1409114090">
      <w:marLeft w:val="0"/>
      <w:marRight w:val="0"/>
      <w:marTop w:val="0"/>
      <w:marBottom w:val="0"/>
      <w:divBdr>
        <w:top w:val="none" w:sz="0" w:space="0" w:color="auto"/>
        <w:left w:val="none" w:sz="0" w:space="0" w:color="auto"/>
        <w:bottom w:val="none" w:sz="0" w:space="0" w:color="auto"/>
        <w:right w:val="none" w:sz="0" w:space="0" w:color="auto"/>
      </w:divBdr>
    </w:div>
    <w:div w:id="1409114091">
      <w:marLeft w:val="0"/>
      <w:marRight w:val="0"/>
      <w:marTop w:val="0"/>
      <w:marBottom w:val="0"/>
      <w:divBdr>
        <w:top w:val="none" w:sz="0" w:space="0" w:color="auto"/>
        <w:left w:val="none" w:sz="0" w:space="0" w:color="auto"/>
        <w:bottom w:val="none" w:sz="0" w:space="0" w:color="auto"/>
        <w:right w:val="none" w:sz="0" w:space="0" w:color="auto"/>
      </w:divBdr>
    </w:div>
    <w:div w:id="1409114093">
      <w:marLeft w:val="0"/>
      <w:marRight w:val="0"/>
      <w:marTop w:val="0"/>
      <w:marBottom w:val="0"/>
      <w:divBdr>
        <w:top w:val="none" w:sz="0" w:space="0" w:color="auto"/>
        <w:left w:val="none" w:sz="0" w:space="0" w:color="auto"/>
        <w:bottom w:val="none" w:sz="0" w:space="0" w:color="auto"/>
        <w:right w:val="none" w:sz="0" w:space="0" w:color="auto"/>
      </w:divBdr>
    </w:div>
    <w:div w:id="1409114094">
      <w:marLeft w:val="0"/>
      <w:marRight w:val="0"/>
      <w:marTop w:val="0"/>
      <w:marBottom w:val="0"/>
      <w:divBdr>
        <w:top w:val="none" w:sz="0" w:space="0" w:color="auto"/>
        <w:left w:val="none" w:sz="0" w:space="0" w:color="auto"/>
        <w:bottom w:val="none" w:sz="0" w:space="0" w:color="auto"/>
        <w:right w:val="none" w:sz="0" w:space="0" w:color="auto"/>
      </w:divBdr>
      <w:divsChild>
        <w:div w:id="1409113986">
          <w:marLeft w:val="821"/>
          <w:marRight w:val="0"/>
          <w:marTop w:val="58"/>
          <w:marBottom w:val="0"/>
          <w:divBdr>
            <w:top w:val="none" w:sz="0" w:space="0" w:color="auto"/>
            <w:left w:val="none" w:sz="0" w:space="0" w:color="auto"/>
            <w:bottom w:val="none" w:sz="0" w:space="0" w:color="auto"/>
            <w:right w:val="none" w:sz="0" w:space="0" w:color="auto"/>
          </w:divBdr>
        </w:div>
        <w:div w:id="1409113987">
          <w:marLeft w:val="360"/>
          <w:marRight w:val="0"/>
          <w:marTop w:val="58"/>
          <w:marBottom w:val="0"/>
          <w:divBdr>
            <w:top w:val="none" w:sz="0" w:space="0" w:color="auto"/>
            <w:left w:val="none" w:sz="0" w:space="0" w:color="auto"/>
            <w:bottom w:val="none" w:sz="0" w:space="0" w:color="auto"/>
            <w:right w:val="none" w:sz="0" w:space="0" w:color="auto"/>
          </w:divBdr>
        </w:div>
        <w:div w:id="1409113989">
          <w:marLeft w:val="360"/>
          <w:marRight w:val="0"/>
          <w:marTop w:val="115"/>
          <w:marBottom w:val="0"/>
          <w:divBdr>
            <w:top w:val="none" w:sz="0" w:space="0" w:color="auto"/>
            <w:left w:val="none" w:sz="0" w:space="0" w:color="auto"/>
            <w:bottom w:val="none" w:sz="0" w:space="0" w:color="auto"/>
            <w:right w:val="none" w:sz="0" w:space="0" w:color="auto"/>
          </w:divBdr>
        </w:div>
        <w:div w:id="1409113993">
          <w:marLeft w:val="360"/>
          <w:marRight w:val="0"/>
          <w:marTop w:val="115"/>
          <w:marBottom w:val="0"/>
          <w:divBdr>
            <w:top w:val="none" w:sz="0" w:space="0" w:color="auto"/>
            <w:left w:val="none" w:sz="0" w:space="0" w:color="auto"/>
            <w:bottom w:val="none" w:sz="0" w:space="0" w:color="auto"/>
            <w:right w:val="none" w:sz="0" w:space="0" w:color="auto"/>
          </w:divBdr>
        </w:div>
        <w:div w:id="1409114006">
          <w:marLeft w:val="360"/>
          <w:marRight w:val="0"/>
          <w:marTop w:val="115"/>
          <w:marBottom w:val="0"/>
          <w:divBdr>
            <w:top w:val="none" w:sz="0" w:space="0" w:color="auto"/>
            <w:left w:val="none" w:sz="0" w:space="0" w:color="auto"/>
            <w:bottom w:val="none" w:sz="0" w:space="0" w:color="auto"/>
            <w:right w:val="none" w:sz="0" w:space="0" w:color="auto"/>
          </w:divBdr>
        </w:div>
        <w:div w:id="1409114008">
          <w:marLeft w:val="821"/>
          <w:marRight w:val="0"/>
          <w:marTop w:val="58"/>
          <w:marBottom w:val="0"/>
          <w:divBdr>
            <w:top w:val="none" w:sz="0" w:space="0" w:color="auto"/>
            <w:left w:val="none" w:sz="0" w:space="0" w:color="auto"/>
            <w:bottom w:val="none" w:sz="0" w:space="0" w:color="auto"/>
            <w:right w:val="none" w:sz="0" w:space="0" w:color="auto"/>
          </w:divBdr>
        </w:div>
        <w:div w:id="1409114034">
          <w:marLeft w:val="360"/>
          <w:marRight w:val="0"/>
          <w:marTop w:val="58"/>
          <w:marBottom w:val="0"/>
          <w:divBdr>
            <w:top w:val="none" w:sz="0" w:space="0" w:color="auto"/>
            <w:left w:val="none" w:sz="0" w:space="0" w:color="auto"/>
            <w:bottom w:val="none" w:sz="0" w:space="0" w:color="auto"/>
            <w:right w:val="none" w:sz="0" w:space="0" w:color="auto"/>
          </w:divBdr>
        </w:div>
        <w:div w:id="1409114036">
          <w:marLeft w:val="360"/>
          <w:marRight w:val="0"/>
          <w:marTop w:val="58"/>
          <w:marBottom w:val="0"/>
          <w:divBdr>
            <w:top w:val="none" w:sz="0" w:space="0" w:color="auto"/>
            <w:left w:val="none" w:sz="0" w:space="0" w:color="auto"/>
            <w:bottom w:val="none" w:sz="0" w:space="0" w:color="auto"/>
            <w:right w:val="none" w:sz="0" w:space="0" w:color="auto"/>
          </w:divBdr>
        </w:div>
        <w:div w:id="1409114046">
          <w:marLeft w:val="360"/>
          <w:marRight w:val="0"/>
          <w:marTop w:val="58"/>
          <w:marBottom w:val="0"/>
          <w:divBdr>
            <w:top w:val="none" w:sz="0" w:space="0" w:color="auto"/>
            <w:left w:val="none" w:sz="0" w:space="0" w:color="auto"/>
            <w:bottom w:val="none" w:sz="0" w:space="0" w:color="auto"/>
            <w:right w:val="none" w:sz="0" w:space="0" w:color="auto"/>
          </w:divBdr>
        </w:div>
        <w:div w:id="1409114048">
          <w:marLeft w:val="360"/>
          <w:marRight w:val="0"/>
          <w:marTop w:val="115"/>
          <w:marBottom w:val="0"/>
          <w:divBdr>
            <w:top w:val="none" w:sz="0" w:space="0" w:color="auto"/>
            <w:left w:val="none" w:sz="0" w:space="0" w:color="auto"/>
            <w:bottom w:val="none" w:sz="0" w:space="0" w:color="auto"/>
            <w:right w:val="none" w:sz="0" w:space="0" w:color="auto"/>
          </w:divBdr>
        </w:div>
        <w:div w:id="1409114050">
          <w:marLeft w:val="360"/>
          <w:marRight w:val="0"/>
          <w:marTop w:val="58"/>
          <w:marBottom w:val="0"/>
          <w:divBdr>
            <w:top w:val="none" w:sz="0" w:space="0" w:color="auto"/>
            <w:left w:val="none" w:sz="0" w:space="0" w:color="auto"/>
            <w:bottom w:val="none" w:sz="0" w:space="0" w:color="auto"/>
            <w:right w:val="none" w:sz="0" w:space="0" w:color="auto"/>
          </w:divBdr>
        </w:div>
        <w:div w:id="1409114054">
          <w:marLeft w:val="360"/>
          <w:marRight w:val="0"/>
          <w:marTop w:val="115"/>
          <w:marBottom w:val="0"/>
          <w:divBdr>
            <w:top w:val="none" w:sz="0" w:space="0" w:color="auto"/>
            <w:left w:val="none" w:sz="0" w:space="0" w:color="auto"/>
            <w:bottom w:val="none" w:sz="0" w:space="0" w:color="auto"/>
            <w:right w:val="none" w:sz="0" w:space="0" w:color="auto"/>
          </w:divBdr>
        </w:div>
        <w:div w:id="1409114058">
          <w:marLeft w:val="360"/>
          <w:marRight w:val="0"/>
          <w:marTop w:val="58"/>
          <w:marBottom w:val="0"/>
          <w:divBdr>
            <w:top w:val="none" w:sz="0" w:space="0" w:color="auto"/>
            <w:left w:val="none" w:sz="0" w:space="0" w:color="auto"/>
            <w:bottom w:val="none" w:sz="0" w:space="0" w:color="auto"/>
            <w:right w:val="none" w:sz="0" w:space="0" w:color="auto"/>
          </w:divBdr>
        </w:div>
        <w:div w:id="1409114060">
          <w:marLeft w:val="360"/>
          <w:marRight w:val="0"/>
          <w:marTop w:val="58"/>
          <w:marBottom w:val="0"/>
          <w:divBdr>
            <w:top w:val="none" w:sz="0" w:space="0" w:color="auto"/>
            <w:left w:val="none" w:sz="0" w:space="0" w:color="auto"/>
            <w:bottom w:val="none" w:sz="0" w:space="0" w:color="auto"/>
            <w:right w:val="none" w:sz="0" w:space="0" w:color="auto"/>
          </w:divBdr>
        </w:div>
        <w:div w:id="1409114061">
          <w:marLeft w:val="360"/>
          <w:marRight w:val="0"/>
          <w:marTop w:val="115"/>
          <w:marBottom w:val="0"/>
          <w:divBdr>
            <w:top w:val="none" w:sz="0" w:space="0" w:color="auto"/>
            <w:left w:val="none" w:sz="0" w:space="0" w:color="auto"/>
            <w:bottom w:val="none" w:sz="0" w:space="0" w:color="auto"/>
            <w:right w:val="none" w:sz="0" w:space="0" w:color="auto"/>
          </w:divBdr>
        </w:div>
        <w:div w:id="1409114062">
          <w:marLeft w:val="821"/>
          <w:marRight w:val="0"/>
          <w:marTop w:val="58"/>
          <w:marBottom w:val="0"/>
          <w:divBdr>
            <w:top w:val="none" w:sz="0" w:space="0" w:color="auto"/>
            <w:left w:val="none" w:sz="0" w:space="0" w:color="auto"/>
            <w:bottom w:val="none" w:sz="0" w:space="0" w:color="auto"/>
            <w:right w:val="none" w:sz="0" w:space="0" w:color="auto"/>
          </w:divBdr>
        </w:div>
        <w:div w:id="1409114064">
          <w:marLeft w:val="821"/>
          <w:marRight w:val="0"/>
          <w:marTop w:val="58"/>
          <w:marBottom w:val="0"/>
          <w:divBdr>
            <w:top w:val="none" w:sz="0" w:space="0" w:color="auto"/>
            <w:left w:val="none" w:sz="0" w:space="0" w:color="auto"/>
            <w:bottom w:val="none" w:sz="0" w:space="0" w:color="auto"/>
            <w:right w:val="none" w:sz="0" w:space="0" w:color="auto"/>
          </w:divBdr>
        </w:div>
        <w:div w:id="1409114066">
          <w:marLeft w:val="360"/>
          <w:marRight w:val="0"/>
          <w:marTop w:val="58"/>
          <w:marBottom w:val="0"/>
          <w:divBdr>
            <w:top w:val="none" w:sz="0" w:space="0" w:color="auto"/>
            <w:left w:val="none" w:sz="0" w:space="0" w:color="auto"/>
            <w:bottom w:val="none" w:sz="0" w:space="0" w:color="auto"/>
            <w:right w:val="none" w:sz="0" w:space="0" w:color="auto"/>
          </w:divBdr>
        </w:div>
        <w:div w:id="1409114083">
          <w:marLeft w:val="360"/>
          <w:marRight w:val="0"/>
          <w:marTop w:val="115"/>
          <w:marBottom w:val="0"/>
          <w:divBdr>
            <w:top w:val="none" w:sz="0" w:space="0" w:color="auto"/>
            <w:left w:val="none" w:sz="0" w:space="0" w:color="auto"/>
            <w:bottom w:val="none" w:sz="0" w:space="0" w:color="auto"/>
            <w:right w:val="none" w:sz="0" w:space="0" w:color="auto"/>
          </w:divBdr>
        </w:div>
      </w:divsChild>
    </w:div>
    <w:div w:id="1409114097">
      <w:marLeft w:val="0"/>
      <w:marRight w:val="0"/>
      <w:marTop w:val="0"/>
      <w:marBottom w:val="0"/>
      <w:divBdr>
        <w:top w:val="none" w:sz="0" w:space="0" w:color="auto"/>
        <w:left w:val="none" w:sz="0" w:space="0" w:color="auto"/>
        <w:bottom w:val="none" w:sz="0" w:space="0" w:color="auto"/>
        <w:right w:val="none" w:sz="0" w:space="0" w:color="auto"/>
      </w:divBdr>
    </w:div>
    <w:div w:id="1413895238">
      <w:bodyDiv w:val="1"/>
      <w:marLeft w:val="0"/>
      <w:marRight w:val="0"/>
      <w:marTop w:val="0"/>
      <w:marBottom w:val="0"/>
      <w:divBdr>
        <w:top w:val="none" w:sz="0" w:space="0" w:color="auto"/>
        <w:left w:val="none" w:sz="0" w:space="0" w:color="auto"/>
        <w:bottom w:val="none" w:sz="0" w:space="0" w:color="auto"/>
        <w:right w:val="none" w:sz="0" w:space="0" w:color="auto"/>
      </w:divBdr>
    </w:div>
    <w:div w:id="1443839643">
      <w:bodyDiv w:val="1"/>
      <w:marLeft w:val="0"/>
      <w:marRight w:val="0"/>
      <w:marTop w:val="0"/>
      <w:marBottom w:val="0"/>
      <w:divBdr>
        <w:top w:val="none" w:sz="0" w:space="0" w:color="auto"/>
        <w:left w:val="none" w:sz="0" w:space="0" w:color="auto"/>
        <w:bottom w:val="none" w:sz="0" w:space="0" w:color="auto"/>
        <w:right w:val="none" w:sz="0" w:space="0" w:color="auto"/>
      </w:divBdr>
    </w:div>
    <w:div w:id="1446927639">
      <w:bodyDiv w:val="1"/>
      <w:marLeft w:val="0"/>
      <w:marRight w:val="0"/>
      <w:marTop w:val="0"/>
      <w:marBottom w:val="0"/>
      <w:divBdr>
        <w:top w:val="none" w:sz="0" w:space="0" w:color="auto"/>
        <w:left w:val="none" w:sz="0" w:space="0" w:color="auto"/>
        <w:bottom w:val="none" w:sz="0" w:space="0" w:color="auto"/>
        <w:right w:val="none" w:sz="0" w:space="0" w:color="auto"/>
      </w:divBdr>
    </w:div>
    <w:div w:id="1467432896">
      <w:bodyDiv w:val="1"/>
      <w:marLeft w:val="0"/>
      <w:marRight w:val="0"/>
      <w:marTop w:val="0"/>
      <w:marBottom w:val="0"/>
      <w:divBdr>
        <w:top w:val="none" w:sz="0" w:space="0" w:color="auto"/>
        <w:left w:val="none" w:sz="0" w:space="0" w:color="auto"/>
        <w:bottom w:val="none" w:sz="0" w:space="0" w:color="auto"/>
        <w:right w:val="none" w:sz="0" w:space="0" w:color="auto"/>
      </w:divBdr>
    </w:div>
    <w:div w:id="1479764515">
      <w:bodyDiv w:val="1"/>
      <w:marLeft w:val="0"/>
      <w:marRight w:val="0"/>
      <w:marTop w:val="0"/>
      <w:marBottom w:val="0"/>
      <w:divBdr>
        <w:top w:val="none" w:sz="0" w:space="0" w:color="auto"/>
        <w:left w:val="none" w:sz="0" w:space="0" w:color="auto"/>
        <w:bottom w:val="none" w:sz="0" w:space="0" w:color="auto"/>
        <w:right w:val="none" w:sz="0" w:space="0" w:color="auto"/>
      </w:divBdr>
    </w:div>
    <w:div w:id="1499149121">
      <w:bodyDiv w:val="1"/>
      <w:marLeft w:val="0"/>
      <w:marRight w:val="0"/>
      <w:marTop w:val="0"/>
      <w:marBottom w:val="0"/>
      <w:divBdr>
        <w:top w:val="none" w:sz="0" w:space="0" w:color="auto"/>
        <w:left w:val="none" w:sz="0" w:space="0" w:color="auto"/>
        <w:bottom w:val="none" w:sz="0" w:space="0" w:color="auto"/>
        <w:right w:val="none" w:sz="0" w:space="0" w:color="auto"/>
      </w:divBdr>
    </w:div>
    <w:div w:id="1507400411">
      <w:bodyDiv w:val="1"/>
      <w:marLeft w:val="0"/>
      <w:marRight w:val="0"/>
      <w:marTop w:val="0"/>
      <w:marBottom w:val="0"/>
      <w:divBdr>
        <w:top w:val="none" w:sz="0" w:space="0" w:color="auto"/>
        <w:left w:val="none" w:sz="0" w:space="0" w:color="auto"/>
        <w:bottom w:val="none" w:sz="0" w:space="0" w:color="auto"/>
        <w:right w:val="none" w:sz="0" w:space="0" w:color="auto"/>
      </w:divBdr>
    </w:div>
    <w:div w:id="1525292896">
      <w:bodyDiv w:val="1"/>
      <w:marLeft w:val="0"/>
      <w:marRight w:val="0"/>
      <w:marTop w:val="0"/>
      <w:marBottom w:val="0"/>
      <w:divBdr>
        <w:top w:val="none" w:sz="0" w:space="0" w:color="auto"/>
        <w:left w:val="none" w:sz="0" w:space="0" w:color="auto"/>
        <w:bottom w:val="none" w:sz="0" w:space="0" w:color="auto"/>
        <w:right w:val="none" w:sz="0" w:space="0" w:color="auto"/>
      </w:divBdr>
    </w:div>
    <w:div w:id="1525897804">
      <w:bodyDiv w:val="1"/>
      <w:marLeft w:val="0"/>
      <w:marRight w:val="0"/>
      <w:marTop w:val="0"/>
      <w:marBottom w:val="0"/>
      <w:divBdr>
        <w:top w:val="none" w:sz="0" w:space="0" w:color="auto"/>
        <w:left w:val="none" w:sz="0" w:space="0" w:color="auto"/>
        <w:bottom w:val="none" w:sz="0" w:space="0" w:color="auto"/>
        <w:right w:val="none" w:sz="0" w:space="0" w:color="auto"/>
      </w:divBdr>
    </w:div>
    <w:div w:id="1541934424">
      <w:bodyDiv w:val="1"/>
      <w:marLeft w:val="0"/>
      <w:marRight w:val="0"/>
      <w:marTop w:val="0"/>
      <w:marBottom w:val="0"/>
      <w:divBdr>
        <w:top w:val="none" w:sz="0" w:space="0" w:color="auto"/>
        <w:left w:val="none" w:sz="0" w:space="0" w:color="auto"/>
        <w:bottom w:val="none" w:sz="0" w:space="0" w:color="auto"/>
        <w:right w:val="none" w:sz="0" w:space="0" w:color="auto"/>
      </w:divBdr>
    </w:div>
    <w:div w:id="1548688487">
      <w:bodyDiv w:val="1"/>
      <w:marLeft w:val="0"/>
      <w:marRight w:val="0"/>
      <w:marTop w:val="0"/>
      <w:marBottom w:val="0"/>
      <w:divBdr>
        <w:top w:val="none" w:sz="0" w:space="0" w:color="auto"/>
        <w:left w:val="none" w:sz="0" w:space="0" w:color="auto"/>
        <w:bottom w:val="none" w:sz="0" w:space="0" w:color="auto"/>
        <w:right w:val="none" w:sz="0" w:space="0" w:color="auto"/>
      </w:divBdr>
    </w:div>
    <w:div w:id="1560095731">
      <w:bodyDiv w:val="1"/>
      <w:marLeft w:val="0"/>
      <w:marRight w:val="0"/>
      <w:marTop w:val="0"/>
      <w:marBottom w:val="0"/>
      <w:divBdr>
        <w:top w:val="none" w:sz="0" w:space="0" w:color="auto"/>
        <w:left w:val="none" w:sz="0" w:space="0" w:color="auto"/>
        <w:bottom w:val="none" w:sz="0" w:space="0" w:color="auto"/>
        <w:right w:val="none" w:sz="0" w:space="0" w:color="auto"/>
      </w:divBdr>
    </w:div>
    <w:div w:id="1596354265">
      <w:bodyDiv w:val="1"/>
      <w:marLeft w:val="0"/>
      <w:marRight w:val="0"/>
      <w:marTop w:val="0"/>
      <w:marBottom w:val="0"/>
      <w:divBdr>
        <w:top w:val="none" w:sz="0" w:space="0" w:color="auto"/>
        <w:left w:val="none" w:sz="0" w:space="0" w:color="auto"/>
        <w:bottom w:val="none" w:sz="0" w:space="0" w:color="auto"/>
        <w:right w:val="none" w:sz="0" w:space="0" w:color="auto"/>
      </w:divBdr>
    </w:div>
    <w:div w:id="1598437883">
      <w:bodyDiv w:val="1"/>
      <w:marLeft w:val="0"/>
      <w:marRight w:val="0"/>
      <w:marTop w:val="0"/>
      <w:marBottom w:val="0"/>
      <w:divBdr>
        <w:top w:val="none" w:sz="0" w:space="0" w:color="auto"/>
        <w:left w:val="none" w:sz="0" w:space="0" w:color="auto"/>
        <w:bottom w:val="none" w:sz="0" w:space="0" w:color="auto"/>
        <w:right w:val="none" w:sz="0" w:space="0" w:color="auto"/>
      </w:divBdr>
    </w:div>
    <w:div w:id="1606696611">
      <w:bodyDiv w:val="1"/>
      <w:marLeft w:val="0"/>
      <w:marRight w:val="0"/>
      <w:marTop w:val="0"/>
      <w:marBottom w:val="0"/>
      <w:divBdr>
        <w:top w:val="none" w:sz="0" w:space="0" w:color="auto"/>
        <w:left w:val="none" w:sz="0" w:space="0" w:color="auto"/>
        <w:bottom w:val="none" w:sz="0" w:space="0" w:color="auto"/>
        <w:right w:val="none" w:sz="0" w:space="0" w:color="auto"/>
      </w:divBdr>
    </w:div>
    <w:div w:id="1609659462">
      <w:bodyDiv w:val="1"/>
      <w:marLeft w:val="0"/>
      <w:marRight w:val="0"/>
      <w:marTop w:val="0"/>
      <w:marBottom w:val="0"/>
      <w:divBdr>
        <w:top w:val="none" w:sz="0" w:space="0" w:color="auto"/>
        <w:left w:val="none" w:sz="0" w:space="0" w:color="auto"/>
        <w:bottom w:val="none" w:sz="0" w:space="0" w:color="auto"/>
        <w:right w:val="none" w:sz="0" w:space="0" w:color="auto"/>
      </w:divBdr>
    </w:div>
    <w:div w:id="1618095949">
      <w:bodyDiv w:val="1"/>
      <w:marLeft w:val="0"/>
      <w:marRight w:val="0"/>
      <w:marTop w:val="0"/>
      <w:marBottom w:val="0"/>
      <w:divBdr>
        <w:top w:val="none" w:sz="0" w:space="0" w:color="auto"/>
        <w:left w:val="none" w:sz="0" w:space="0" w:color="auto"/>
        <w:bottom w:val="none" w:sz="0" w:space="0" w:color="auto"/>
        <w:right w:val="none" w:sz="0" w:space="0" w:color="auto"/>
      </w:divBdr>
    </w:div>
    <w:div w:id="1619486592">
      <w:bodyDiv w:val="1"/>
      <w:marLeft w:val="0"/>
      <w:marRight w:val="0"/>
      <w:marTop w:val="0"/>
      <w:marBottom w:val="0"/>
      <w:divBdr>
        <w:top w:val="none" w:sz="0" w:space="0" w:color="auto"/>
        <w:left w:val="none" w:sz="0" w:space="0" w:color="auto"/>
        <w:bottom w:val="none" w:sz="0" w:space="0" w:color="auto"/>
        <w:right w:val="none" w:sz="0" w:space="0" w:color="auto"/>
      </w:divBdr>
    </w:div>
    <w:div w:id="1636911062">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682272285">
      <w:bodyDiv w:val="1"/>
      <w:marLeft w:val="0"/>
      <w:marRight w:val="0"/>
      <w:marTop w:val="0"/>
      <w:marBottom w:val="0"/>
      <w:divBdr>
        <w:top w:val="none" w:sz="0" w:space="0" w:color="auto"/>
        <w:left w:val="none" w:sz="0" w:space="0" w:color="auto"/>
        <w:bottom w:val="none" w:sz="0" w:space="0" w:color="auto"/>
        <w:right w:val="none" w:sz="0" w:space="0" w:color="auto"/>
      </w:divBdr>
    </w:div>
    <w:div w:id="1701736522">
      <w:bodyDiv w:val="1"/>
      <w:marLeft w:val="0"/>
      <w:marRight w:val="0"/>
      <w:marTop w:val="0"/>
      <w:marBottom w:val="0"/>
      <w:divBdr>
        <w:top w:val="none" w:sz="0" w:space="0" w:color="auto"/>
        <w:left w:val="none" w:sz="0" w:space="0" w:color="auto"/>
        <w:bottom w:val="none" w:sz="0" w:space="0" w:color="auto"/>
        <w:right w:val="none" w:sz="0" w:space="0" w:color="auto"/>
      </w:divBdr>
    </w:div>
    <w:div w:id="1705057648">
      <w:bodyDiv w:val="1"/>
      <w:marLeft w:val="0"/>
      <w:marRight w:val="0"/>
      <w:marTop w:val="0"/>
      <w:marBottom w:val="0"/>
      <w:divBdr>
        <w:top w:val="none" w:sz="0" w:space="0" w:color="auto"/>
        <w:left w:val="none" w:sz="0" w:space="0" w:color="auto"/>
        <w:bottom w:val="none" w:sz="0" w:space="0" w:color="auto"/>
        <w:right w:val="none" w:sz="0" w:space="0" w:color="auto"/>
      </w:divBdr>
    </w:div>
    <w:div w:id="1717968169">
      <w:bodyDiv w:val="1"/>
      <w:marLeft w:val="0"/>
      <w:marRight w:val="0"/>
      <w:marTop w:val="0"/>
      <w:marBottom w:val="0"/>
      <w:divBdr>
        <w:top w:val="none" w:sz="0" w:space="0" w:color="auto"/>
        <w:left w:val="none" w:sz="0" w:space="0" w:color="auto"/>
        <w:bottom w:val="none" w:sz="0" w:space="0" w:color="auto"/>
        <w:right w:val="none" w:sz="0" w:space="0" w:color="auto"/>
      </w:divBdr>
    </w:div>
    <w:div w:id="1729760035">
      <w:bodyDiv w:val="1"/>
      <w:marLeft w:val="0"/>
      <w:marRight w:val="0"/>
      <w:marTop w:val="0"/>
      <w:marBottom w:val="0"/>
      <w:divBdr>
        <w:top w:val="none" w:sz="0" w:space="0" w:color="auto"/>
        <w:left w:val="none" w:sz="0" w:space="0" w:color="auto"/>
        <w:bottom w:val="none" w:sz="0" w:space="0" w:color="auto"/>
        <w:right w:val="none" w:sz="0" w:space="0" w:color="auto"/>
      </w:divBdr>
    </w:div>
    <w:div w:id="1745760202">
      <w:bodyDiv w:val="1"/>
      <w:marLeft w:val="0"/>
      <w:marRight w:val="0"/>
      <w:marTop w:val="0"/>
      <w:marBottom w:val="0"/>
      <w:divBdr>
        <w:top w:val="none" w:sz="0" w:space="0" w:color="auto"/>
        <w:left w:val="none" w:sz="0" w:space="0" w:color="auto"/>
        <w:bottom w:val="none" w:sz="0" w:space="0" w:color="auto"/>
        <w:right w:val="none" w:sz="0" w:space="0" w:color="auto"/>
      </w:divBdr>
    </w:div>
    <w:div w:id="1752236806">
      <w:bodyDiv w:val="1"/>
      <w:marLeft w:val="0"/>
      <w:marRight w:val="0"/>
      <w:marTop w:val="0"/>
      <w:marBottom w:val="0"/>
      <w:divBdr>
        <w:top w:val="none" w:sz="0" w:space="0" w:color="auto"/>
        <w:left w:val="none" w:sz="0" w:space="0" w:color="auto"/>
        <w:bottom w:val="none" w:sz="0" w:space="0" w:color="auto"/>
        <w:right w:val="none" w:sz="0" w:space="0" w:color="auto"/>
      </w:divBdr>
    </w:div>
    <w:div w:id="1752658820">
      <w:bodyDiv w:val="1"/>
      <w:marLeft w:val="0"/>
      <w:marRight w:val="0"/>
      <w:marTop w:val="0"/>
      <w:marBottom w:val="0"/>
      <w:divBdr>
        <w:top w:val="none" w:sz="0" w:space="0" w:color="auto"/>
        <w:left w:val="none" w:sz="0" w:space="0" w:color="auto"/>
        <w:bottom w:val="none" w:sz="0" w:space="0" w:color="auto"/>
        <w:right w:val="none" w:sz="0" w:space="0" w:color="auto"/>
      </w:divBdr>
    </w:div>
    <w:div w:id="1755936636">
      <w:bodyDiv w:val="1"/>
      <w:marLeft w:val="0"/>
      <w:marRight w:val="0"/>
      <w:marTop w:val="0"/>
      <w:marBottom w:val="0"/>
      <w:divBdr>
        <w:top w:val="none" w:sz="0" w:space="0" w:color="auto"/>
        <w:left w:val="none" w:sz="0" w:space="0" w:color="auto"/>
        <w:bottom w:val="none" w:sz="0" w:space="0" w:color="auto"/>
        <w:right w:val="none" w:sz="0" w:space="0" w:color="auto"/>
      </w:divBdr>
    </w:div>
    <w:div w:id="1772125594">
      <w:bodyDiv w:val="1"/>
      <w:marLeft w:val="0"/>
      <w:marRight w:val="0"/>
      <w:marTop w:val="0"/>
      <w:marBottom w:val="0"/>
      <w:divBdr>
        <w:top w:val="none" w:sz="0" w:space="0" w:color="auto"/>
        <w:left w:val="none" w:sz="0" w:space="0" w:color="auto"/>
        <w:bottom w:val="none" w:sz="0" w:space="0" w:color="auto"/>
        <w:right w:val="none" w:sz="0" w:space="0" w:color="auto"/>
      </w:divBdr>
    </w:div>
    <w:div w:id="1800025865">
      <w:bodyDiv w:val="1"/>
      <w:marLeft w:val="0"/>
      <w:marRight w:val="0"/>
      <w:marTop w:val="0"/>
      <w:marBottom w:val="0"/>
      <w:divBdr>
        <w:top w:val="none" w:sz="0" w:space="0" w:color="auto"/>
        <w:left w:val="none" w:sz="0" w:space="0" w:color="auto"/>
        <w:bottom w:val="none" w:sz="0" w:space="0" w:color="auto"/>
        <w:right w:val="none" w:sz="0" w:space="0" w:color="auto"/>
      </w:divBdr>
    </w:div>
    <w:div w:id="1801725062">
      <w:bodyDiv w:val="1"/>
      <w:marLeft w:val="0"/>
      <w:marRight w:val="0"/>
      <w:marTop w:val="0"/>
      <w:marBottom w:val="0"/>
      <w:divBdr>
        <w:top w:val="none" w:sz="0" w:space="0" w:color="auto"/>
        <w:left w:val="none" w:sz="0" w:space="0" w:color="auto"/>
        <w:bottom w:val="none" w:sz="0" w:space="0" w:color="auto"/>
        <w:right w:val="none" w:sz="0" w:space="0" w:color="auto"/>
      </w:divBdr>
    </w:div>
    <w:div w:id="1802337713">
      <w:bodyDiv w:val="1"/>
      <w:marLeft w:val="0"/>
      <w:marRight w:val="0"/>
      <w:marTop w:val="0"/>
      <w:marBottom w:val="0"/>
      <w:divBdr>
        <w:top w:val="none" w:sz="0" w:space="0" w:color="auto"/>
        <w:left w:val="none" w:sz="0" w:space="0" w:color="auto"/>
        <w:bottom w:val="none" w:sz="0" w:space="0" w:color="auto"/>
        <w:right w:val="none" w:sz="0" w:space="0" w:color="auto"/>
      </w:divBdr>
    </w:div>
    <w:div w:id="1821342936">
      <w:bodyDiv w:val="1"/>
      <w:marLeft w:val="0"/>
      <w:marRight w:val="0"/>
      <w:marTop w:val="0"/>
      <w:marBottom w:val="0"/>
      <w:divBdr>
        <w:top w:val="none" w:sz="0" w:space="0" w:color="auto"/>
        <w:left w:val="none" w:sz="0" w:space="0" w:color="auto"/>
        <w:bottom w:val="none" w:sz="0" w:space="0" w:color="auto"/>
        <w:right w:val="none" w:sz="0" w:space="0" w:color="auto"/>
      </w:divBdr>
    </w:div>
    <w:div w:id="1827938215">
      <w:bodyDiv w:val="1"/>
      <w:marLeft w:val="0"/>
      <w:marRight w:val="0"/>
      <w:marTop w:val="0"/>
      <w:marBottom w:val="0"/>
      <w:divBdr>
        <w:top w:val="none" w:sz="0" w:space="0" w:color="auto"/>
        <w:left w:val="none" w:sz="0" w:space="0" w:color="auto"/>
        <w:bottom w:val="none" w:sz="0" w:space="0" w:color="auto"/>
        <w:right w:val="none" w:sz="0" w:space="0" w:color="auto"/>
      </w:divBdr>
    </w:div>
    <w:div w:id="1836414137">
      <w:bodyDiv w:val="1"/>
      <w:marLeft w:val="0"/>
      <w:marRight w:val="0"/>
      <w:marTop w:val="0"/>
      <w:marBottom w:val="0"/>
      <w:divBdr>
        <w:top w:val="none" w:sz="0" w:space="0" w:color="auto"/>
        <w:left w:val="none" w:sz="0" w:space="0" w:color="auto"/>
        <w:bottom w:val="none" w:sz="0" w:space="0" w:color="auto"/>
        <w:right w:val="none" w:sz="0" w:space="0" w:color="auto"/>
      </w:divBdr>
    </w:div>
    <w:div w:id="1836921509">
      <w:bodyDiv w:val="1"/>
      <w:marLeft w:val="0"/>
      <w:marRight w:val="0"/>
      <w:marTop w:val="0"/>
      <w:marBottom w:val="0"/>
      <w:divBdr>
        <w:top w:val="none" w:sz="0" w:space="0" w:color="auto"/>
        <w:left w:val="none" w:sz="0" w:space="0" w:color="auto"/>
        <w:bottom w:val="none" w:sz="0" w:space="0" w:color="auto"/>
        <w:right w:val="none" w:sz="0" w:space="0" w:color="auto"/>
      </w:divBdr>
    </w:div>
    <w:div w:id="1839466412">
      <w:bodyDiv w:val="1"/>
      <w:marLeft w:val="0"/>
      <w:marRight w:val="0"/>
      <w:marTop w:val="0"/>
      <w:marBottom w:val="0"/>
      <w:divBdr>
        <w:top w:val="none" w:sz="0" w:space="0" w:color="auto"/>
        <w:left w:val="none" w:sz="0" w:space="0" w:color="auto"/>
        <w:bottom w:val="none" w:sz="0" w:space="0" w:color="auto"/>
        <w:right w:val="none" w:sz="0" w:space="0" w:color="auto"/>
      </w:divBdr>
    </w:div>
    <w:div w:id="1840073227">
      <w:bodyDiv w:val="1"/>
      <w:marLeft w:val="0"/>
      <w:marRight w:val="0"/>
      <w:marTop w:val="0"/>
      <w:marBottom w:val="0"/>
      <w:divBdr>
        <w:top w:val="none" w:sz="0" w:space="0" w:color="auto"/>
        <w:left w:val="none" w:sz="0" w:space="0" w:color="auto"/>
        <w:bottom w:val="none" w:sz="0" w:space="0" w:color="auto"/>
        <w:right w:val="none" w:sz="0" w:space="0" w:color="auto"/>
      </w:divBdr>
    </w:div>
    <w:div w:id="1860388520">
      <w:bodyDiv w:val="1"/>
      <w:marLeft w:val="0"/>
      <w:marRight w:val="0"/>
      <w:marTop w:val="0"/>
      <w:marBottom w:val="0"/>
      <w:divBdr>
        <w:top w:val="none" w:sz="0" w:space="0" w:color="auto"/>
        <w:left w:val="none" w:sz="0" w:space="0" w:color="auto"/>
        <w:bottom w:val="none" w:sz="0" w:space="0" w:color="auto"/>
        <w:right w:val="none" w:sz="0" w:space="0" w:color="auto"/>
      </w:divBdr>
    </w:div>
    <w:div w:id="1862887646">
      <w:bodyDiv w:val="1"/>
      <w:marLeft w:val="0"/>
      <w:marRight w:val="0"/>
      <w:marTop w:val="0"/>
      <w:marBottom w:val="0"/>
      <w:divBdr>
        <w:top w:val="none" w:sz="0" w:space="0" w:color="auto"/>
        <w:left w:val="none" w:sz="0" w:space="0" w:color="auto"/>
        <w:bottom w:val="none" w:sz="0" w:space="0" w:color="auto"/>
        <w:right w:val="none" w:sz="0" w:space="0" w:color="auto"/>
      </w:divBdr>
    </w:div>
    <w:div w:id="1865897640">
      <w:bodyDiv w:val="1"/>
      <w:marLeft w:val="0"/>
      <w:marRight w:val="0"/>
      <w:marTop w:val="0"/>
      <w:marBottom w:val="0"/>
      <w:divBdr>
        <w:top w:val="none" w:sz="0" w:space="0" w:color="auto"/>
        <w:left w:val="none" w:sz="0" w:space="0" w:color="auto"/>
        <w:bottom w:val="none" w:sz="0" w:space="0" w:color="auto"/>
        <w:right w:val="none" w:sz="0" w:space="0" w:color="auto"/>
      </w:divBdr>
    </w:div>
    <w:div w:id="1873223370">
      <w:bodyDiv w:val="1"/>
      <w:marLeft w:val="0"/>
      <w:marRight w:val="0"/>
      <w:marTop w:val="0"/>
      <w:marBottom w:val="0"/>
      <w:divBdr>
        <w:top w:val="none" w:sz="0" w:space="0" w:color="auto"/>
        <w:left w:val="none" w:sz="0" w:space="0" w:color="auto"/>
        <w:bottom w:val="none" w:sz="0" w:space="0" w:color="auto"/>
        <w:right w:val="none" w:sz="0" w:space="0" w:color="auto"/>
      </w:divBdr>
    </w:div>
    <w:div w:id="1915164033">
      <w:bodyDiv w:val="1"/>
      <w:marLeft w:val="0"/>
      <w:marRight w:val="0"/>
      <w:marTop w:val="0"/>
      <w:marBottom w:val="0"/>
      <w:divBdr>
        <w:top w:val="none" w:sz="0" w:space="0" w:color="auto"/>
        <w:left w:val="none" w:sz="0" w:space="0" w:color="auto"/>
        <w:bottom w:val="none" w:sz="0" w:space="0" w:color="auto"/>
        <w:right w:val="none" w:sz="0" w:space="0" w:color="auto"/>
      </w:divBdr>
    </w:div>
    <w:div w:id="1921716536">
      <w:bodyDiv w:val="1"/>
      <w:marLeft w:val="0"/>
      <w:marRight w:val="0"/>
      <w:marTop w:val="0"/>
      <w:marBottom w:val="0"/>
      <w:divBdr>
        <w:top w:val="none" w:sz="0" w:space="0" w:color="auto"/>
        <w:left w:val="none" w:sz="0" w:space="0" w:color="auto"/>
        <w:bottom w:val="none" w:sz="0" w:space="0" w:color="auto"/>
        <w:right w:val="none" w:sz="0" w:space="0" w:color="auto"/>
      </w:divBdr>
    </w:div>
    <w:div w:id="1943763501">
      <w:bodyDiv w:val="1"/>
      <w:marLeft w:val="0"/>
      <w:marRight w:val="0"/>
      <w:marTop w:val="0"/>
      <w:marBottom w:val="0"/>
      <w:divBdr>
        <w:top w:val="none" w:sz="0" w:space="0" w:color="auto"/>
        <w:left w:val="none" w:sz="0" w:space="0" w:color="auto"/>
        <w:bottom w:val="none" w:sz="0" w:space="0" w:color="auto"/>
        <w:right w:val="none" w:sz="0" w:space="0" w:color="auto"/>
      </w:divBdr>
    </w:div>
    <w:div w:id="1960718262">
      <w:bodyDiv w:val="1"/>
      <w:marLeft w:val="0"/>
      <w:marRight w:val="0"/>
      <w:marTop w:val="0"/>
      <w:marBottom w:val="0"/>
      <w:divBdr>
        <w:top w:val="none" w:sz="0" w:space="0" w:color="auto"/>
        <w:left w:val="none" w:sz="0" w:space="0" w:color="auto"/>
        <w:bottom w:val="none" w:sz="0" w:space="0" w:color="auto"/>
        <w:right w:val="none" w:sz="0" w:space="0" w:color="auto"/>
      </w:divBdr>
    </w:div>
    <w:div w:id="1973318680">
      <w:bodyDiv w:val="1"/>
      <w:marLeft w:val="0"/>
      <w:marRight w:val="0"/>
      <w:marTop w:val="0"/>
      <w:marBottom w:val="0"/>
      <w:divBdr>
        <w:top w:val="none" w:sz="0" w:space="0" w:color="auto"/>
        <w:left w:val="none" w:sz="0" w:space="0" w:color="auto"/>
        <w:bottom w:val="none" w:sz="0" w:space="0" w:color="auto"/>
        <w:right w:val="none" w:sz="0" w:space="0" w:color="auto"/>
      </w:divBdr>
    </w:div>
    <w:div w:id="1996375732">
      <w:bodyDiv w:val="1"/>
      <w:marLeft w:val="0"/>
      <w:marRight w:val="0"/>
      <w:marTop w:val="0"/>
      <w:marBottom w:val="0"/>
      <w:divBdr>
        <w:top w:val="none" w:sz="0" w:space="0" w:color="auto"/>
        <w:left w:val="none" w:sz="0" w:space="0" w:color="auto"/>
        <w:bottom w:val="none" w:sz="0" w:space="0" w:color="auto"/>
        <w:right w:val="none" w:sz="0" w:space="0" w:color="auto"/>
      </w:divBdr>
    </w:div>
    <w:div w:id="1998731299">
      <w:bodyDiv w:val="1"/>
      <w:marLeft w:val="0"/>
      <w:marRight w:val="0"/>
      <w:marTop w:val="0"/>
      <w:marBottom w:val="0"/>
      <w:divBdr>
        <w:top w:val="none" w:sz="0" w:space="0" w:color="auto"/>
        <w:left w:val="none" w:sz="0" w:space="0" w:color="auto"/>
        <w:bottom w:val="none" w:sz="0" w:space="0" w:color="auto"/>
        <w:right w:val="none" w:sz="0" w:space="0" w:color="auto"/>
      </w:divBdr>
    </w:div>
    <w:div w:id="2022662438">
      <w:bodyDiv w:val="1"/>
      <w:marLeft w:val="0"/>
      <w:marRight w:val="0"/>
      <w:marTop w:val="0"/>
      <w:marBottom w:val="0"/>
      <w:divBdr>
        <w:top w:val="none" w:sz="0" w:space="0" w:color="auto"/>
        <w:left w:val="none" w:sz="0" w:space="0" w:color="auto"/>
        <w:bottom w:val="none" w:sz="0" w:space="0" w:color="auto"/>
        <w:right w:val="none" w:sz="0" w:space="0" w:color="auto"/>
      </w:divBdr>
    </w:div>
    <w:div w:id="2022930912">
      <w:bodyDiv w:val="1"/>
      <w:marLeft w:val="0"/>
      <w:marRight w:val="0"/>
      <w:marTop w:val="0"/>
      <w:marBottom w:val="0"/>
      <w:divBdr>
        <w:top w:val="none" w:sz="0" w:space="0" w:color="auto"/>
        <w:left w:val="none" w:sz="0" w:space="0" w:color="auto"/>
        <w:bottom w:val="none" w:sz="0" w:space="0" w:color="auto"/>
        <w:right w:val="none" w:sz="0" w:space="0" w:color="auto"/>
      </w:divBdr>
    </w:div>
    <w:div w:id="2032300284">
      <w:bodyDiv w:val="1"/>
      <w:marLeft w:val="0"/>
      <w:marRight w:val="0"/>
      <w:marTop w:val="0"/>
      <w:marBottom w:val="0"/>
      <w:divBdr>
        <w:top w:val="none" w:sz="0" w:space="0" w:color="auto"/>
        <w:left w:val="none" w:sz="0" w:space="0" w:color="auto"/>
        <w:bottom w:val="none" w:sz="0" w:space="0" w:color="auto"/>
        <w:right w:val="none" w:sz="0" w:space="0" w:color="auto"/>
      </w:divBdr>
    </w:div>
    <w:div w:id="2035569374">
      <w:bodyDiv w:val="1"/>
      <w:marLeft w:val="0"/>
      <w:marRight w:val="0"/>
      <w:marTop w:val="0"/>
      <w:marBottom w:val="0"/>
      <w:divBdr>
        <w:top w:val="none" w:sz="0" w:space="0" w:color="auto"/>
        <w:left w:val="none" w:sz="0" w:space="0" w:color="auto"/>
        <w:bottom w:val="none" w:sz="0" w:space="0" w:color="auto"/>
        <w:right w:val="none" w:sz="0" w:space="0" w:color="auto"/>
      </w:divBdr>
    </w:div>
    <w:div w:id="2048942756">
      <w:bodyDiv w:val="1"/>
      <w:marLeft w:val="0"/>
      <w:marRight w:val="0"/>
      <w:marTop w:val="0"/>
      <w:marBottom w:val="0"/>
      <w:divBdr>
        <w:top w:val="none" w:sz="0" w:space="0" w:color="auto"/>
        <w:left w:val="none" w:sz="0" w:space="0" w:color="auto"/>
        <w:bottom w:val="none" w:sz="0" w:space="0" w:color="auto"/>
        <w:right w:val="none" w:sz="0" w:space="0" w:color="auto"/>
      </w:divBdr>
    </w:div>
    <w:div w:id="2054619356">
      <w:bodyDiv w:val="1"/>
      <w:marLeft w:val="0"/>
      <w:marRight w:val="0"/>
      <w:marTop w:val="0"/>
      <w:marBottom w:val="0"/>
      <w:divBdr>
        <w:top w:val="none" w:sz="0" w:space="0" w:color="auto"/>
        <w:left w:val="none" w:sz="0" w:space="0" w:color="auto"/>
        <w:bottom w:val="none" w:sz="0" w:space="0" w:color="auto"/>
        <w:right w:val="none" w:sz="0" w:space="0" w:color="auto"/>
      </w:divBdr>
    </w:div>
    <w:div w:id="2073649080">
      <w:bodyDiv w:val="1"/>
      <w:marLeft w:val="0"/>
      <w:marRight w:val="0"/>
      <w:marTop w:val="0"/>
      <w:marBottom w:val="0"/>
      <w:divBdr>
        <w:top w:val="none" w:sz="0" w:space="0" w:color="auto"/>
        <w:left w:val="none" w:sz="0" w:space="0" w:color="auto"/>
        <w:bottom w:val="none" w:sz="0" w:space="0" w:color="auto"/>
        <w:right w:val="none" w:sz="0" w:space="0" w:color="auto"/>
      </w:divBdr>
    </w:div>
    <w:div w:id="2077239666">
      <w:bodyDiv w:val="1"/>
      <w:marLeft w:val="0"/>
      <w:marRight w:val="0"/>
      <w:marTop w:val="0"/>
      <w:marBottom w:val="0"/>
      <w:divBdr>
        <w:top w:val="none" w:sz="0" w:space="0" w:color="auto"/>
        <w:left w:val="none" w:sz="0" w:space="0" w:color="auto"/>
        <w:bottom w:val="none" w:sz="0" w:space="0" w:color="auto"/>
        <w:right w:val="none" w:sz="0" w:space="0" w:color="auto"/>
      </w:divBdr>
    </w:div>
    <w:div w:id="2078046686">
      <w:bodyDiv w:val="1"/>
      <w:marLeft w:val="0"/>
      <w:marRight w:val="0"/>
      <w:marTop w:val="0"/>
      <w:marBottom w:val="0"/>
      <w:divBdr>
        <w:top w:val="none" w:sz="0" w:space="0" w:color="auto"/>
        <w:left w:val="none" w:sz="0" w:space="0" w:color="auto"/>
        <w:bottom w:val="none" w:sz="0" w:space="0" w:color="auto"/>
        <w:right w:val="none" w:sz="0" w:space="0" w:color="auto"/>
      </w:divBdr>
    </w:div>
    <w:div w:id="2097245201">
      <w:bodyDiv w:val="1"/>
      <w:marLeft w:val="0"/>
      <w:marRight w:val="0"/>
      <w:marTop w:val="0"/>
      <w:marBottom w:val="0"/>
      <w:divBdr>
        <w:top w:val="none" w:sz="0" w:space="0" w:color="auto"/>
        <w:left w:val="none" w:sz="0" w:space="0" w:color="auto"/>
        <w:bottom w:val="none" w:sz="0" w:space="0" w:color="auto"/>
        <w:right w:val="none" w:sz="0" w:space="0" w:color="auto"/>
      </w:divBdr>
    </w:div>
    <w:div w:id="2100367284">
      <w:bodyDiv w:val="1"/>
      <w:marLeft w:val="0"/>
      <w:marRight w:val="0"/>
      <w:marTop w:val="0"/>
      <w:marBottom w:val="0"/>
      <w:divBdr>
        <w:top w:val="none" w:sz="0" w:space="0" w:color="auto"/>
        <w:left w:val="none" w:sz="0" w:space="0" w:color="auto"/>
        <w:bottom w:val="none" w:sz="0" w:space="0" w:color="auto"/>
        <w:right w:val="none" w:sz="0" w:space="0" w:color="auto"/>
      </w:divBdr>
    </w:div>
    <w:div w:id="2106880074">
      <w:bodyDiv w:val="1"/>
      <w:marLeft w:val="0"/>
      <w:marRight w:val="0"/>
      <w:marTop w:val="0"/>
      <w:marBottom w:val="0"/>
      <w:divBdr>
        <w:top w:val="none" w:sz="0" w:space="0" w:color="auto"/>
        <w:left w:val="none" w:sz="0" w:space="0" w:color="auto"/>
        <w:bottom w:val="none" w:sz="0" w:space="0" w:color="auto"/>
        <w:right w:val="none" w:sz="0" w:space="0" w:color="auto"/>
      </w:divBdr>
    </w:div>
    <w:div w:id="2107773401">
      <w:bodyDiv w:val="1"/>
      <w:marLeft w:val="0"/>
      <w:marRight w:val="0"/>
      <w:marTop w:val="0"/>
      <w:marBottom w:val="0"/>
      <w:divBdr>
        <w:top w:val="none" w:sz="0" w:space="0" w:color="auto"/>
        <w:left w:val="none" w:sz="0" w:space="0" w:color="auto"/>
        <w:bottom w:val="none" w:sz="0" w:space="0" w:color="auto"/>
        <w:right w:val="none" w:sz="0" w:space="0" w:color="auto"/>
      </w:divBdr>
    </w:div>
    <w:div w:id="2112116977">
      <w:bodyDiv w:val="1"/>
      <w:marLeft w:val="0"/>
      <w:marRight w:val="0"/>
      <w:marTop w:val="0"/>
      <w:marBottom w:val="0"/>
      <w:divBdr>
        <w:top w:val="none" w:sz="0" w:space="0" w:color="auto"/>
        <w:left w:val="none" w:sz="0" w:space="0" w:color="auto"/>
        <w:bottom w:val="none" w:sz="0" w:space="0" w:color="auto"/>
        <w:right w:val="none" w:sz="0" w:space="0" w:color="auto"/>
      </w:divBdr>
    </w:div>
    <w:div w:id="2112630116">
      <w:bodyDiv w:val="1"/>
      <w:marLeft w:val="0"/>
      <w:marRight w:val="0"/>
      <w:marTop w:val="0"/>
      <w:marBottom w:val="0"/>
      <w:divBdr>
        <w:top w:val="none" w:sz="0" w:space="0" w:color="auto"/>
        <w:left w:val="none" w:sz="0" w:space="0" w:color="auto"/>
        <w:bottom w:val="none" w:sz="0" w:space="0" w:color="auto"/>
        <w:right w:val="none" w:sz="0" w:space="0" w:color="auto"/>
      </w:divBdr>
    </w:div>
    <w:div w:id="2125614317">
      <w:bodyDiv w:val="1"/>
      <w:marLeft w:val="0"/>
      <w:marRight w:val="0"/>
      <w:marTop w:val="0"/>
      <w:marBottom w:val="0"/>
      <w:divBdr>
        <w:top w:val="none" w:sz="0" w:space="0" w:color="auto"/>
        <w:left w:val="none" w:sz="0" w:space="0" w:color="auto"/>
        <w:bottom w:val="none" w:sz="0" w:space="0" w:color="auto"/>
        <w:right w:val="none" w:sz="0" w:space="0" w:color="auto"/>
      </w:divBdr>
    </w:div>
    <w:div w:id="2129660399">
      <w:bodyDiv w:val="1"/>
      <w:marLeft w:val="0"/>
      <w:marRight w:val="0"/>
      <w:marTop w:val="0"/>
      <w:marBottom w:val="0"/>
      <w:divBdr>
        <w:top w:val="none" w:sz="0" w:space="0" w:color="auto"/>
        <w:left w:val="none" w:sz="0" w:space="0" w:color="auto"/>
        <w:bottom w:val="none" w:sz="0" w:space="0" w:color="auto"/>
        <w:right w:val="none" w:sz="0" w:space="0" w:color="auto"/>
      </w:divBdr>
    </w:div>
    <w:div w:id="2130003644">
      <w:bodyDiv w:val="1"/>
      <w:marLeft w:val="0"/>
      <w:marRight w:val="0"/>
      <w:marTop w:val="0"/>
      <w:marBottom w:val="0"/>
      <w:divBdr>
        <w:top w:val="none" w:sz="0" w:space="0" w:color="auto"/>
        <w:left w:val="none" w:sz="0" w:space="0" w:color="auto"/>
        <w:bottom w:val="none" w:sz="0" w:space="0" w:color="auto"/>
        <w:right w:val="none" w:sz="0" w:space="0" w:color="auto"/>
      </w:divBdr>
    </w:div>
    <w:div w:id="21387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support/ssdc/hpssd/ssd-750/sb/CS-035497.htm?wapkw=750+series+evalua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urceforge.net/p/iometer/svn/HEAD/tree/trunk/IOmeter/Docs/Iometer.pdf?format=raw"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uminsk\Local%20Settings\Temporary%20Internet%20Files\Content.IE5\29ET4XOR\Tech_Doc_3%5b2%5d.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CC846-CE66-48E1-AD16-0D1C4C5C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Tech_Doc_3[2].0.dot</Template>
  <TotalTime>2832</TotalTime>
  <Pages>18</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Hady, Frank;Royer, Robert;Walker, Julie M</dc:creator>
  <cp:keywords/>
  <dc:description/>
  <cp:lastModifiedBy>Somers, Jaron</cp:lastModifiedBy>
  <cp:revision>61</cp:revision>
  <cp:lastPrinted>2012-03-21T16:03:00Z</cp:lastPrinted>
  <dcterms:created xsi:type="dcterms:W3CDTF">2015-06-24T18:45:00Z</dcterms:created>
  <dcterms:modified xsi:type="dcterms:W3CDTF">2015-07-24T20:56:00Z</dcterms:modified>
</cp:coreProperties>
</file>