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3620" w14:textId="088360CD" w:rsidR="00FE42A7" w:rsidRPr="00123803" w:rsidRDefault="00F0607A" w:rsidP="00B16F81">
      <w:pPr>
        <w:pStyle w:val="a5"/>
        <w:rPr>
          <w:rFonts w:ascii="宋体" w:hAnsi="宋体"/>
          <w:b/>
        </w:rPr>
      </w:pPr>
      <w:r>
        <w:rPr>
          <w:rFonts w:ascii="宋体" w:hAnsi="宋体" w:cs="MS Mincho"/>
          <w:b/>
        </w:rPr>
        <w:t>注意事项</w:t>
      </w:r>
      <w:r w:rsidR="001A49E5" w:rsidRPr="00123803">
        <w:rPr>
          <w:rFonts w:ascii="宋体" w:hAnsi="宋体" w:cs="MS Mincho"/>
          <w:b/>
        </w:rPr>
        <w:t>：以下</w:t>
      </w:r>
      <w:r w:rsidR="001A49E5" w:rsidRPr="00123803">
        <w:rPr>
          <w:rFonts w:ascii="宋体" w:hAnsi="宋体" w:hint="eastAsia"/>
          <w:b/>
        </w:rPr>
        <w:t>word</w:t>
      </w:r>
      <w:r w:rsidR="001A49E5" w:rsidRPr="00123803">
        <w:rPr>
          <w:rFonts w:ascii="宋体" w:hAnsi="宋体" w:cs="MS Mincho"/>
          <w:b/>
        </w:rPr>
        <w:t>的操作</w:t>
      </w:r>
      <w:r w:rsidR="001A49E5" w:rsidRPr="00123803">
        <w:rPr>
          <w:rFonts w:ascii="宋体" w:hAnsi="宋体" w:hint="eastAsia"/>
          <w:b/>
        </w:rPr>
        <w:t>题</w:t>
      </w:r>
      <w:r w:rsidR="001A49E5" w:rsidRPr="00123803">
        <w:rPr>
          <w:rFonts w:ascii="宋体" w:hAnsi="宋体" w:cs="MS Mincho"/>
          <w:b/>
        </w:rPr>
        <w:t>每一</w:t>
      </w:r>
      <w:r w:rsidR="001A49E5" w:rsidRPr="00123803">
        <w:rPr>
          <w:rFonts w:ascii="宋体" w:hAnsi="宋体" w:hint="eastAsia"/>
          <w:b/>
        </w:rPr>
        <w:t>题</w:t>
      </w:r>
      <w:r w:rsidR="001A49E5" w:rsidRPr="00123803">
        <w:rPr>
          <w:rFonts w:ascii="宋体" w:hAnsi="宋体" w:cs="MS Mincho"/>
          <w:b/>
        </w:rPr>
        <w:t>都另起一个</w:t>
      </w:r>
      <w:r w:rsidR="001A49E5" w:rsidRPr="00123803">
        <w:rPr>
          <w:rFonts w:ascii="宋体" w:hAnsi="宋体" w:hint="eastAsia"/>
          <w:b/>
        </w:rPr>
        <w:t>word</w:t>
      </w:r>
      <w:r w:rsidR="001A49E5" w:rsidRPr="00123803">
        <w:rPr>
          <w:rFonts w:ascii="宋体" w:hAnsi="宋体" w:cs="MS Mincho"/>
          <w:b/>
        </w:rPr>
        <w:t>文档，根据</w:t>
      </w:r>
      <w:r w:rsidR="001A49E5" w:rsidRPr="00123803">
        <w:rPr>
          <w:rFonts w:ascii="宋体" w:hAnsi="宋体" w:hint="eastAsia"/>
          <w:b/>
        </w:rPr>
        <w:t>题</w:t>
      </w:r>
      <w:r w:rsidR="001A49E5" w:rsidRPr="00123803">
        <w:rPr>
          <w:rFonts w:ascii="宋体" w:hAnsi="宋体" w:cs="MS Mincho"/>
          <w:b/>
        </w:rPr>
        <w:t>号</w:t>
      </w:r>
      <w:r w:rsidR="001A49E5" w:rsidRPr="00123803">
        <w:rPr>
          <w:rFonts w:ascii="宋体" w:hAnsi="宋体" w:hint="eastAsia"/>
          <w:b/>
        </w:rPr>
        <w:t>顺</w:t>
      </w:r>
      <w:r w:rsidR="001A49E5" w:rsidRPr="00123803">
        <w:rPr>
          <w:rFonts w:ascii="宋体" w:hAnsi="宋体" w:cs="MS Mincho"/>
          <w:b/>
        </w:rPr>
        <w:t>序命名，第一</w:t>
      </w:r>
      <w:r w:rsidR="001A49E5" w:rsidRPr="00123803">
        <w:rPr>
          <w:rFonts w:ascii="宋体" w:hAnsi="宋体" w:hint="eastAsia"/>
          <w:b/>
        </w:rPr>
        <w:t>题</w:t>
      </w:r>
      <w:r w:rsidR="001A49E5" w:rsidRPr="00123803">
        <w:rPr>
          <w:rFonts w:ascii="宋体" w:hAnsi="宋体" w:cs="MS Mincho"/>
          <w:b/>
        </w:rPr>
        <w:t>命名</w:t>
      </w:r>
      <w:r w:rsidR="001A49E5" w:rsidRPr="00123803">
        <w:rPr>
          <w:rFonts w:ascii="宋体" w:hAnsi="宋体" w:hint="eastAsia"/>
          <w:b/>
        </w:rPr>
        <w:t>为题</w:t>
      </w:r>
      <w:r w:rsidR="001A49E5" w:rsidRPr="00123803">
        <w:rPr>
          <w:rFonts w:ascii="宋体" w:hAnsi="宋体" w:cs="MS Mincho"/>
          <w:b/>
        </w:rPr>
        <w:t>一，第二</w:t>
      </w:r>
      <w:r w:rsidR="001A49E5" w:rsidRPr="00123803">
        <w:rPr>
          <w:rFonts w:ascii="宋体" w:hAnsi="宋体" w:hint="eastAsia"/>
          <w:b/>
        </w:rPr>
        <w:t>题</w:t>
      </w:r>
      <w:r w:rsidR="001A49E5" w:rsidRPr="00123803">
        <w:rPr>
          <w:rFonts w:ascii="宋体" w:hAnsi="宋体" w:cs="MS Mincho"/>
          <w:b/>
        </w:rPr>
        <w:t>命名</w:t>
      </w:r>
      <w:r w:rsidR="001A49E5" w:rsidRPr="00123803">
        <w:rPr>
          <w:rFonts w:ascii="宋体" w:hAnsi="宋体" w:hint="eastAsia"/>
          <w:b/>
        </w:rPr>
        <w:t>为题</w:t>
      </w:r>
      <w:r w:rsidR="001A49E5" w:rsidRPr="00123803">
        <w:rPr>
          <w:rFonts w:ascii="宋体" w:hAnsi="宋体" w:cs="MS Mincho"/>
          <w:b/>
        </w:rPr>
        <w:t>二，</w:t>
      </w:r>
      <w:r w:rsidR="00D77A0B" w:rsidRPr="00123803">
        <w:rPr>
          <w:rFonts w:ascii="宋体" w:hAnsi="宋体" w:cs="MS Mincho"/>
          <w:b/>
        </w:rPr>
        <w:t>第三</w:t>
      </w:r>
      <w:r w:rsidR="00D77A0B" w:rsidRPr="00123803">
        <w:rPr>
          <w:rFonts w:ascii="宋体" w:hAnsi="宋体" w:hint="eastAsia"/>
          <w:b/>
        </w:rPr>
        <w:t>题</w:t>
      </w:r>
      <w:r w:rsidR="00D77A0B" w:rsidRPr="00123803">
        <w:rPr>
          <w:rFonts w:ascii="宋体" w:hAnsi="宋体" w:cs="MS Mincho"/>
          <w:b/>
        </w:rPr>
        <w:t>命名</w:t>
      </w:r>
      <w:r w:rsidR="00D77A0B" w:rsidRPr="00123803">
        <w:rPr>
          <w:rFonts w:ascii="宋体" w:hAnsi="宋体" w:hint="eastAsia"/>
          <w:b/>
        </w:rPr>
        <w:t>为题</w:t>
      </w:r>
      <w:r w:rsidR="00D77A0B" w:rsidRPr="00123803">
        <w:rPr>
          <w:rFonts w:ascii="宋体" w:hAnsi="宋体" w:cs="MS Mincho"/>
          <w:b/>
        </w:rPr>
        <w:t>三</w:t>
      </w:r>
      <w:r w:rsidR="001A49E5" w:rsidRPr="00123803">
        <w:rPr>
          <w:rFonts w:ascii="宋体" w:hAnsi="宋体" w:cs="MS Mincho"/>
          <w:b/>
        </w:rPr>
        <w:t>。最后</w:t>
      </w:r>
      <w:r w:rsidR="00054070" w:rsidRPr="00123803">
        <w:rPr>
          <w:rFonts w:ascii="宋体" w:hAnsi="宋体" w:cs="MS Mincho" w:hint="eastAsia"/>
          <w:b/>
        </w:rPr>
        <w:t>将</w:t>
      </w:r>
      <w:r w:rsidR="001A49E5" w:rsidRPr="00123803">
        <w:rPr>
          <w:rFonts w:ascii="宋体" w:hAnsi="宋体" w:cs="MS Mincho"/>
          <w:b/>
        </w:rPr>
        <w:t>所有的</w:t>
      </w:r>
      <w:r w:rsidR="001A49E5" w:rsidRPr="00123803">
        <w:rPr>
          <w:rFonts w:ascii="宋体" w:hAnsi="宋体" w:hint="eastAsia"/>
          <w:b/>
        </w:rPr>
        <w:t>word</w:t>
      </w:r>
      <w:r w:rsidR="001A49E5" w:rsidRPr="00123803">
        <w:rPr>
          <w:rFonts w:ascii="宋体" w:hAnsi="宋体" w:cs="MS Mincho"/>
          <w:b/>
        </w:rPr>
        <w:t>文档添加成一个</w:t>
      </w:r>
      <w:r w:rsidR="001A49E5" w:rsidRPr="00123803">
        <w:rPr>
          <w:rFonts w:ascii="宋体" w:hAnsi="宋体" w:hint="eastAsia"/>
          <w:b/>
        </w:rPr>
        <w:t>压缩</w:t>
      </w:r>
      <w:r w:rsidR="001A49E5" w:rsidRPr="00123803">
        <w:rPr>
          <w:rFonts w:ascii="宋体" w:hAnsi="宋体" w:cs="MS Mincho"/>
          <w:b/>
        </w:rPr>
        <w:t>文档，以你的班</w:t>
      </w:r>
      <w:r w:rsidR="001A49E5" w:rsidRPr="00123803">
        <w:rPr>
          <w:rFonts w:ascii="宋体" w:hAnsi="宋体" w:hint="eastAsia"/>
          <w:b/>
        </w:rPr>
        <w:t>级+</w:t>
      </w:r>
      <w:r w:rsidR="001A49E5" w:rsidRPr="00123803">
        <w:rPr>
          <w:rFonts w:ascii="宋体" w:hAnsi="宋体" w:cs="MS Mincho"/>
          <w:b/>
        </w:rPr>
        <w:t>姓名</w:t>
      </w:r>
      <w:r w:rsidR="001A49E5" w:rsidRPr="00123803">
        <w:rPr>
          <w:rFonts w:ascii="宋体" w:hAnsi="宋体" w:hint="eastAsia"/>
          <w:b/>
        </w:rPr>
        <w:t>+</w:t>
      </w:r>
      <w:r w:rsidR="001A49E5" w:rsidRPr="00123803">
        <w:rPr>
          <w:rFonts w:ascii="宋体" w:hAnsi="宋体" w:cs="MS Mincho"/>
          <w:b/>
        </w:rPr>
        <w:t>学号命名，例如</w:t>
      </w:r>
      <w:r w:rsidR="001A49E5" w:rsidRPr="00123803">
        <w:rPr>
          <w:rFonts w:ascii="宋体" w:hAnsi="宋体" w:cs="Helvetica"/>
          <w:b/>
        </w:rPr>
        <w:t>“</w:t>
      </w:r>
      <w:r w:rsidR="000E5F85">
        <w:rPr>
          <w:rFonts w:ascii="宋体" w:hAnsi="宋体" w:cs="MS Mincho" w:hint="eastAsia"/>
          <w:b/>
        </w:rPr>
        <w:t>新闻</w:t>
      </w:r>
      <w:r w:rsidR="000E5F85">
        <w:rPr>
          <w:rFonts w:ascii="宋体" w:hAnsi="宋体"/>
          <w:b/>
        </w:rPr>
        <w:t>21</w:t>
      </w:r>
      <w:r w:rsidR="002E23BF" w:rsidRPr="00123803">
        <w:rPr>
          <w:rFonts w:ascii="宋体" w:hAnsi="宋体" w:hint="eastAsia"/>
          <w:b/>
        </w:rPr>
        <w:t>01</w:t>
      </w:r>
      <w:r w:rsidR="001A49E5" w:rsidRPr="00123803">
        <w:rPr>
          <w:rFonts w:ascii="宋体" w:hAnsi="宋体" w:hint="eastAsia"/>
          <w:b/>
        </w:rPr>
        <w:t>张三20</w:t>
      </w:r>
      <w:r w:rsidR="000E5F85">
        <w:rPr>
          <w:rFonts w:ascii="宋体" w:hAnsi="宋体"/>
          <w:b/>
        </w:rPr>
        <w:t>21</w:t>
      </w:r>
      <w:r w:rsidR="001A49E5" w:rsidRPr="00123803">
        <w:rPr>
          <w:rFonts w:ascii="宋体" w:hAnsi="宋体" w:hint="eastAsia"/>
          <w:b/>
        </w:rPr>
        <w:t>89893893</w:t>
      </w:r>
      <w:r w:rsidR="001A49E5" w:rsidRPr="00123803">
        <w:rPr>
          <w:rFonts w:ascii="宋体" w:hAnsi="宋体" w:cs="Helvetica"/>
          <w:b/>
        </w:rPr>
        <w:t>”</w:t>
      </w:r>
      <w:r>
        <w:rPr>
          <w:rFonts w:ascii="宋体" w:hAnsi="宋体" w:cs="Helvetica"/>
          <w:b/>
        </w:rPr>
        <w:t>在下课前</w:t>
      </w:r>
      <w:r w:rsidR="002723AD">
        <w:rPr>
          <w:rFonts w:ascii="宋体" w:hAnsi="宋体" w:cs="Helvetica"/>
          <w:b/>
        </w:rPr>
        <w:t>按要求</w:t>
      </w:r>
      <w:r w:rsidR="002723AD">
        <w:rPr>
          <w:rFonts w:ascii="宋体" w:hAnsi="宋体" w:cs="Helvetica" w:hint="eastAsia"/>
          <w:b/>
        </w:rPr>
        <w:t>提交</w:t>
      </w:r>
      <w:r w:rsidR="001A49E5" w:rsidRPr="00123803">
        <w:rPr>
          <w:rFonts w:ascii="宋体" w:hAnsi="宋体" w:cs="MS Mincho"/>
          <w:b/>
        </w:rPr>
        <w:t>。</w:t>
      </w:r>
    </w:p>
    <w:p w14:paraId="10A23E39" w14:textId="77777777" w:rsidR="00B16F81" w:rsidRDefault="00B16F81" w:rsidP="00B16F81">
      <w:pPr>
        <w:pStyle w:val="a5"/>
        <w:rPr>
          <w:b/>
        </w:rPr>
      </w:pPr>
      <w:r>
        <w:rPr>
          <w:rFonts w:hint="eastAsia"/>
          <w:b/>
        </w:rPr>
        <w:t>题一</w:t>
      </w:r>
      <w:r w:rsidR="001A49E5">
        <w:rPr>
          <w:rFonts w:hint="eastAsia"/>
          <w:b/>
        </w:rPr>
        <w:t>（</w:t>
      </w:r>
      <w:r w:rsidR="001A49E5">
        <w:rPr>
          <w:rFonts w:hint="eastAsia"/>
          <w:b/>
        </w:rPr>
        <w:t>2</w:t>
      </w:r>
      <w:r w:rsidR="001A49E5">
        <w:rPr>
          <w:rFonts w:hint="eastAsia"/>
          <w:b/>
        </w:rPr>
        <w:t>分）</w:t>
      </w:r>
      <w:r>
        <w:rPr>
          <w:rFonts w:hint="eastAsia"/>
          <w:b/>
        </w:rPr>
        <w:t>：</w:t>
      </w:r>
    </w:p>
    <w:tbl>
      <w:tblPr>
        <w:tblW w:w="0" w:type="auto"/>
        <w:tblInd w:w="228" w:type="dxa"/>
        <w:tblBorders>
          <w:top w:val="thinThickSmallGap" w:sz="24" w:space="0" w:color="FF0000"/>
          <w:left w:val="thinThickSmallGap" w:sz="24" w:space="0" w:color="FF0000"/>
          <w:bottom w:val="thinThickSmallGap" w:sz="24" w:space="0" w:color="FF0000"/>
          <w:right w:val="thinThickSmallGap" w:sz="2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7548"/>
      </w:tblGrid>
      <w:tr w:rsidR="00B16F81" w14:paraId="1614BC27" w14:textId="77777777" w:rsidTr="009446E8">
        <w:trPr>
          <w:trHeight w:val="1312"/>
        </w:trPr>
        <w:tc>
          <w:tcPr>
            <w:tcW w:w="7548" w:type="dxa"/>
          </w:tcPr>
          <w:p w14:paraId="3B39C6F5" w14:textId="77777777" w:rsidR="00B16F81" w:rsidRDefault="00B16F81" w:rsidP="009446E8">
            <w:pPr>
              <w:jc w:val="center"/>
              <w:rPr>
                <w:b/>
                <w:color w:val="800000"/>
                <w:sz w:val="30"/>
                <w:u w:val="single"/>
              </w:rPr>
            </w:pPr>
            <w:r>
              <w:rPr>
                <w:rFonts w:hint="eastAsia"/>
                <w:b/>
                <w:color w:val="800000"/>
                <w:sz w:val="30"/>
                <w:u w:val="single"/>
              </w:rPr>
              <w:t>制作个人简历</w:t>
            </w:r>
          </w:p>
          <w:p w14:paraId="32926BF6" w14:textId="5E43BFE7" w:rsidR="00B16F81" w:rsidRPr="00123803" w:rsidRDefault="00B16F81" w:rsidP="009446E8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hint="eastAsia"/>
              </w:rPr>
              <w:t>个人简历这个标题采用仿宋36号的艺术字</w:t>
            </w:r>
            <w:r w:rsidR="000E5F85">
              <w:rPr>
                <w:rFonts w:ascii="宋体" w:hAnsi="宋体" w:hint="eastAsia"/>
              </w:rPr>
              <w:t>，艺术字形不限</w:t>
            </w:r>
          </w:p>
          <w:p w14:paraId="364496BB" w14:textId="77777777" w:rsidR="00B16F81" w:rsidRPr="00123803" w:rsidRDefault="00B16F81" w:rsidP="009446E8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hint="eastAsia"/>
              </w:rPr>
              <w:t>包括自己的兴趣爱好，专业，籍贯，手机号码，电子邮件地址。</w:t>
            </w:r>
          </w:p>
          <w:p w14:paraId="00576006" w14:textId="2808DD32" w:rsidR="00B16F81" w:rsidRPr="00123803" w:rsidRDefault="00B16F81" w:rsidP="009446E8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hint="eastAsia"/>
              </w:rPr>
              <w:t>自己的学习经历采用“</w:t>
            </w:r>
            <w:r w:rsidR="00E52672">
              <w:rPr>
                <w:rFonts w:ascii="宋体" w:hAnsi="宋体" w:hint="eastAsia"/>
              </w:rPr>
              <w:sym w:font="Wingdings" w:char="F0B5"/>
            </w:r>
            <w:r w:rsidRPr="00123803">
              <w:rPr>
                <w:rFonts w:ascii="宋体" w:hAnsi="宋体" w:hint="eastAsia"/>
              </w:rPr>
              <w:t>”为编号的列表。</w:t>
            </w:r>
          </w:p>
          <w:p w14:paraId="330B82B9" w14:textId="77777777" w:rsidR="00B16F81" w:rsidRPr="00123803" w:rsidRDefault="00B16F81" w:rsidP="009446E8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hint="eastAsia"/>
              </w:rPr>
              <w:t>简历上必须包含自己的照片</w:t>
            </w:r>
            <w:r w:rsidR="00E12F50" w:rsidRPr="00123803">
              <w:rPr>
                <w:rFonts w:ascii="宋体" w:hAnsi="宋体" w:hint="eastAsia"/>
              </w:rPr>
              <w:t>（不一定要使用自己的照片，可以使用任何图片来代替）</w:t>
            </w:r>
            <w:r w:rsidRPr="00123803">
              <w:rPr>
                <w:rFonts w:ascii="宋体" w:hAnsi="宋体" w:hint="eastAsia"/>
              </w:rPr>
              <w:t>，</w:t>
            </w:r>
            <w:r w:rsidRPr="00123803">
              <w:rPr>
                <w:rFonts w:ascii="宋体" w:hAnsi="宋体" w:hint="eastAsia"/>
                <w:b/>
                <w:color w:val="FF0000"/>
              </w:rPr>
              <w:t>并且在照片上写上自己的名字</w:t>
            </w:r>
            <w:r w:rsidRPr="00123803">
              <w:rPr>
                <w:rFonts w:ascii="宋体" w:hAnsi="宋体" w:hint="eastAsia"/>
              </w:rPr>
              <w:t>，照片大小不超过</w:t>
            </w:r>
            <w:r w:rsidR="00CC57B5" w:rsidRPr="00123803">
              <w:rPr>
                <w:rFonts w:ascii="宋体" w:hAnsi="宋体" w:hint="eastAsia"/>
              </w:rPr>
              <w:t>3</w:t>
            </w:r>
            <w:r w:rsidRPr="00123803">
              <w:rPr>
                <w:rFonts w:ascii="宋体" w:hAnsi="宋体" w:hint="eastAsia"/>
              </w:rPr>
              <w:t>0K。</w:t>
            </w:r>
          </w:p>
          <w:p w14:paraId="5BA2C40E" w14:textId="77777777" w:rsidR="00B16F81" w:rsidRPr="00123803" w:rsidRDefault="00B16F81" w:rsidP="009446E8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hint="eastAsia"/>
              </w:rPr>
              <w:t>在简历的左边和右边各采用竖排的文本框写上自己的座右铭。</w:t>
            </w:r>
          </w:p>
          <w:p w14:paraId="0323AB97" w14:textId="5CF31982" w:rsidR="00B16F81" w:rsidRPr="000E5F85" w:rsidRDefault="00B16F81" w:rsidP="000E5F85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123803">
              <w:rPr>
                <w:rFonts w:ascii="宋体" w:hAnsi="宋体" w:cs="MS Mincho"/>
              </w:rPr>
              <w:t>另起一</w:t>
            </w:r>
            <w:r w:rsidRPr="00123803">
              <w:rPr>
                <w:rFonts w:ascii="宋体" w:hAnsi="宋体" w:hint="eastAsia"/>
              </w:rPr>
              <w:t>页</w:t>
            </w:r>
            <w:r w:rsidRPr="00123803">
              <w:rPr>
                <w:rFonts w:ascii="宋体" w:hAnsi="宋体" w:cs="MS Mincho"/>
              </w:rPr>
              <w:t>用表格的形式附上自己本学期的</w:t>
            </w:r>
            <w:r w:rsidRPr="00123803">
              <w:rPr>
                <w:rFonts w:ascii="宋体" w:hAnsi="宋体" w:hint="eastAsia"/>
              </w:rPr>
              <w:t>课</w:t>
            </w:r>
            <w:r w:rsidRPr="00123803">
              <w:rPr>
                <w:rFonts w:ascii="宋体" w:hAnsi="宋体" w:cs="MS Mincho"/>
              </w:rPr>
              <w:t>程表，</w:t>
            </w:r>
            <w:r w:rsidRPr="00123803">
              <w:rPr>
                <w:rFonts w:ascii="宋体" w:hAnsi="宋体" w:hint="eastAsia"/>
              </w:rPr>
              <w:t>题</w:t>
            </w:r>
            <w:r w:rsidRPr="00123803">
              <w:rPr>
                <w:rFonts w:ascii="宋体" w:hAnsi="宋体" w:cs="MS Mincho"/>
              </w:rPr>
              <w:t>目</w:t>
            </w:r>
            <w:r w:rsidRPr="00123803">
              <w:rPr>
                <w:rFonts w:ascii="宋体" w:hAnsi="宋体" w:hint="eastAsia"/>
              </w:rPr>
              <w:t>为***</w:t>
            </w:r>
            <w:r w:rsidRPr="00123803">
              <w:rPr>
                <w:rFonts w:ascii="宋体" w:hAnsi="宋体" w:cs="MS Mincho"/>
              </w:rPr>
              <w:t>的</w:t>
            </w:r>
            <w:r w:rsidR="000E5F85">
              <w:rPr>
                <w:rFonts w:ascii="宋体" w:hAnsi="宋体"/>
              </w:rPr>
              <w:t>21</w:t>
            </w:r>
            <w:r w:rsidRPr="00123803">
              <w:rPr>
                <w:rFonts w:ascii="宋体" w:hAnsi="宋体" w:hint="eastAsia"/>
              </w:rPr>
              <w:t>/</w:t>
            </w:r>
            <w:r w:rsidR="000E5F85">
              <w:rPr>
                <w:rFonts w:ascii="宋体" w:hAnsi="宋体"/>
              </w:rPr>
              <w:t>22</w:t>
            </w:r>
            <w:r w:rsidRPr="00123803">
              <w:rPr>
                <w:rFonts w:ascii="宋体" w:hAnsi="宋体" w:cs="MS Mincho"/>
              </w:rPr>
              <w:t>（</w:t>
            </w:r>
            <w:r w:rsidR="002E23BF" w:rsidRPr="00123803">
              <w:rPr>
                <w:rFonts w:ascii="宋体" w:hAnsi="宋体" w:cs="MS Mincho"/>
              </w:rPr>
              <w:t>一</w:t>
            </w:r>
            <w:r w:rsidRPr="00123803">
              <w:rPr>
                <w:rFonts w:ascii="宋体" w:hAnsi="宋体" w:cs="MS Mincho"/>
              </w:rPr>
              <w:t>）学期</w:t>
            </w:r>
            <w:r w:rsidRPr="00123803">
              <w:rPr>
                <w:rFonts w:ascii="宋体" w:hAnsi="宋体" w:hint="eastAsia"/>
              </w:rPr>
              <w:t>课</w:t>
            </w:r>
            <w:r w:rsidRPr="00123803">
              <w:rPr>
                <w:rFonts w:ascii="宋体" w:hAnsi="宋体" w:cs="MS Mincho"/>
              </w:rPr>
              <w:t>程表。字体采用四号楷体，所有文字都</w:t>
            </w:r>
            <w:r w:rsidR="00492D3B" w:rsidRPr="00123803">
              <w:rPr>
                <w:rFonts w:ascii="宋体" w:hAnsi="宋体" w:cs="MS Mincho"/>
              </w:rPr>
              <w:t>上下左右</w:t>
            </w:r>
            <w:r w:rsidRPr="00123803">
              <w:rPr>
                <w:rFonts w:ascii="宋体" w:hAnsi="宋体" w:cs="MS Mincho"/>
              </w:rPr>
              <w:t>居中。</w:t>
            </w:r>
            <w:r w:rsidRPr="000E5F85">
              <w:rPr>
                <w:rFonts w:ascii="宋体" w:hAnsi="宋体" w:hint="eastAsia"/>
              </w:rPr>
              <w:t>课程表的页面采用横向设置，纸张大小为</w:t>
            </w:r>
            <w:r w:rsidR="00AC51F6" w:rsidRPr="000E5F85">
              <w:rPr>
                <w:rFonts w:ascii="宋体" w:hAnsi="宋体" w:hint="eastAsia"/>
              </w:rPr>
              <w:t>16K</w:t>
            </w:r>
            <w:r w:rsidR="000E5F85">
              <w:rPr>
                <w:rFonts w:ascii="宋体" w:hAnsi="宋体" w:hint="eastAsia"/>
              </w:rPr>
              <w:t>，其余为纵向A</w:t>
            </w:r>
            <w:r w:rsidR="000E5F85">
              <w:rPr>
                <w:rFonts w:ascii="宋体" w:hAnsi="宋体"/>
              </w:rPr>
              <w:t>4</w:t>
            </w:r>
            <w:r w:rsidRPr="000E5F85">
              <w:rPr>
                <w:rFonts w:ascii="宋体" w:hAnsi="宋体" w:hint="eastAsia"/>
              </w:rPr>
              <w:t>。</w:t>
            </w:r>
          </w:p>
          <w:p w14:paraId="0A7A6F83" w14:textId="77777777" w:rsidR="00B16F81" w:rsidRDefault="00B16F81" w:rsidP="009446E8">
            <w:pPr>
              <w:numPr>
                <w:ilvl w:val="0"/>
                <w:numId w:val="1"/>
              </w:numPr>
            </w:pPr>
            <w:r w:rsidRPr="00123803">
              <w:rPr>
                <w:rFonts w:ascii="宋体" w:hAnsi="宋体" w:hint="eastAsia"/>
              </w:rPr>
              <w:t>为该简历设置密码，打开和修改权限密码都为123，设置其他密码无效。</w:t>
            </w:r>
          </w:p>
        </w:tc>
      </w:tr>
    </w:tbl>
    <w:p w14:paraId="3482DA2F" w14:textId="77777777" w:rsidR="00B41498" w:rsidRDefault="00B16F81" w:rsidP="00B41498">
      <w:pPr>
        <w:pStyle w:val="a5"/>
        <w:rPr>
          <w:b/>
        </w:rPr>
      </w:pPr>
      <w:r>
        <w:rPr>
          <w:b/>
        </w:rPr>
        <w:br w:type="page"/>
      </w:r>
      <w:r w:rsidR="00B41498">
        <w:rPr>
          <w:rFonts w:hint="eastAsia"/>
          <w:b/>
        </w:rPr>
        <w:lastRenderedPageBreak/>
        <w:t>题</w:t>
      </w:r>
      <w:r>
        <w:rPr>
          <w:rFonts w:hint="eastAsia"/>
          <w:b/>
        </w:rPr>
        <w:t>二</w:t>
      </w:r>
      <w:r w:rsidR="001F6B8D">
        <w:rPr>
          <w:rFonts w:hint="eastAsia"/>
          <w:b/>
        </w:rPr>
        <w:t>（</w:t>
      </w:r>
      <w:r w:rsidR="001F6B8D">
        <w:rPr>
          <w:rFonts w:hint="eastAsia"/>
          <w:b/>
        </w:rPr>
        <w:t>2</w:t>
      </w:r>
      <w:r w:rsidR="001F6B8D">
        <w:rPr>
          <w:rFonts w:hint="eastAsia"/>
          <w:b/>
        </w:rPr>
        <w:t>分）</w:t>
      </w:r>
      <w:r w:rsidR="00B41498">
        <w:rPr>
          <w:rFonts w:hint="eastAsia"/>
          <w:b/>
        </w:rPr>
        <w:t>：</w:t>
      </w:r>
    </w:p>
    <w:tbl>
      <w:tblPr>
        <w:tblW w:w="0" w:type="auto"/>
        <w:tblInd w:w="228" w:type="dxa"/>
        <w:tblBorders>
          <w:top w:val="thinThickSmallGap" w:sz="24" w:space="0" w:color="FF0000"/>
          <w:left w:val="thinThickSmallGap" w:sz="24" w:space="0" w:color="FF0000"/>
          <w:bottom w:val="thinThickSmallGap" w:sz="24" w:space="0" w:color="FF0000"/>
          <w:right w:val="thinThickSmallGap" w:sz="2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7548"/>
      </w:tblGrid>
      <w:tr w:rsidR="00B41498" w:rsidRPr="000E5F85" w14:paraId="11E4C969" w14:textId="77777777">
        <w:trPr>
          <w:trHeight w:val="1935"/>
        </w:trPr>
        <w:tc>
          <w:tcPr>
            <w:tcW w:w="7548" w:type="dxa"/>
          </w:tcPr>
          <w:p w14:paraId="1AF9063F" w14:textId="77777777" w:rsidR="00B41498" w:rsidRDefault="00054070" w:rsidP="005C650E">
            <w:pPr>
              <w:jc w:val="center"/>
              <w:rPr>
                <w:b/>
                <w:color w:val="800000"/>
                <w:sz w:val="30"/>
                <w:u w:val="single"/>
              </w:rPr>
            </w:pPr>
            <w:r>
              <w:rPr>
                <w:rFonts w:hint="eastAsia"/>
                <w:b/>
                <w:color w:val="800000"/>
                <w:sz w:val="30"/>
                <w:u w:val="single"/>
              </w:rPr>
              <w:t>文档</w:t>
            </w:r>
            <w:r>
              <w:rPr>
                <w:b/>
                <w:color w:val="800000"/>
                <w:sz w:val="30"/>
                <w:u w:val="single"/>
              </w:rPr>
              <w:t>编辑</w:t>
            </w:r>
          </w:p>
          <w:p w14:paraId="5E714D74" w14:textId="77777777" w:rsidR="00D77A0B" w:rsidRDefault="00D77A0B" w:rsidP="00D77A0B">
            <w:pPr>
              <w:numPr>
                <w:ilvl w:val="0"/>
                <w:numId w:val="1"/>
              </w:numPr>
            </w:pPr>
            <w:r w:rsidRPr="00D77A0B">
              <w:rPr>
                <w:rFonts w:hint="eastAsia"/>
              </w:rPr>
              <w:t>将标题加上超链接，链接到浙江工业大学主页</w:t>
            </w:r>
            <w:r w:rsidR="00DF20B6">
              <w:rPr>
                <w:rFonts w:hint="eastAsia"/>
              </w:rPr>
              <w:t>，</w:t>
            </w:r>
            <w:r w:rsidR="00DF20B6">
              <w:rPr>
                <w:rFonts w:hint="eastAsia"/>
              </w:rPr>
              <w:t>www.zjut.edu.cn</w:t>
            </w:r>
            <w:r w:rsidRPr="00D77A0B">
              <w:rPr>
                <w:rFonts w:hint="eastAsia"/>
              </w:rPr>
              <w:t>。</w:t>
            </w:r>
          </w:p>
          <w:p w14:paraId="3BB543EE" w14:textId="77777777" w:rsidR="00B41498" w:rsidRDefault="00B41498" w:rsidP="009E41CA">
            <w:pPr>
              <w:numPr>
                <w:ilvl w:val="0"/>
                <w:numId w:val="1"/>
              </w:numPr>
              <w:ind w:left="481" w:hanging="266"/>
            </w:pPr>
            <w:r>
              <w:rPr>
                <w:rFonts w:hint="eastAsia"/>
              </w:rPr>
              <w:t>设置页眉，页眉为“缩略时代”</w:t>
            </w:r>
            <w:r w:rsidR="009E41CA">
              <w:rPr>
                <w:rFonts w:hint="eastAsia"/>
              </w:rPr>
              <w:t>，并在页脚上设置“第</w:t>
            </w:r>
            <w:r w:rsidR="009E41CA">
              <w:rPr>
                <w:rFonts w:hint="eastAsia"/>
              </w:rPr>
              <w:t>X</w:t>
            </w:r>
            <w:r w:rsidR="009E41CA">
              <w:rPr>
                <w:rFonts w:hint="eastAsia"/>
              </w:rPr>
              <w:t>页</w:t>
            </w:r>
            <w:r w:rsidR="009E41CA">
              <w:rPr>
                <w:rFonts w:hint="eastAsia"/>
              </w:rPr>
              <w:t xml:space="preserve"> </w:t>
            </w:r>
            <w:r w:rsidR="009E41CA">
              <w:rPr>
                <w:rFonts w:hint="eastAsia"/>
              </w:rPr>
              <w:t>共</w:t>
            </w:r>
            <w:r w:rsidR="009E41CA">
              <w:rPr>
                <w:rFonts w:hint="eastAsia"/>
              </w:rPr>
              <w:t>Y</w:t>
            </w:r>
            <w:r w:rsidR="009E41CA">
              <w:rPr>
                <w:rFonts w:hint="eastAsia"/>
              </w:rPr>
              <w:t>页”格式的页码</w:t>
            </w:r>
            <w:r w:rsidR="00AB6B6F">
              <w:rPr>
                <w:rFonts w:hint="eastAsia"/>
              </w:rPr>
              <w:t>。</w:t>
            </w:r>
          </w:p>
          <w:p w14:paraId="33FBC918" w14:textId="77777777" w:rsidR="00B41498" w:rsidRDefault="00B41498" w:rsidP="00D77A0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将文中第</w:t>
            </w:r>
            <w:r w:rsidR="00D77A0B">
              <w:rPr>
                <w:rFonts w:hint="eastAsia"/>
              </w:rPr>
              <w:t>一</w:t>
            </w:r>
            <w:r>
              <w:rPr>
                <w:rFonts w:hint="eastAsia"/>
              </w:rPr>
              <w:t>段的行间距设置为</w:t>
            </w:r>
            <w:r>
              <w:t>3.1</w:t>
            </w:r>
            <w:r>
              <w:rPr>
                <w:rFonts w:hint="eastAsia"/>
              </w:rPr>
              <w:t>倍行距</w:t>
            </w:r>
            <w:r w:rsidR="00D77A0B">
              <w:rPr>
                <w:rFonts w:hint="eastAsia"/>
              </w:rPr>
              <w:t>，并</w:t>
            </w:r>
            <w:r w:rsidR="00D77A0B" w:rsidRPr="00D77A0B">
              <w:rPr>
                <w:rFonts w:hint="eastAsia"/>
              </w:rPr>
              <w:t>设置蓝色的底纹的三维边框</w:t>
            </w:r>
            <w:r w:rsidR="00D77A0B">
              <w:rPr>
                <w:rFonts w:hint="eastAsia"/>
              </w:rPr>
              <w:t>。</w:t>
            </w:r>
          </w:p>
          <w:p w14:paraId="5D5E6A12" w14:textId="77777777" w:rsidR="00B41498" w:rsidRDefault="00B41498" w:rsidP="009E41CA">
            <w:pPr>
              <w:numPr>
                <w:ilvl w:val="0"/>
                <w:numId w:val="1"/>
              </w:numPr>
              <w:tabs>
                <w:tab w:val="left" w:pos="2112"/>
              </w:tabs>
              <w:ind w:left="481" w:hanging="266"/>
            </w:pPr>
            <w:r>
              <w:rPr>
                <w:rFonts w:hint="eastAsia"/>
              </w:rPr>
              <w:t>将第二段中的“信息中心主任”的字体设置为红色、加粗、斜体、加下划线的宋体。</w:t>
            </w:r>
          </w:p>
          <w:p w14:paraId="0A1811E7" w14:textId="77777777" w:rsidR="009E41CA" w:rsidRDefault="009E41CA" w:rsidP="009E41CA">
            <w:pPr>
              <w:numPr>
                <w:ilvl w:val="0"/>
                <w:numId w:val="1"/>
              </w:numPr>
              <w:ind w:left="481" w:hanging="266"/>
            </w:pPr>
            <w:r>
              <w:rPr>
                <w:rFonts w:hint="eastAsia"/>
              </w:rPr>
              <w:t>将文中的圆形项目编号换为</w:t>
            </w:r>
            <w:r w:rsidR="00277305"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。</w:t>
            </w:r>
          </w:p>
          <w:p w14:paraId="58738AD5" w14:textId="77777777" w:rsidR="009E41CA" w:rsidRDefault="009E41CA" w:rsidP="009E41CA">
            <w:pPr>
              <w:numPr>
                <w:ilvl w:val="0"/>
                <w:numId w:val="1"/>
              </w:numPr>
              <w:ind w:left="481" w:hanging="266"/>
            </w:pPr>
            <w:r>
              <w:rPr>
                <w:rFonts w:hint="eastAsia"/>
              </w:rPr>
              <w:t>将文中最后两段的字体设置为小五楷体，并加粗显示。</w:t>
            </w:r>
          </w:p>
          <w:p w14:paraId="63A1E4E5" w14:textId="77777777" w:rsidR="00D77A0B" w:rsidRDefault="009E41CA" w:rsidP="00D77A0B">
            <w:pPr>
              <w:numPr>
                <w:ilvl w:val="0"/>
                <w:numId w:val="1"/>
              </w:numPr>
              <w:tabs>
                <w:tab w:val="left" w:pos="2112"/>
              </w:tabs>
              <w:ind w:left="481" w:hanging="266"/>
            </w:pPr>
            <w:r>
              <w:rPr>
                <w:rFonts w:hint="eastAsia"/>
              </w:rPr>
              <w:t>为文中倒数第二段设置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的绿色底纹</w:t>
            </w:r>
            <w:r w:rsidR="00D77A0B">
              <w:rPr>
                <w:rFonts w:hint="eastAsia"/>
              </w:rPr>
              <w:t>，并将其段前距设置为</w:t>
            </w:r>
            <w:r w:rsidR="00D77A0B">
              <w:rPr>
                <w:rFonts w:hint="eastAsia"/>
              </w:rPr>
              <w:t>6</w:t>
            </w:r>
            <w:r w:rsidR="00D77A0B">
              <w:rPr>
                <w:rFonts w:hint="eastAsia"/>
              </w:rPr>
              <w:t>磅，段后距设置为</w:t>
            </w:r>
            <w:r w:rsidR="00D77A0B">
              <w:rPr>
                <w:rFonts w:hint="eastAsia"/>
              </w:rPr>
              <w:t>5</w:t>
            </w:r>
            <w:r w:rsidR="00D77A0B">
              <w:rPr>
                <w:rFonts w:hint="eastAsia"/>
              </w:rPr>
              <w:t>磅，字间距设置为加宽</w:t>
            </w:r>
            <w:r w:rsidR="00D77A0B">
              <w:t>2.3</w:t>
            </w:r>
            <w:r w:rsidR="00D77A0B">
              <w:rPr>
                <w:rFonts w:hint="eastAsia"/>
              </w:rPr>
              <w:t>磅</w:t>
            </w:r>
            <w:r>
              <w:rPr>
                <w:rFonts w:hint="eastAsia"/>
              </w:rPr>
              <w:t>。</w:t>
            </w:r>
          </w:p>
          <w:p w14:paraId="54D70506" w14:textId="3B83E220" w:rsidR="00B41498" w:rsidRDefault="00D77A0B" w:rsidP="00D77A0B">
            <w:pPr>
              <w:numPr>
                <w:ilvl w:val="0"/>
                <w:numId w:val="1"/>
              </w:numPr>
              <w:tabs>
                <w:tab w:val="left" w:pos="2112"/>
              </w:tabs>
              <w:ind w:left="481" w:hanging="266"/>
            </w:pPr>
            <w:r w:rsidRPr="00D77A0B">
              <w:rPr>
                <w:rFonts w:hint="eastAsia"/>
              </w:rPr>
              <w:t>将</w:t>
            </w:r>
            <w:r w:rsidR="000E5F85">
              <w:rPr>
                <w:rFonts w:hint="eastAsia"/>
              </w:rPr>
              <w:t>第一第二</w:t>
            </w:r>
            <w:r w:rsidRPr="00D77A0B">
              <w:rPr>
                <w:rFonts w:hint="eastAsia"/>
              </w:rPr>
              <w:t>两段文字分为两栏，第一栏为</w:t>
            </w:r>
            <w:r w:rsidRPr="00D77A0B">
              <w:rPr>
                <w:rFonts w:hint="eastAsia"/>
              </w:rPr>
              <w:t>21</w:t>
            </w:r>
            <w:r w:rsidRPr="00D77A0B">
              <w:rPr>
                <w:rFonts w:hint="eastAsia"/>
              </w:rPr>
              <w:t>个字符，第二栏为</w:t>
            </w:r>
            <w:r w:rsidRPr="00D77A0B">
              <w:rPr>
                <w:rFonts w:hint="eastAsia"/>
              </w:rPr>
              <w:t>15</w:t>
            </w:r>
            <w:r w:rsidRPr="00D77A0B">
              <w:rPr>
                <w:rFonts w:hint="eastAsia"/>
              </w:rPr>
              <w:t>个字符。</w:t>
            </w:r>
          </w:p>
          <w:p w14:paraId="57E89D3B" w14:textId="7C00C6B2" w:rsidR="00D77A0B" w:rsidRPr="009E41CA" w:rsidRDefault="00D77A0B" w:rsidP="00D77A0B">
            <w:pPr>
              <w:numPr>
                <w:ilvl w:val="0"/>
                <w:numId w:val="1"/>
              </w:numPr>
              <w:tabs>
                <w:tab w:val="left" w:pos="2112"/>
              </w:tabs>
            </w:pPr>
            <w:r w:rsidRPr="00D77A0B">
              <w:rPr>
                <w:rFonts w:hint="eastAsia"/>
              </w:rPr>
              <w:t>在标题上插入脚注，编号格式为“</w:t>
            </w:r>
            <w:r w:rsidRPr="00D77A0B">
              <w:rPr>
                <w:rFonts w:hint="eastAsia"/>
              </w:rPr>
              <w:t>*</w:t>
            </w:r>
            <w:r w:rsidRPr="00D77A0B">
              <w:rPr>
                <w:rFonts w:hint="eastAsia"/>
              </w:rPr>
              <w:t>”，内容为：你的</w:t>
            </w:r>
            <w:r w:rsidR="000E5F85">
              <w:rPr>
                <w:rFonts w:hint="eastAsia"/>
              </w:rPr>
              <w:t>班级姓名和</w:t>
            </w:r>
            <w:r w:rsidRPr="00D77A0B">
              <w:rPr>
                <w:rFonts w:hint="eastAsia"/>
              </w:rPr>
              <w:t>学号</w:t>
            </w:r>
            <w:r w:rsidR="000E5F85">
              <w:rPr>
                <w:rFonts w:hint="eastAsia"/>
              </w:rPr>
              <w:t>的全称</w:t>
            </w:r>
            <w:r w:rsidRPr="00D77A0B">
              <w:rPr>
                <w:rFonts w:hint="eastAsia"/>
              </w:rPr>
              <w:t>。</w:t>
            </w:r>
          </w:p>
        </w:tc>
      </w:tr>
    </w:tbl>
    <w:p w14:paraId="110F86FB" w14:textId="77777777" w:rsidR="00D77A0B" w:rsidRDefault="00D77A0B" w:rsidP="00D77A0B">
      <w:pPr>
        <w:ind w:firstLineChars="200" w:firstLine="420"/>
        <w:jc w:val="center"/>
      </w:pPr>
      <w:r>
        <w:rPr>
          <w:rFonts w:hint="eastAsia"/>
        </w:rPr>
        <w:t>缩略时代</w:t>
      </w:r>
    </w:p>
    <w:p w14:paraId="1BBA09C0" w14:textId="39B9E915" w:rsidR="00B41498" w:rsidRPr="009E41CA" w:rsidRDefault="00B41498" w:rsidP="009E41CA">
      <w:pPr>
        <w:ind w:firstLineChars="200" w:firstLine="420"/>
      </w:pPr>
      <w:r w:rsidRPr="009E41CA">
        <w:rPr>
          <w:rFonts w:hint="eastAsia"/>
        </w:rPr>
        <w:t>有一位评论家想为今天的时代寻找一个印象式的命名</w:t>
      </w:r>
      <w:r w:rsidR="002219A7">
        <w:rPr>
          <w:rFonts w:hint="eastAsia"/>
        </w:rPr>
        <w:t>，</w:t>
      </w:r>
      <w:r w:rsidRPr="009E41CA">
        <w:rPr>
          <w:rFonts w:hint="eastAsia"/>
        </w:rPr>
        <w:t>终于想到了两个字</w:t>
      </w:r>
      <w:r w:rsidR="002219A7">
        <w:rPr>
          <w:rFonts w:hint="eastAsia"/>
        </w:rPr>
        <w:t>，</w:t>
      </w:r>
      <w:r w:rsidRPr="009E41CA">
        <w:rPr>
          <w:rFonts w:hint="eastAsia"/>
        </w:rPr>
        <w:t>叫做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缩略</w:t>
      </w:r>
      <w:r w:rsidR="000E5F85">
        <w:rPr>
          <w:rFonts w:hint="eastAsia"/>
        </w:rPr>
        <w:t>”</w:t>
      </w:r>
      <w:r w:rsidRPr="009E41CA">
        <w:rPr>
          <w:rFonts w:hint="eastAsia"/>
        </w:rPr>
        <w:t>—</w:t>
      </w:r>
      <w:r w:rsidR="002219A7">
        <w:rPr>
          <w:rFonts w:hint="eastAsia"/>
        </w:rPr>
        <w:t>“</w:t>
      </w:r>
      <w:r w:rsidR="002219A7" w:rsidRPr="009E41CA">
        <w:rPr>
          <w:rFonts w:hint="eastAsia"/>
        </w:rPr>
        <w:t>缩</w:t>
      </w:r>
      <w:r w:rsidR="002219A7">
        <w:rPr>
          <w:rFonts w:hint="eastAsia"/>
        </w:rPr>
        <w:t>”</w:t>
      </w:r>
      <w:r w:rsidRPr="009E41CA">
        <w:rPr>
          <w:rFonts w:hint="eastAsia"/>
        </w:rPr>
        <w:t>者</w:t>
      </w:r>
      <w:r w:rsidR="002219A7">
        <w:rPr>
          <w:rFonts w:hint="eastAsia"/>
        </w:rPr>
        <w:t>，</w:t>
      </w:r>
      <w:r w:rsidRPr="009E41CA">
        <w:rPr>
          <w:rFonts w:hint="eastAsia"/>
        </w:rPr>
        <w:t>把原有的长度、时间、空间压缩</w:t>
      </w:r>
      <w:r w:rsidR="002219A7">
        <w:rPr>
          <w:rFonts w:hint="eastAsia"/>
        </w:rPr>
        <w:t>；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略</w:t>
      </w:r>
      <w:r w:rsidR="000E5F85">
        <w:rPr>
          <w:rFonts w:hint="eastAsia"/>
        </w:rPr>
        <w:t>”</w:t>
      </w:r>
      <w:r w:rsidRPr="009E41CA">
        <w:rPr>
          <w:rFonts w:hint="eastAsia"/>
        </w:rPr>
        <w:t>者</w:t>
      </w:r>
      <w:r w:rsidR="002219A7">
        <w:rPr>
          <w:rFonts w:hint="eastAsia"/>
        </w:rPr>
        <w:t>，</w:t>
      </w:r>
      <w:r w:rsidRPr="009E41CA">
        <w:rPr>
          <w:rFonts w:hint="eastAsia"/>
        </w:rPr>
        <w:t>省略、简化之意</w:t>
      </w:r>
      <w:r w:rsidR="002219A7">
        <w:rPr>
          <w:rFonts w:hint="eastAsia"/>
        </w:rPr>
        <w:t>，</w:t>
      </w:r>
      <w:r w:rsidRPr="009E41CA">
        <w:rPr>
          <w:rFonts w:hint="eastAsia"/>
        </w:rPr>
        <w:t>故称我们的时代是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缩略时代</w:t>
      </w:r>
      <w:r w:rsidR="000E5F85">
        <w:rPr>
          <w:rFonts w:hint="eastAsia"/>
        </w:rPr>
        <w:t>”</w:t>
      </w:r>
      <w:r w:rsidRPr="009E41CA">
        <w:rPr>
          <w:rFonts w:hint="eastAsia"/>
        </w:rPr>
        <w:t>。</w:t>
      </w:r>
    </w:p>
    <w:p w14:paraId="4B14D7ED" w14:textId="37BA6FC7" w:rsidR="00B41498" w:rsidRDefault="00B41498" w:rsidP="009E41CA">
      <w:pPr>
        <w:ind w:firstLineChars="200" w:firstLine="420"/>
      </w:pPr>
      <w:r w:rsidRPr="009E41CA">
        <w:rPr>
          <w:rFonts w:hint="eastAsia"/>
        </w:rPr>
        <w:t>就中国信息技术应用而言</w:t>
      </w:r>
      <w:r w:rsidR="002219A7">
        <w:rPr>
          <w:rFonts w:hint="eastAsia"/>
        </w:rPr>
        <w:t>，</w:t>
      </w:r>
      <w:r w:rsidRPr="009E41CA">
        <w:rPr>
          <w:rFonts w:hint="eastAsia"/>
        </w:rPr>
        <w:t>信息技术在企业中的应用尚处于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战术性</w:t>
      </w:r>
      <w:r w:rsidR="000E5F85">
        <w:rPr>
          <w:rFonts w:hint="eastAsia"/>
        </w:rPr>
        <w:t>”</w:t>
      </w:r>
      <w:r w:rsidRPr="009E41CA">
        <w:rPr>
          <w:rFonts w:hint="eastAsia"/>
        </w:rPr>
        <w:t>阶段</w:t>
      </w:r>
      <w:r w:rsidRPr="009E41CA">
        <w:rPr>
          <w:rFonts w:hint="eastAsia"/>
        </w:rPr>
        <w:t>,</w:t>
      </w:r>
      <w:r w:rsidRPr="009E41CA">
        <w:rPr>
          <w:rFonts w:hint="eastAsia"/>
        </w:rPr>
        <w:t>进入到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战略性</w:t>
      </w:r>
      <w:r w:rsidR="000E5F85">
        <w:rPr>
          <w:rFonts w:hint="eastAsia"/>
        </w:rPr>
        <w:t>”</w:t>
      </w:r>
      <w:r w:rsidRPr="009E41CA">
        <w:rPr>
          <w:rFonts w:hint="eastAsia"/>
        </w:rPr>
        <w:t>阶段的企业极少</w:t>
      </w:r>
      <w:r w:rsidR="002219A7">
        <w:rPr>
          <w:rFonts w:hint="eastAsia"/>
        </w:rPr>
        <w:t>，</w:t>
      </w:r>
      <w:r w:rsidRPr="009E41CA">
        <w:rPr>
          <w:rFonts w:hint="eastAsia"/>
        </w:rPr>
        <w:t>因此中国企业只有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信息中心主任</w:t>
      </w:r>
      <w:r w:rsidR="000E5F85">
        <w:rPr>
          <w:rFonts w:hint="eastAsia"/>
        </w:rPr>
        <w:t>”</w:t>
      </w:r>
      <w:r w:rsidRPr="009E41CA">
        <w:rPr>
          <w:rFonts w:hint="eastAsia"/>
        </w:rPr>
        <w:t>而没有货真价实的</w:t>
      </w:r>
      <w:r w:rsidRPr="009E41CA">
        <w:rPr>
          <w:rFonts w:hint="eastAsia"/>
        </w:rPr>
        <w:t>CIO</w:t>
      </w:r>
      <w:r w:rsidRPr="009E41CA">
        <w:rPr>
          <w:rFonts w:hint="eastAsia"/>
        </w:rPr>
        <w:t>并不奇怪</w:t>
      </w:r>
      <w:r w:rsidR="002219A7">
        <w:rPr>
          <w:rFonts w:hint="eastAsia"/>
        </w:rPr>
        <w:t>，</w:t>
      </w:r>
      <w:r w:rsidRPr="009E41CA">
        <w:rPr>
          <w:rFonts w:hint="eastAsia"/>
        </w:rPr>
        <w:t>中国企业的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一把手</w:t>
      </w:r>
      <w:r w:rsidR="000E5F85">
        <w:rPr>
          <w:rFonts w:hint="eastAsia"/>
        </w:rPr>
        <w:t>”</w:t>
      </w:r>
      <w:r w:rsidRPr="009E41CA">
        <w:rPr>
          <w:rFonts w:hint="eastAsia"/>
        </w:rPr>
        <w:t>即</w:t>
      </w:r>
      <w:r w:rsidRPr="009E41CA">
        <w:rPr>
          <w:rFonts w:hint="eastAsia"/>
        </w:rPr>
        <w:t>CEO</w:t>
      </w:r>
      <w:r w:rsidRPr="009E41CA">
        <w:rPr>
          <w:rFonts w:hint="eastAsia"/>
        </w:rPr>
        <w:t>不能正确认识信息技术投资的价值</w:t>
      </w:r>
      <w:r w:rsidR="002219A7">
        <w:rPr>
          <w:rFonts w:hint="eastAsia"/>
        </w:rPr>
        <w:t>，</w:t>
      </w:r>
      <w:r w:rsidRPr="009E41CA">
        <w:rPr>
          <w:rFonts w:hint="eastAsia"/>
        </w:rPr>
        <w:t>不肯赋予</w:t>
      </w:r>
      <w:r w:rsidRPr="009E41CA">
        <w:rPr>
          <w:rFonts w:hint="eastAsia"/>
        </w:rPr>
        <w:t>CIO</w:t>
      </w:r>
      <w:r w:rsidRPr="009E41CA">
        <w:rPr>
          <w:rFonts w:hint="eastAsia"/>
        </w:rPr>
        <w:t>以</w:t>
      </w:r>
      <w:r w:rsidRPr="009E41CA">
        <w:rPr>
          <w:rFonts w:hint="eastAsia"/>
        </w:rPr>
        <w:t>CIO</w:t>
      </w:r>
      <w:r w:rsidRPr="009E41CA">
        <w:rPr>
          <w:rFonts w:hint="eastAsia"/>
        </w:rPr>
        <w:t>之职之权之责亦顺理成章</w:t>
      </w:r>
      <w:r w:rsidR="002219A7">
        <w:rPr>
          <w:rFonts w:hint="eastAsia"/>
        </w:rPr>
        <w:t>。</w:t>
      </w:r>
      <w:r w:rsidRPr="009E41CA">
        <w:rPr>
          <w:rFonts w:hint="eastAsia"/>
        </w:rPr>
        <w:t>但这不能成为</w:t>
      </w:r>
      <w:r w:rsidRPr="009E41CA">
        <w:rPr>
          <w:rFonts w:hint="eastAsia"/>
        </w:rPr>
        <w:t>CIO</w:t>
      </w:r>
      <w:r w:rsidR="000E5F85">
        <w:rPr>
          <w:rFonts w:hint="eastAsia"/>
        </w:rPr>
        <w:t>“</w:t>
      </w:r>
      <w:r w:rsidR="000E5F85" w:rsidRPr="009E41CA">
        <w:rPr>
          <w:rFonts w:hint="eastAsia"/>
        </w:rPr>
        <w:t>可以缓行</w:t>
      </w:r>
      <w:r w:rsidR="000E5F85">
        <w:rPr>
          <w:rFonts w:hint="eastAsia"/>
        </w:rPr>
        <w:t>”</w:t>
      </w:r>
      <w:r w:rsidRPr="009E41CA">
        <w:rPr>
          <w:rFonts w:hint="eastAsia"/>
        </w:rPr>
        <w:t>的理由。</w:t>
      </w:r>
      <w:r w:rsidR="002219A7">
        <w:rPr>
          <w:rFonts w:hint="eastAsia"/>
        </w:rPr>
        <w:t>“</w:t>
      </w:r>
      <w:r w:rsidR="002219A7" w:rsidRPr="009E41CA">
        <w:rPr>
          <w:rFonts w:hint="eastAsia"/>
        </w:rPr>
        <w:t>Global</w:t>
      </w:r>
      <w:r w:rsidR="002219A7" w:rsidRPr="009E41CA">
        <w:rPr>
          <w:rFonts w:hint="eastAsia"/>
        </w:rPr>
        <w:t>化</w:t>
      </w:r>
      <w:r w:rsidR="002219A7">
        <w:rPr>
          <w:rFonts w:hint="eastAsia"/>
        </w:rPr>
        <w:t>”</w:t>
      </w:r>
      <w:r w:rsidRPr="009E41CA">
        <w:rPr>
          <w:rFonts w:hint="eastAsia"/>
        </w:rPr>
        <w:t>的大前提下</w:t>
      </w:r>
      <w:r w:rsidR="002219A7">
        <w:rPr>
          <w:rFonts w:hint="eastAsia"/>
        </w:rPr>
        <w:t>，</w:t>
      </w:r>
      <w:r w:rsidRPr="009E41CA">
        <w:rPr>
          <w:rFonts w:hint="eastAsia"/>
        </w:rPr>
        <w:t>我们还经得起多久的落后</w:t>
      </w:r>
      <w:r w:rsidR="002219A7">
        <w:rPr>
          <w:rFonts w:hint="eastAsia"/>
        </w:rPr>
        <w:t>？</w:t>
      </w:r>
    </w:p>
    <w:p w14:paraId="79AC7C61" w14:textId="1F9F33E5" w:rsidR="00B41498" w:rsidRPr="009E41CA" w:rsidRDefault="00B41498" w:rsidP="009E41CA">
      <w:pPr>
        <w:ind w:firstLineChars="200" w:firstLine="420"/>
      </w:pPr>
      <w:r w:rsidRPr="009E41CA">
        <w:rPr>
          <w:rFonts w:hint="eastAsia"/>
        </w:rPr>
        <w:t>创业成功的六条原理</w:t>
      </w:r>
      <w:r w:rsidR="009E41CA">
        <w:rPr>
          <w:rFonts w:hint="eastAsia"/>
        </w:rPr>
        <w:t>，</w:t>
      </w:r>
      <w:r w:rsidRPr="009E41CA">
        <w:rPr>
          <w:rFonts w:hint="eastAsia"/>
        </w:rPr>
        <w:t>密歇根州立大学的一项研究</w:t>
      </w:r>
      <w:r w:rsidR="002219A7">
        <w:rPr>
          <w:rFonts w:hint="eastAsia"/>
        </w:rPr>
        <w:t>，</w:t>
      </w:r>
      <w:r w:rsidRPr="009E41CA">
        <w:rPr>
          <w:rFonts w:hint="eastAsia"/>
        </w:rPr>
        <w:t>发现了六条指导创业成功的原理。</w:t>
      </w:r>
    </w:p>
    <w:p w14:paraId="692C9AE8" w14:textId="0843B5EA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1</w:t>
      </w:r>
      <w:r w:rsidR="002219A7">
        <w:rPr>
          <w:rFonts w:hint="eastAsia"/>
        </w:rPr>
        <w:t>：</w:t>
      </w:r>
      <w:r>
        <w:rPr>
          <w:rFonts w:hint="eastAsia"/>
        </w:rPr>
        <w:t>反复构造图景</w:t>
      </w:r>
    </w:p>
    <w:p w14:paraId="6F3FB847" w14:textId="16C91E51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2</w:t>
      </w:r>
      <w:r w:rsidR="002219A7">
        <w:rPr>
          <w:rFonts w:hint="eastAsia"/>
        </w:rPr>
        <w:t>：</w:t>
      </w:r>
      <w:r>
        <w:rPr>
          <w:rFonts w:hint="eastAsia"/>
        </w:rPr>
        <w:t>抓住连续的机会成功</w:t>
      </w:r>
    </w:p>
    <w:p w14:paraId="7A8D819D" w14:textId="66B6BCAE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3</w:t>
      </w:r>
      <w:r w:rsidR="002219A7">
        <w:rPr>
          <w:rFonts w:hint="eastAsia"/>
        </w:rPr>
        <w:t>：</w:t>
      </w:r>
      <w:r>
        <w:rPr>
          <w:rFonts w:hint="eastAsia"/>
        </w:rPr>
        <w:t>放弃自主独断</w:t>
      </w:r>
    </w:p>
    <w:p w14:paraId="21B24DC3" w14:textId="13754493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4</w:t>
      </w:r>
      <w:r w:rsidR="002219A7">
        <w:rPr>
          <w:rFonts w:hint="eastAsia"/>
        </w:rPr>
        <w:t>：</w:t>
      </w:r>
      <w:r>
        <w:rPr>
          <w:rFonts w:hint="eastAsia"/>
        </w:rPr>
        <w:t>成为你竞争对手的恶梦。</w:t>
      </w:r>
    </w:p>
    <w:p w14:paraId="505DF0B4" w14:textId="38AAF180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5</w:t>
      </w:r>
      <w:r w:rsidR="002219A7">
        <w:rPr>
          <w:rFonts w:hint="eastAsia"/>
        </w:rPr>
        <w:t>：</w:t>
      </w:r>
      <w:r>
        <w:rPr>
          <w:rFonts w:hint="eastAsia"/>
        </w:rPr>
        <w:t>培育创业精神</w:t>
      </w:r>
    </w:p>
    <w:p w14:paraId="3EE81271" w14:textId="373965FA" w:rsidR="00B41498" w:rsidRDefault="00B41498" w:rsidP="00B41498">
      <w:pPr>
        <w:pStyle w:val="a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rPr>
          <w:rFonts w:hint="eastAsia"/>
        </w:rPr>
        <w:t>6</w:t>
      </w:r>
      <w:r w:rsidR="002219A7">
        <w:rPr>
          <w:rFonts w:hint="eastAsia"/>
        </w:rPr>
        <w:t>：</w:t>
      </w:r>
      <w:r>
        <w:rPr>
          <w:rFonts w:hint="eastAsia"/>
        </w:rPr>
        <w:t>靠团队配合而势不可挡</w:t>
      </w:r>
    </w:p>
    <w:p w14:paraId="681845DA" w14:textId="53A702F7" w:rsidR="00B41498" w:rsidRDefault="00B41498" w:rsidP="009E41CA">
      <w:pPr>
        <w:pStyle w:val="a8"/>
        <w:ind w:left="0" w:firstLineChars="200" w:firstLine="420"/>
      </w:pPr>
      <w:r>
        <w:rPr>
          <w:rFonts w:hint="eastAsia"/>
        </w:rPr>
        <w:t>随着公司的发展和雇员人数的增多</w:t>
      </w:r>
      <w:r w:rsidR="002219A7">
        <w:rPr>
          <w:rFonts w:hint="eastAsia"/>
        </w:rPr>
        <w:t>，</w:t>
      </w:r>
      <w:r>
        <w:rPr>
          <w:rFonts w:hint="eastAsia"/>
        </w:rPr>
        <w:t>一天接一天的日常工作会使人们看不到公司的主要目标。通过鼓励和协助团队合作</w:t>
      </w:r>
      <w:r w:rsidR="002219A7">
        <w:rPr>
          <w:rFonts w:hint="eastAsia"/>
        </w:rPr>
        <w:t>，</w:t>
      </w:r>
      <w:r>
        <w:rPr>
          <w:rFonts w:hint="eastAsia"/>
        </w:rPr>
        <w:t>雇员把自己放在正确的努力方向上。需要不断剪裁调整团队</w:t>
      </w:r>
      <w:r w:rsidR="000E5F85">
        <w:rPr>
          <w:rFonts w:hint="eastAsia"/>
        </w:rPr>
        <w:t>，</w:t>
      </w:r>
      <w:r>
        <w:rPr>
          <w:rFonts w:hint="eastAsia"/>
        </w:rPr>
        <w:t>如规模、职责范围和它的组成等来适应眼下特定的情境。</w:t>
      </w:r>
    </w:p>
    <w:p w14:paraId="063C9D02" w14:textId="62BA2949" w:rsidR="009E41CA" w:rsidRDefault="00B41498" w:rsidP="009E41CA">
      <w:pPr>
        <w:pStyle w:val="a8"/>
        <w:ind w:left="0" w:firstLineChars="200" w:firstLine="420"/>
      </w:pPr>
      <w:r>
        <w:rPr>
          <w:rFonts w:hint="eastAsia"/>
        </w:rPr>
        <w:t>把培训雇员的概念延展为横向培训。使雇员们熟悉公司、公司中其他人在做什么</w:t>
      </w:r>
      <w:r w:rsidR="002219A7">
        <w:rPr>
          <w:rFonts w:hint="eastAsia"/>
        </w:rPr>
        <w:t>，</w:t>
      </w:r>
      <w:r>
        <w:rPr>
          <w:rFonts w:hint="eastAsia"/>
        </w:rPr>
        <w:t>这能够帮助雇员们看到他们在更大的情景中自己所适宜的地方。利用团队去减少扯皮</w:t>
      </w:r>
      <w:r w:rsidR="002219A7">
        <w:rPr>
          <w:rFonts w:hint="eastAsia"/>
        </w:rPr>
        <w:t>，</w:t>
      </w:r>
      <w:r>
        <w:rPr>
          <w:rFonts w:hint="eastAsia"/>
        </w:rPr>
        <w:t>用团队去建立相互尊重</w:t>
      </w:r>
      <w:r w:rsidR="002219A7">
        <w:rPr>
          <w:rFonts w:hint="eastAsia"/>
        </w:rPr>
        <w:t>，</w:t>
      </w:r>
      <w:r>
        <w:rPr>
          <w:rFonts w:hint="eastAsia"/>
        </w:rPr>
        <w:t>把团队建成一个人</w:t>
      </w:r>
      <w:r w:rsidR="002219A7">
        <w:rPr>
          <w:rFonts w:hint="eastAsia"/>
        </w:rPr>
        <w:t>，</w:t>
      </w:r>
      <w:r>
        <w:rPr>
          <w:rFonts w:hint="eastAsia"/>
        </w:rPr>
        <w:t>给团队以反馈来证明你对团队的重视。</w:t>
      </w:r>
      <w:r>
        <w:rPr>
          <w:rFonts w:hint="eastAsia"/>
        </w:rPr>
        <w:t xml:space="preserve">  </w:t>
      </w:r>
    </w:p>
    <w:p w14:paraId="5E5FFCEA" w14:textId="77777777" w:rsidR="00B41498" w:rsidRPr="00422FE6" w:rsidRDefault="009E41CA" w:rsidP="00422FE6">
      <w:pPr>
        <w:pStyle w:val="a8"/>
        <w:ind w:left="199" w:hangingChars="95" w:hanging="199"/>
        <w:rPr>
          <w:b/>
          <w:color w:val="FF0000"/>
          <w:sz w:val="28"/>
          <w:szCs w:val="28"/>
        </w:rPr>
      </w:pPr>
      <w:r>
        <w:br w:type="page"/>
      </w:r>
      <w:r w:rsidR="00B41498" w:rsidRPr="00422FE6">
        <w:rPr>
          <w:rFonts w:hint="eastAsia"/>
          <w:b/>
          <w:color w:val="FF0000"/>
          <w:sz w:val="28"/>
          <w:szCs w:val="28"/>
        </w:rPr>
        <w:lastRenderedPageBreak/>
        <w:t>题</w:t>
      </w:r>
      <w:r w:rsidR="00B16F81">
        <w:rPr>
          <w:rFonts w:hint="eastAsia"/>
          <w:b/>
          <w:color w:val="FF0000"/>
          <w:sz w:val="28"/>
          <w:szCs w:val="28"/>
        </w:rPr>
        <w:t>三</w:t>
      </w:r>
      <w:r w:rsidR="001F6B8D" w:rsidRPr="001F6B8D">
        <w:rPr>
          <w:rFonts w:hint="eastAsia"/>
          <w:b/>
          <w:color w:val="FF0000"/>
          <w:sz w:val="28"/>
          <w:szCs w:val="28"/>
        </w:rPr>
        <w:t>（</w:t>
      </w:r>
      <w:r w:rsidR="001F6B8D">
        <w:rPr>
          <w:rFonts w:hint="eastAsia"/>
          <w:b/>
          <w:color w:val="FF0000"/>
          <w:sz w:val="28"/>
          <w:szCs w:val="28"/>
        </w:rPr>
        <w:t>3</w:t>
      </w:r>
      <w:r w:rsidR="001F6B8D" w:rsidRPr="001F6B8D">
        <w:rPr>
          <w:rFonts w:hint="eastAsia"/>
          <w:b/>
          <w:color w:val="FF0000"/>
          <w:sz w:val="28"/>
          <w:szCs w:val="28"/>
        </w:rPr>
        <w:t>分）</w:t>
      </w:r>
      <w:r w:rsidR="00B41498" w:rsidRPr="00422FE6">
        <w:rPr>
          <w:rFonts w:hint="eastAsia"/>
          <w:b/>
          <w:color w:val="FF0000"/>
          <w:sz w:val="28"/>
          <w:szCs w:val="28"/>
        </w:rPr>
        <w:t>：</w:t>
      </w:r>
    </w:p>
    <w:p w14:paraId="237676C6" w14:textId="77777777" w:rsidR="00054070" w:rsidRDefault="00054070" w:rsidP="00054070">
      <w:pPr>
        <w:pBdr>
          <w:top w:val="thinThickSmallGap" w:sz="24" w:space="1" w:color="FF0000"/>
          <w:left w:val="thinThickSmallGap" w:sz="24" w:space="18" w:color="FF0000"/>
          <w:bottom w:val="thickThinSmallGap" w:sz="24" w:space="1" w:color="FF0000"/>
          <w:right w:val="thickThinSmallGap" w:sz="24" w:space="4" w:color="FF0000"/>
        </w:pBdr>
        <w:ind w:left="480"/>
        <w:jc w:val="center"/>
      </w:pPr>
      <w:bookmarkStart w:id="0" w:name="_Toc148256457"/>
      <w:bookmarkStart w:id="1" w:name="_Toc279152337"/>
      <w:bookmarkStart w:id="2" w:name="_Toc282982425"/>
      <w:bookmarkStart w:id="3" w:name="_Toc358893307"/>
      <w:r>
        <w:rPr>
          <w:rFonts w:hint="eastAsia"/>
          <w:b/>
          <w:color w:val="800000"/>
          <w:sz w:val="30"/>
          <w:u w:val="single"/>
        </w:rPr>
        <w:t>论文排版</w:t>
      </w:r>
    </w:p>
    <w:p w14:paraId="12B754A3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“浙江工业大学学位论文”显示为楷体</w:t>
      </w:r>
      <w:r w:rsidRPr="00277305">
        <w:rPr>
          <w:rFonts w:hint="eastAsia"/>
          <w:szCs w:val="21"/>
        </w:rPr>
        <w:t>72</w:t>
      </w:r>
      <w:r>
        <w:rPr>
          <w:rFonts w:hint="eastAsia"/>
        </w:rPr>
        <w:t>号字体居中，段前段后</w:t>
      </w:r>
      <w:r>
        <w:rPr>
          <w:rFonts w:hint="eastAsia"/>
        </w:rPr>
        <w:t>18</w:t>
      </w:r>
      <w:r>
        <w:rPr>
          <w:rFonts w:hint="eastAsia"/>
        </w:rPr>
        <w:t>磅。作者信息居中，采用二号宋体加粗居中，段间距为</w:t>
      </w:r>
      <w:r>
        <w:rPr>
          <w:rFonts w:hint="eastAsia"/>
        </w:rPr>
        <w:t>2</w:t>
      </w:r>
      <w:r>
        <w:rPr>
          <w:rFonts w:hint="eastAsia"/>
        </w:rPr>
        <w:t>倍行距。此项内容为首页信息，位于目录前面。</w:t>
      </w:r>
    </w:p>
    <w:p w14:paraId="1E36A85D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插入目录，“目录”字体为宋体</w:t>
      </w:r>
      <w:r>
        <w:rPr>
          <w:rFonts w:hint="eastAsia"/>
        </w:rPr>
        <w:t>3</w:t>
      </w:r>
      <w:r>
        <w:rPr>
          <w:rFonts w:hint="eastAsia"/>
        </w:rPr>
        <w:t>号加粗，其内容字体为小四宋体，目录样式自定义；</w:t>
      </w:r>
    </w:p>
    <w:p w14:paraId="31E5C5A3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的格式为段前段后</w:t>
      </w:r>
      <w:r>
        <w:rPr>
          <w:rFonts w:hint="eastAsia"/>
        </w:rPr>
        <w:t>1</w:t>
      </w:r>
      <w:r>
        <w:rPr>
          <w:rFonts w:hint="eastAsia"/>
        </w:rPr>
        <w:t>行，</w:t>
      </w:r>
      <w:r>
        <w:rPr>
          <w:rFonts w:hint="eastAsia"/>
        </w:rPr>
        <w:t>1.5</w:t>
      </w:r>
      <w:r>
        <w:rPr>
          <w:rFonts w:hint="eastAsia"/>
        </w:rPr>
        <w:t>倍行距，楷体三号加粗；章节为一级标题</w:t>
      </w:r>
    </w:p>
    <w:p w14:paraId="56DBCD7D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的格式为段前段后</w:t>
      </w:r>
      <w:r>
        <w:rPr>
          <w:rFonts w:hint="eastAsia"/>
        </w:rPr>
        <w:t>0.5</w:t>
      </w:r>
      <w:r>
        <w:rPr>
          <w:rFonts w:hint="eastAsia"/>
        </w:rPr>
        <w:t>行，</w:t>
      </w:r>
      <w:r>
        <w:rPr>
          <w:rFonts w:hint="eastAsia"/>
        </w:rPr>
        <w:t>1.5</w:t>
      </w:r>
      <w:r>
        <w:rPr>
          <w:rFonts w:hint="eastAsia"/>
        </w:rPr>
        <w:t>倍行距，宋体四号；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等为二级标题</w:t>
      </w:r>
    </w:p>
    <w:p w14:paraId="496714FE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的格式为段前段后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1.5</w:t>
      </w:r>
      <w:r>
        <w:rPr>
          <w:rFonts w:hint="eastAsia"/>
        </w:rPr>
        <w:t>倍行距，黑体小四号；</w:t>
      </w:r>
      <w:r>
        <w:rPr>
          <w:rFonts w:hint="eastAsia"/>
        </w:rPr>
        <w:t>1.2.1</w:t>
      </w:r>
      <w:r>
        <w:rPr>
          <w:rFonts w:hint="eastAsia"/>
        </w:rPr>
        <w:t>、</w:t>
      </w:r>
      <w:r>
        <w:rPr>
          <w:rFonts w:hint="eastAsia"/>
        </w:rPr>
        <w:t>1.2.2</w:t>
      </w:r>
      <w:r>
        <w:rPr>
          <w:rFonts w:hint="eastAsia"/>
        </w:rPr>
        <w:t>等为三级标题</w:t>
      </w:r>
    </w:p>
    <w:p w14:paraId="129D3349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标题的序号可自行标注也可以按序列标注。</w:t>
      </w:r>
    </w:p>
    <w:p w14:paraId="33C53749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正文的格式为段前段后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1.5</w:t>
      </w:r>
      <w:r>
        <w:rPr>
          <w:rFonts w:hint="eastAsia"/>
        </w:rPr>
        <w:t>倍行距，中文为宋体五号，英文和数字为</w:t>
      </w:r>
      <w:r>
        <w:rPr>
          <w:rFonts w:hint="eastAsia"/>
        </w:rPr>
        <w:t xml:space="preserve">TIMES NEW ROMAN </w:t>
      </w:r>
      <w:r>
        <w:rPr>
          <w:rFonts w:hint="eastAsia"/>
        </w:rPr>
        <w:t>五号；首行缩进两个字符；每个章节另起一页；</w:t>
      </w:r>
    </w:p>
    <w:p w14:paraId="2FE6B51A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在页脚处插入页码，页码为宋体五号居中；</w:t>
      </w:r>
    </w:p>
    <w:p w14:paraId="40BE6828" w14:textId="7E1F8F3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图表的说明为段前</w:t>
      </w:r>
      <w:r>
        <w:rPr>
          <w:rFonts w:hint="eastAsia"/>
        </w:rPr>
        <w:t>0.5</w:t>
      </w:r>
      <w:r>
        <w:rPr>
          <w:rFonts w:hint="eastAsia"/>
        </w:rPr>
        <w:t>行，单倍行距，宋体小五号，居中；</w:t>
      </w:r>
    </w:p>
    <w:p w14:paraId="1BC630E3" w14:textId="5A19923E" w:rsidR="000E5F85" w:rsidRDefault="000E5F85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文中的公式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和公式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是采用图片的形式，请用公式编辑器重新编写这两个公式进行替换；</w:t>
      </w:r>
    </w:p>
    <w:p w14:paraId="220C2812" w14:textId="159DE215" w:rsidR="002E78A5" w:rsidRDefault="002E78A5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文中的图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采用的是截图的形式，请用形状重新绘制该流程图；</w:t>
      </w:r>
    </w:p>
    <w:p w14:paraId="63AEABD5" w14:textId="77777777" w:rsidR="00054070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ascii="MS Mincho" w:eastAsia="MS Mincho" w:hAnsi="MS Mincho" w:cs="MS Mincho"/>
        </w:rPr>
        <w:t>正文中所有的参考文献等</w:t>
      </w:r>
      <w:r w:rsidRPr="000B2CA8">
        <w:t>[1]</w:t>
      </w:r>
      <w:r>
        <w:rPr>
          <w:rFonts w:hint="eastAsia"/>
        </w:rPr>
        <w:t>-</w:t>
      </w:r>
      <w:r>
        <w:t>[6]</w:t>
      </w:r>
      <w:r>
        <w:rPr>
          <w:rFonts w:ascii="MS Mincho" w:eastAsia="MS Mincho" w:hAnsi="MS Mincho" w:cs="MS Mincho"/>
        </w:rPr>
        <w:t>采用尾注的形式</w:t>
      </w:r>
      <w:r>
        <w:rPr>
          <w:rFonts w:hint="eastAsia"/>
        </w:rPr>
        <w:t>标</w:t>
      </w:r>
      <w:r>
        <w:rPr>
          <w:rFonts w:ascii="MS Mincho" w:eastAsia="MS Mincho" w:hAnsi="MS Mincho" w:cs="MS Mincho"/>
        </w:rPr>
        <w:t>注</w:t>
      </w:r>
      <w:r>
        <w:rPr>
          <w:rFonts w:hint="eastAsia"/>
        </w:rPr>
        <w:t>；</w:t>
      </w:r>
    </w:p>
    <w:p w14:paraId="3F02FA66" w14:textId="77777777" w:rsidR="00054070" w:rsidRPr="00D77A0B" w:rsidRDefault="00054070" w:rsidP="001F6B8D">
      <w:pPr>
        <w:numPr>
          <w:ilvl w:val="0"/>
          <w:numId w:val="1"/>
        </w:numPr>
        <w:pBdr>
          <w:top w:val="thinThickSmallGap" w:sz="24" w:space="1" w:color="FF0000"/>
          <w:left w:val="thinThickSmallGap" w:sz="24" w:space="4" w:color="FF0000"/>
          <w:bottom w:val="thickThinSmallGap" w:sz="24" w:space="1" w:color="FF0000"/>
          <w:right w:val="thickThinSmallGap" w:sz="24" w:space="4" w:color="FF0000"/>
        </w:pBdr>
      </w:pPr>
      <w:r>
        <w:rPr>
          <w:rFonts w:hint="eastAsia"/>
        </w:rPr>
        <w:t>最后的“参考文献”四个字作为标题</w:t>
      </w:r>
      <w:r>
        <w:rPr>
          <w:rFonts w:hint="eastAsia"/>
        </w:rPr>
        <w:t>1</w:t>
      </w:r>
      <w:r>
        <w:rPr>
          <w:rFonts w:hint="eastAsia"/>
        </w:rPr>
        <w:t>；文中参考文献的标注采用宋体五号上标，最后的参考文献采用五号宋体</w:t>
      </w:r>
      <w:r>
        <w:rPr>
          <w:rFonts w:hint="eastAsia"/>
        </w:rPr>
        <w:t>1.5</w:t>
      </w:r>
      <w:r>
        <w:rPr>
          <w:rFonts w:hint="eastAsia"/>
        </w:rPr>
        <w:t>倍行距，并采用</w:t>
      </w:r>
      <w:r>
        <w:rPr>
          <w:rFonts w:hint="eastAsia"/>
        </w:rPr>
        <w:t>[1]</w:t>
      </w:r>
      <w:r>
        <w:rPr>
          <w:rFonts w:hint="eastAsia"/>
        </w:rPr>
        <w:t>序号排列。</w:t>
      </w:r>
    </w:p>
    <w:p w14:paraId="704CE3BC" w14:textId="77777777" w:rsidR="00054070" w:rsidRDefault="00054070" w:rsidP="00277305">
      <w:pPr>
        <w:jc w:val="center"/>
      </w:pPr>
      <w:r>
        <w:rPr>
          <w:rFonts w:hint="eastAsia"/>
        </w:rPr>
        <w:t>浙江工业大学学位论文</w:t>
      </w:r>
    </w:p>
    <w:p w14:paraId="50C9847A" w14:textId="77777777" w:rsidR="00054070" w:rsidRPr="00277305" w:rsidRDefault="00054070" w:rsidP="00D77A0B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         </w:t>
      </w:r>
    </w:p>
    <w:p w14:paraId="5DEC2CC9" w14:textId="77777777" w:rsidR="00054070" w:rsidRPr="00277305" w:rsidRDefault="00054070" w:rsidP="00D77A0B">
      <w:pPr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             </w:t>
      </w:r>
    </w:p>
    <w:p w14:paraId="487F0D83" w14:textId="77777777" w:rsidR="00054070" w:rsidRPr="00277305" w:rsidRDefault="00054070" w:rsidP="00D77A0B">
      <w:pPr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 </w:t>
      </w:r>
    </w:p>
    <w:p w14:paraId="4D36230C" w14:textId="77777777" w:rsidR="00054070" w:rsidRDefault="00054070" w:rsidP="00D77A0B"/>
    <w:p w14:paraId="30EB4FA3" w14:textId="77777777" w:rsidR="00054070" w:rsidRDefault="00054070" w:rsidP="00D77A0B"/>
    <w:p w14:paraId="4E5AF69B" w14:textId="77777777" w:rsidR="002950C8" w:rsidRPr="00946B3A" w:rsidRDefault="00054070" w:rsidP="00D77A0B">
      <w:pPr>
        <w:rPr>
          <w:rFonts w:ascii="宋体" w:hAnsi="宋体"/>
        </w:rPr>
      </w:pPr>
      <w:r w:rsidRPr="00946B3A">
        <w:rPr>
          <w:rFonts w:ascii="宋体" w:hAnsi="宋体"/>
        </w:rPr>
        <w:t>第一章 绪论</w:t>
      </w:r>
      <w:bookmarkEnd w:id="0"/>
      <w:bookmarkEnd w:id="1"/>
      <w:bookmarkEnd w:id="2"/>
      <w:bookmarkEnd w:id="3"/>
    </w:p>
    <w:p w14:paraId="12B382B6" w14:textId="77777777" w:rsidR="002950C8" w:rsidRPr="00946B3A" w:rsidRDefault="002950C8" w:rsidP="002950C8">
      <w:pPr>
        <w:rPr>
          <w:rFonts w:ascii="宋体" w:hAnsi="宋体"/>
        </w:rPr>
      </w:pPr>
      <w:bookmarkStart w:id="4" w:name="_Toc279151809"/>
      <w:bookmarkStart w:id="5" w:name="_Toc279152111"/>
      <w:bookmarkStart w:id="6" w:name="_Toc279152338"/>
      <w:bookmarkStart w:id="7" w:name="_Toc279152571"/>
      <w:bookmarkStart w:id="8" w:name="_Toc279154836"/>
      <w:bookmarkStart w:id="9" w:name="_Toc279154931"/>
      <w:bookmarkStart w:id="10" w:name="_Toc279155487"/>
      <w:bookmarkStart w:id="11" w:name="_Toc279155792"/>
      <w:bookmarkStart w:id="12" w:name="_Toc279155933"/>
      <w:bookmarkStart w:id="13" w:name="_Toc279151810"/>
      <w:bookmarkStart w:id="14" w:name="_Toc279152112"/>
      <w:bookmarkStart w:id="15" w:name="_Toc279152339"/>
      <w:bookmarkStart w:id="16" w:name="_Toc279152572"/>
      <w:bookmarkStart w:id="17" w:name="_Toc279154837"/>
      <w:bookmarkStart w:id="18" w:name="_Toc279154932"/>
      <w:bookmarkStart w:id="19" w:name="_Toc279155488"/>
      <w:bookmarkStart w:id="20" w:name="_Toc279155793"/>
      <w:bookmarkStart w:id="21" w:name="_Toc279155934"/>
      <w:bookmarkStart w:id="22" w:name="_Toc232045433"/>
      <w:bookmarkStart w:id="23" w:name="_Toc232045434"/>
      <w:bookmarkStart w:id="24" w:name="_Toc232045435"/>
      <w:bookmarkStart w:id="25" w:name="_Toc232045436"/>
      <w:bookmarkStart w:id="26" w:name="_Toc232045437"/>
      <w:bookmarkStart w:id="27" w:name="_Toc232045438"/>
      <w:bookmarkStart w:id="28" w:name="_Toc356293919"/>
      <w:bookmarkStart w:id="29" w:name="_Toc358893308"/>
      <w:bookmarkStart w:id="30" w:name="_Toc23243026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946B3A">
        <w:rPr>
          <w:rFonts w:ascii="宋体" w:hAnsi="宋体" w:hint="eastAsia"/>
        </w:rPr>
        <w:t>1.1</w:t>
      </w:r>
      <w:r w:rsidRPr="00946B3A">
        <w:rPr>
          <w:rFonts w:ascii="宋体" w:hAnsi="宋体"/>
        </w:rPr>
        <w:t>课题背景</w:t>
      </w:r>
      <w:bookmarkEnd w:id="28"/>
      <w:bookmarkEnd w:id="29"/>
    </w:p>
    <w:p w14:paraId="0BAA30E6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/>
        </w:rPr>
        <w:t>仓库物流作为现代企业供应链管理的关键环节，主要涉及到仓库订货、产品出入库、货物装卸等环节，在工作过程中会产生大量的物流信息，并且具有信息量大、操作复杂、信息内容比较繁多的特征。为了提高物流企业信息处理的有效性和准确性，企业必须借助现代信息技术手段，建立仓库材料信息管理系统，促进企业物流管理的智能化、标准化、现代化和高效化，这对提高企业仓储物流管理的效率，降低库存管理成本是非常有利的[1]。</w:t>
      </w:r>
    </w:p>
    <w:p w14:paraId="1B22A48D" w14:textId="77777777" w:rsidR="002950C8" w:rsidRPr="00946B3A" w:rsidRDefault="002950C8" w:rsidP="002950C8">
      <w:pPr>
        <w:rPr>
          <w:rFonts w:ascii="宋体" w:hAnsi="宋体"/>
        </w:rPr>
      </w:pPr>
      <w:bookmarkStart w:id="31" w:name="_Toc356293920"/>
      <w:bookmarkStart w:id="32" w:name="_Toc358893309"/>
      <w:bookmarkEnd w:id="30"/>
      <w:r w:rsidRPr="00946B3A">
        <w:rPr>
          <w:rFonts w:ascii="宋体" w:hAnsi="宋体" w:hint="eastAsia"/>
        </w:rPr>
        <w:t>1.2</w:t>
      </w:r>
      <w:r w:rsidRPr="00946B3A">
        <w:rPr>
          <w:rFonts w:ascii="宋体" w:hAnsi="宋体"/>
        </w:rPr>
        <w:t>国内外研究现状</w:t>
      </w:r>
      <w:bookmarkEnd w:id="31"/>
      <w:bookmarkEnd w:id="32"/>
    </w:p>
    <w:p w14:paraId="1B0F6328" w14:textId="77777777" w:rsidR="002950C8" w:rsidRPr="00946B3A" w:rsidRDefault="002950C8" w:rsidP="002950C8">
      <w:pPr>
        <w:rPr>
          <w:rFonts w:ascii="宋体" w:hAnsi="宋体"/>
        </w:rPr>
      </w:pPr>
      <w:bookmarkStart w:id="33" w:name="_Toc358893310"/>
      <w:r w:rsidRPr="00946B3A">
        <w:rPr>
          <w:rFonts w:ascii="宋体" w:hAnsi="宋体" w:hint="eastAsia"/>
        </w:rPr>
        <w:t>1.2.1</w:t>
      </w:r>
      <w:r w:rsidRPr="00946B3A">
        <w:rPr>
          <w:rFonts w:ascii="宋体" w:hAnsi="宋体"/>
        </w:rPr>
        <w:t>国外研究现状</w:t>
      </w:r>
      <w:bookmarkEnd w:id="33"/>
    </w:p>
    <w:p w14:paraId="385BB645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/>
        </w:rPr>
        <w:t>计算机在1954年开始应用于管理中，美国当时首先通过计算机解决工资单问题。40多来年以来，计算机在处理信息管理方面迅速地发展。比如，60年代美国计算机在管理中的应用项目不超过300项，到1975年已经达到2670余项。到目前为止，美国在物资的管理中80%-100%信息的处理通过计算机完成；财务会计上超过90%的工作通过计算机完成；计划管理中是80%-90%。根据计算机应用方面发展较快的国家统计，用于科技运算的占8%；用于生产过程的占12%；计算机用于经济管理的占80%左右。因此，经济管理是计算机主要应用领域[2]。</w:t>
      </w:r>
    </w:p>
    <w:p w14:paraId="316C4C82" w14:textId="77777777" w:rsidR="002950C8" w:rsidRPr="00946B3A" w:rsidRDefault="002950C8" w:rsidP="002950C8">
      <w:pPr>
        <w:rPr>
          <w:rFonts w:ascii="宋体" w:hAnsi="宋体"/>
        </w:rPr>
      </w:pPr>
      <w:bookmarkStart w:id="34" w:name="_Toc358893311"/>
      <w:r w:rsidRPr="00946B3A">
        <w:rPr>
          <w:rFonts w:ascii="宋体" w:hAnsi="宋体" w:hint="eastAsia"/>
        </w:rPr>
        <w:t>1.2.2</w:t>
      </w:r>
      <w:r w:rsidRPr="00946B3A">
        <w:rPr>
          <w:rFonts w:ascii="宋体" w:hAnsi="宋体"/>
        </w:rPr>
        <w:t>国内研究现状</w:t>
      </w:r>
      <w:bookmarkEnd w:id="34"/>
    </w:p>
    <w:p w14:paraId="22BFF018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/>
        </w:rPr>
        <w:lastRenderedPageBreak/>
        <w:t>我国在全国范围内推广计算机在管理中的应用，是在70年末开始的，起步虽然较晚，近几年得到较快发展，特别是微型计算机的出现和普及，为信息处理提供了便利的手段，对于推动我国管理信息处理的现代化起了很大的作用。</w:t>
      </w:r>
    </w:p>
    <w:p w14:paraId="386A8C88" w14:textId="77777777" w:rsidR="002950C8" w:rsidRPr="00946B3A" w:rsidRDefault="002950C8" w:rsidP="002950C8">
      <w:pPr>
        <w:rPr>
          <w:rFonts w:ascii="宋体" w:hAnsi="宋体"/>
        </w:rPr>
      </w:pPr>
    </w:p>
    <w:p w14:paraId="6A9DFFA4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第二章 方法与技术</w:t>
      </w:r>
    </w:p>
    <w:p w14:paraId="4A65264C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本系统采用了ExtJS+Spring3+Struts2+Hibernate3的Web应用架构，继承了传统框架的分层思想，利用不同开源技术的特性实现了高效分层并引入了AJAX模式。在系统的开发过程中，涉及到Spring、Struts、Hibernate、AJAX、Ext等相关理论及技术，本章将对上述知识进行简要的阐述。</w:t>
      </w:r>
    </w:p>
    <w:p w14:paraId="257B04C8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2.1 Spring框架简介</w:t>
      </w:r>
    </w:p>
    <w:p w14:paraId="7B7337F5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Spring[3]一个开源框架，是为了解决企业应用程序开发复杂性而创建的。框架的主要优势之一就是其分层架构，分层架构允许您选择使用哪一个组件，同时为 J2EE 应用程序开发提供集成的框架。Spring 框架是一个分层架构，由6个定义良好的模块组成。Spring 模块构建在核心容器之上，核心容器定义了创建、配置和管理 bean 的方式，如图 2-1 所示。</w:t>
      </w:r>
    </w:p>
    <w:p w14:paraId="0E36A0E7" w14:textId="7F7C2FEA" w:rsidR="002950C8" w:rsidRPr="00946B3A" w:rsidRDefault="002E78A5" w:rsidP="002E78A5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3700AD7" wp14:editId="6C5C96A5">
            <wp:extent cx="3364230" cy="4528820"/>
            <wp:effectExtent l="0" t="0" r="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6ACC" w14:textId="421DF81E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图 2-1 Spring框架</w:t>
      </w:r>
      <w:r w:rsidR="002E78A5">
        <w:rPr>
          <w:rFonts w:ascii="宋体" w:hAnsi="宋体" w:hint="eastAsia"/>
        </w:rPr>
        <w:t>下某种应用流程图</w:t>
      </w:r>
    </w:p>
    <w:p w14:paraId="5D590CBE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2.2面向切面编程(AOP)</w:t>
      </w:r>
    </w:p>
    <w:p w14:paraId="3C4ABFCC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面向方面的编程，即 AOP[4]，是一种编程技术，它允许程序员对横切关注点或横切典型的职责分界线的行为（例如日志和事务管理）进行模块化。AOP 的核心构造是方面，它将那些影响多个类的行为封装到可重用的模块中。</w:t>
      </w:r>
    </w:p>
    <w:p w14:paraId="1AACC8BB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2.3 Hibernate框架简介</w:t>
      </w:r>
    </w:p>
    <w:p w14:paraId="719D7CAE" w14:textId="5DBDCEB1" w:rsidR="002950C8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Hibernate[5]是一个开放源代码的对象关系映射框架，它对JDBC进行了非常轻量级的封装，</w:t>
      </w:r>
      <w:r w:rsidRPr="00946B3A">
        <w:rPr>
          <w:rFonts w:ascii="宋体" w:hAnsi="宋体" w:hint="eastAsia"/>
        </w:rPr>
        <w:lastRenderedPageBreak/>
        <w:t>使得Java程序员可以随心所欲的使用面向对象编程思想来操纵数据库。Hibernate可以应用在任何使用JDBC的场合，即可以在Java的客户端程序中使用，也可以在Servlet/JSP的Web应用中使用，最具革命意义的是，Hibernate可以再应用EJB的J2EE架构中取代CMP，完成数据持久化的重任</w:t>
      </w:r>
      <w:r w:rsidR="002219A7">
        <w:rPr>
          <w:rFonts w:ascii="宋体" w:hAnsi="宋体" w:hint="eastAsia"/>
        </w:rPr>
        <w:t>，</w:t>
      </w:r>
      <w:r w:rsidR="000E5F85">
        <w:rPr>
          <w:rFonts w:ascii="宋体" w:hAnsi="宋体" w:hint="eastAsia"/>
        </w:rPr>
        <w:t>最常见的公式如公式2-</w:t>
      </w:r>
      <w:r w:rsidR="000E5F85">
        <w:rPr>
          <w:rFonts w:ascii="宋体" w:hAnsi="宋体"/>
        </w:rPr>
        <w:t>1</w:t>
      </w:r>
      <w:r w:rsidR="000E5F85">
        <w:rPr>
          <w:rFonts w:ascii="宋体" w:hAnsi="宋体" w:hint="eastAsia"/>
        </w:rPr>
        <w:t>和公式2-</w:t>
      </w:r>
      <w:r w:rsidR="000E5F85">
        <w:rPr>
          <w:rFonts w:ascii="宋体" w:hAnsi="宋体"/>
        </w:rPr>
        <w:t>2</w:t>
      </w:r>
      <w:r w:rsidR="000E5F85">
        <w:rPr>
          <w:rFonts w:ascii="宋体" w:hAnsi="宋体" w:hint="eastAsia"/>
        </w:rPr>
        <w:t>所示：</w:t>
      </w:r>
    </w:p>
    <w:p w14:paraId="01CDA653" w14:textId="7FBD57CA" w:rsidR="000E5F85" w:rsidRPr="00946B3A" w:rsidRDefault="000E5F85" w:rsidP="000E5F85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A8F8C4C" wp14:editId="6E103B3C">
            <wp:extent cx="4700270" cy="54864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（式2-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</w:p>
    <w:p w14:paraId="41C51BBE" w14:textId="7A125CF0" w:rsidR="005F5392" w:rsidRPr="00946B3A" w:rsidRDefault="000E5F85" w:rsidP="000E5F85">
      <w:pPr>
        <w:jc w:val="center"/>
        <w:rPr>
          <w:rFonts w:ascii="宋体" w:hAnsi="宋体"/>
        </w:rPr>
      </w:pPr>
      <w:r w:rsidRPr="000E5F85">
        <w:rPr>
          <w:rFonts w:ascii="Calibri" w:hAnsi="Calibri"/>
          <w:noProof/>
          <w:color w:val="000000"/>
          <w:position w:val="-32"/>
          <w:sz w:val="13"/>
          <w:szCs w:val="13"/>
        </w:rPr>
        <w:drawing>
          <wp:inline distT="0" distB="0" distL="0" distR="0" wp14:anchorId="0781E324" wp14:editId="70FECD2E">
            <wp:extent cx="2895600" cy="6413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position w:val="-32"/>
          <w:sz w:val="13"/>
          <w:szCs w:val="13"/>
        </w:rPr>
        <w:t xml:space="preserve">       </w:t>
      </w:r>
      <w:r>
        <w:rPr>
          <w:rFonts w:ascii="宋体" w:hAnsi="宋体" w:hint="eastAsia"/>
        </w:rPr>
        <w:t>（式2-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</w:p>
    <w:p w14:paraId="41C61DAB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第三章 概要设计</w:t>
      </w:r>
    </w:p>
    <w:p w14:paraId="686CF432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3.1系统功能结构</w:t>
      </w:r>
    </w:p>
    <w:p w14:paraId="36E12284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本系统功能丰富，基本满足业务需求，主要功能模块有：进货管理、销售管理、库存管理、统计报表、基础资料和系统设置。</w:t>
      </w:r>
    </w:p>
    <w:p w14:paraId="75F6018F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3.2系统架构设计</w:t>
      </w:r>
    </w:p>
    <w:p w14:paraId="79A6C275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本系统采用三层架构模式，即显示层、业务层和数据持久层。</w:t>
      </w:r>
    </w:p>
    <w:p w14:paraId="0D7EF7EC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显示层使用ExtJs的AJAX框架，ExtJs功能丰富，设计的界面美观，可以不用HTML代码，就能做出可伸缩的、跨浏览器web应用。</w:t>
      </w:r>
    </w:p>
    <w:p w14:paraId="5AF9BE1F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 w:hint="eastAsia"/>
        </w:rPr>
        <w:t>业务层主要处理进货入库、销售出库、库存管理、统计报表、基础资料设置和系统管理等六大功能模块。然后采用Spring来管理Struts2和业务对象，通过Log4J[6]来实现日志的跟踪和记录。</w:t>
      </w:r>
    </w:p>
    <w:p w14:paraId="39FF9D9A" w14:textId="77777777" w:rsidR="002950C8" w:rsidRPr="00946B3A" w:rsidRDefault="002950C8" w:rsidP="002950C8">
      <w:pPr>
        <w:rPr>
          <w:rFonts w:ascii="宋体" w:hAnsi="宋体"/>
        </w:rPr>
      </w:pPr>
      <w:bookmarkStart w:id="35" w:name="_Toc358893341"/>
      <w:r w:rsidRPr="00946B3A">
        <w:rPr>
          <w:rFonts w:ascii="宋体" w:hAnsi="宋体" w:hint="eastAsia"/>
        </w:rPr>
        <w:t>3.3</w:t>
      </w:r>
      <w:r w:rsidRPr="00946B3A">
        <w:rPr>
          <w:rFonts w:ascii="宋体" w:hAnsi="宋体"/>
        </w:rPr>
        <w:t>数据表</w:t>
      </w:r>
      <w:bookmarkEnd w:id="35"/>
    </w:p>
    <w:p w14:paraId="1E4DFDD4" w14:textId="77777777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/>
        </w:rPr>
        <w:t>根据系统功能设计的要求以及功能模块的划分，对于系统信息数据库，可以列出以下数据项和数据结构</w:t>
      </w:r>
      <w:r w:rsidRPr="00946B3A">
        <w:rPr>
          <w:rFonts w:ascii="宋体" w:hAnsi="宋体" w:hint="eastAsia"/>
        </w:rPr>
        <w:t>如表3-1所示。</w:t>
      </w:r>
    </w:p>
    <w:p w14:paraId="310F8289" w14:textId="77777777" w:rsidR="002950C8" w:rsidRPr="00946B3A" w:rsidRDefault="002950C8" w:rsidP="002950C8">
      <w:pPr>
        <w:rPr>
          <w:rFonts w:ascii="宋体" w:hAnsi="宋体"/>
        </w:rPr>
      </w:pPr>
      <w:bookmarkStart w:id="36" w:name="_Toc358893394"/>
      <w:r w:rsidRPr="00946B3A">
        <w:rPr>
          <w:rFonts w:ascii="宋体" w:hAnsi="宋体"/>
        </w:rPr>
        <w:t>表</w:t>
      </w:r>
      <w:r w:rsidRPr="00946B3A">
        <w:rPr>
          <w:rFonts w:ascii="宋体" w:hAnsi="宋体" w:hint="eastAsia"/>
        </w:rPr>
        <w:t>3</w:t>
      </w:r>
      <w:r w:rsidRPr="00946B3A">
        <w:rPr>
          <w:rFonts w:ascii="宋体" w:hAnsi="宋体"/>
        </w:rPr>
        <w:t>-</w:t>
      </w:r>
      <w:r w:rsidRPr="00946B3A">
        <w:rPr>
          <w:rFonts w:ascii="宋体" w:hAnsi="宋体"/>
        </w:rPr>
        <w:fldChar w:fldCharType="begin"/>
      </w:r>
      <w:r w:rsidRPr="00946B3A">
        <w:rPr>
          <w:rFonts w:ascii="宋体" w:hAnsi="宋体"/>
        </w:rPr>
        <w:instrText xml:space="preserve"> SEQ 表 \* ARABIC \s 1 </w:instrText>
      </w:r>
      <w:r w:rsidRPr="00946B3A">
        <w:rPr>
          <w:rFonts w:ascii="宋体" w:hAnsi="宋体"/>
        </w:rPr>
        <w:fldChar w:fldCharType="separate"/>
      </w:r>
      <w:r w:rsidRPr="00946B3A">
        <w:rPr>
          <w:rFonts w:ascii="宋体" w:hAnsi="宋体"/>
        </w:rPr>
        <w:t>1</w:t>
      </w:r>
      <w:r w:rsidRPr="00946B3A">
        <w:rPr>
          <w:rFonts w:ascii="宋体" w:hAnsi="宋体"/>
        </w:rPr>
        <w:fldChar w:fldCharType="end"/>
      </w:r>
      <w:r w:rsidRPr="00946B3A">
        <w:rPr>
          <w:rFonts w:ascii="宋体" w:hAnsi="宋体"/>
        </w:rPr>
        <w:t>用户表项</w:t>
      </w:r>
      <w:bookmarkEnd w:id="36"/>
    </w:p>
    <w:tbl>
      <w:tblPr>
        <w:tblW w:w="8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455"/>
        <w:gridCol w:w="2369"/>
        <w:gridCol w:w="846"/>
        <w:gridCol w:w="2200"/>
      </w:tblGrid>
      <w:tr w:rsidR="002950C8" w:rsidRPr="00946B3A" w14:paraId="0ABEF1AB" w14:textId="77777777" w:rsidTr="002950C8">
        <w:trPr>
          <w:trHeight w:val="293"/>
        </w:trPr>
        <w:tc>
          <w:tcPr>
            <w:tcW w:w="1353" w:type="dxa"/>
            <w:shd w:val="clear" w:color="auto" w:fill="CCCCCC"/>
            <w:vAlign w:val="center"/>
          </w:tcPr>
          <w:p w14:paraId="3B0F976A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中文</w:t>
            </w:r>
          </w:p>
        </w:tc>
        <w:tc>
          <w:tcPr>
            <w:tcW w:w="1455" w:type="dxa"/>
            <w:shd w:val="clear" w:color="auto" w:fill="CCCCCC"/>
            <w:vAlign w:val="center"/>
          </w:tcPr>
          <w:p w14:paraId="60308896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英文</w:t>
            </w:r>
          </w:p>
        </w:tc>
        <w:tc>
          <w:tcPr>
            <w:tcW w:w="2369" w:type="dxa"/>
            <w:shd w:val="clear" w:color="auto" w:fill="CCCCCC"/>
            <w:vAlign w:val="center"/>
          </w:tcPr>
          <w:p w14:paraId="40F4BC7B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数据类型</w:t>
            </w:r>
          </w:p>
        </w:tc>
        <w:tc>
          <w:tcPr>
            <w:tcW w:w="846" w:type="dxa"/>
            <w:shd w:val="clear" w:color="auto" w:fill="CCCCCC"/>
            <w:vAlign w:val="center"/>
          </w:tcPr>
          <w:p w14:paraId="07EF9A4C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可否空</w:t>
            </w:r>
          </w:p>
        </w:tc>
        <w:tc>
          <w:tcPr>
            <w:tcW w:w="2200" w:type="dxa"/>
            <w:shd w:val="clear" w:color="auto" w:fill="CCCCCC"/>
            <w:vAlign w:val="center"/>
          </w:tcPr>
          <w:p w14:paraId="0DFF0066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 xml:space="preserve">说明    </w:t>
            </w:r>
          </w:p>
        </w:tc>
      </w:tr>
      <w:tr w:rsidR="002950C8" w:rsidRPr="00946B3A" w14:paraId="418F5B21" w14:textId="77777777" w:rsidTr="002950C8">
        <w:trPr>
          <w:trHeight w:val="308"/>
        </w:trPr>
        <w:tc>
          <w:tcPr>
            <w:tcW w:w="1353" w:type="dxa"/>
            <w:shd w:val="clear" w:color="auto" w:fill="FFFFFF"/>
            <w:vAlign w:val="center"/>
          </w:tcPr>
          <w:p w14:paraId="5A49F1D4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用户ID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61CF4182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userid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6710FCDA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int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11C1353A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否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3C23B97A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主键</w:t>
            </w:r>
          </w:p>
        </w:tc>
      </w:tr>
      <w:tr w:rsidR="002950C8" w:rsidRPr="00946B3A" w14:paraId="793CA36F" w14:textId="77777777" w:rsidTr="002950C8">
        <w:trPr>
          <w:trHeight w:val="293"/>
        </w:trPr>
        <w:tc>
          <w:tcPr>
            <w:tcW w:w="1353" w:type="dxa"/>
            <w:shd w:val="clear" w:color="auto" w:fill="FFFFFF"/>
            <w:vAlign w:val="center"/>
          </w:tcPr>
          <w:p w14:paraId="33A7EAB7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登入账号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4BE42D45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logincode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0BA99227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varchar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03588CBB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否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771B9C00" w14:textId="77777777" w:rsidR="002950C8" w:rsidRPr="00946B3A" w:rsidRDefault="002950C8" w:rsidP="002906F6">
            <w:pPr>
              <w:rPr>
                <w:rFonts w:ascii="宋体" w:hAnsi="宋体"/>
              </w:rPr>
            </w:pPr>
          </w:p>
        </w:tc>
      </w:tr>
      <w:tr w:rsidR="002950C8" w:rsidRPr="00946B3A" w14:paraId="0C9FA470" w14:textId="77777777" w:rsidTr="002950C8">
        <w:trPr>
          <w:trHeight w:val="308"/>
        </w:trPr>
        <w:tc>
          <w:tcPr>
            <w:tcW w:w="1353" w:type="dxa"/>
            <w:shd w:val="clear" w:color="auto" w:fill="FFFFFF"/>
            <w:vAlign w:val="center"/>
          </w:tcPr>
          <w:p w14:paraId="2656C7D8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账号密码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6A3D804F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password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5470448B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varchar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72026D46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否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6226FC08" w14:textId="77777777" w:rsidR="002950C8" w:rsidRPr="00946B3A" w:rsidRDefault="002950C8" w:rsidP="002906F6">
            <w:pPr>
              <w:rPr>
                <w:rFonts w:ascii="宋体" w:hAnsi="宋体"/>
              </w:rPr>
            </w:pPr>
          </w:p>
        </w:tc>
      </w:tr>
      <w:tr w:rsidR="002950C8" w:rsidRPr="00946B3A" w14:paraId="23643AFF" w14:textId="77777777" w:rsidTr="002950C8">
        <w:trPr>
          <w:trHeight w:val="293"/>
        </w:trPr>
        <w:tc>
          <w:tcPr>
            <w:tcW w:w="1353" w:type="dxa"/>
            <w:shd w:val="clear" w:color="auto" w:fill="FFFFFF"/>
            <w:vAlign w:val="center"/>
          </w:tcPr>
          <w:p w14:paraId="637414E2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角色ID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775204C7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roleid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208E4EF7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int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0E781933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否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306B673C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外键</w:t>
            </w:r>
          </w:p>
        </w:tc>
      </w:tr>
      <w:tr w:rsidR="002950C8" w:rsidRPr="00946B3A" w14:paraId="0F2C6A6A" w14:textId="77777777" w:rsidTr="002950C8">
        <w:trPr>
          <w:trHeight w:val="308"/>
        </w:trPr>
        <w:tc>
          <w:tcPr>
            <w:tcW w:w="1353" w:type="dxa"/>
            <w:shd w:val="clear" w:color="auto" w:fill="FFFFFF"/>
            <w:vAlign w:val="center"/>
          </w:tcPr>
          <w:p w14:paraId="57380614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状态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1B4E0502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state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1B22EC1B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INT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25C87B23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是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1728B174" w14:textId="77777777" w:rsidR="002950C8" w:rsidRPr="00946B3A" w:rsidRDefault="002950C8" w:rsidP="002906F6">
            <w:pPr>
              <w:rPr>
                <w:rFonts w:ascii="宋体" w:hAnsi="宋体"/>
              </w:rPr>
            </w:pPr>
          </w:p>
        </w:tc>
      </w:tr>
      <w:tr w:rsidR="002950C8" w:rsidRPr="00946B3A" w14:paraId="5BCD19BD" w14:textId="77777777" w:rsidTr="002950C8">
        <w:trPr>
          <w:trHeight w:val="308"/>
        </w:trPr>
        <w:tc>
          <w:tcPr>
            <w:tcW w:w="1353" w:type="dxa"/>
            <w:shd w:val="clear" w:color="auto" w:fill="FFFFFF"/>
            <w:vAlign w:val="center"/>
          </w:tcPr>
          <w:p w14:paraId="35FB0B9F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备注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7AF9A58E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bz</w:t>
            </w:r>
          </w:p>
        </w:tc>
        <w:tc>
          <w:tcPr>
            <w:tcW w:w="2369" w:type="dxa"/>
            <w:shd w:val="clear" w:color="auto" w:fill="FFFFFF"/>
            <w:vAlign w:val="center"/>
          </w:tcPr>
          <w:p w14:paraId="56512DC6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varchar</w:t>
            </w:r>
          </w:p>
        </w:tc>
        <w:tc>
          <w:tcPr>
            <w:tcW w:w="846" w:type="dxa"/>
            <w:shd w:val="clear" w:color="auto" w:fill="FFFFFF"/>
            <w:vAlign w:val="center"/>
          </w:tcPr>
          <w:p w14:paraId="0355E212" w14:textId="77777777" w:rsidR="002950C8" w:rsidRPr="00946B3A" w:rsidRDefault="002950C8" w:rsidP="002906F6">
            <w:pPr>
              <w:rPr>
                <w:rFonts w:ascii="宋体" w:hAnsi="宋体"/>
              </w:rPr>
            </w:pPr>
            <w:r w:rsidRPr="00946B3A">
              <w:rPr>
                <w:rFonts w:ascii="宋体" w:hAnsi="宋体"/>
              </w:rPr>
              <w:t>是</w:t>
            </w:r>
          </w:p>
        </w:tc>
        <w:tc>
          <w:tcPr>
            <w:tcW w:w="2200" w:type="dxa"/>
            <w:shd w:val="clear" w:color="auto" w:fill="FFFFFF"/>
            <w:vAlign w:val="center"/>
          </w:tcPr>
          <w:p w14:paraId="10CE778D" w14:textId="77777777" w:rsidR="002950C8" w:rsidRPr="00946B3A" w:rsidRDefault="002950C8" w:rsidP="002906F6">
            <w:pPr>
              <w:rPr>
                <w:rFonts w:ascii="宋体" w:hAnsi="宋体"/>
              </w:rPr>
            </w:pPr>
          </w:p>
        </w:tc>
      </w:tr>
    </w:tbl>
    <w:p w14:paraId="6661465E" w14:textId="77777777" w:rsidR="002950C8" w:rsidRPr="00946B3A" w:rsidRDefault="002950C8" w:rsidP="002950C8">
      <w:pPr>
        <w:rPr>
          <w:rFonts w:ascii="宋体" w:hAnsi="宋体"/>
        </w:rPr>
      </w:pPr>
    </w:p>
    <w:p w14:paraId="3CD574C4" w14:textId="77777777" w:rsidR="002950C8" w:rsidRPr="00946B3A" w:rsidRDefault="002950C8" w:rsidP="002950C8">
      <w:pPr>
        <w:rPr>
          <w:rFonts w:ascii="宋体" w:hAnsi="宋体"/>
        </w:rPr>
      </w:pPr>
      <w:bookmarkStart w:id="37" w:name="_Toc282982459"/>
      <w:bookmarkStart w:id="38" w:name="_Toc358893342"/>
      <w:bookmarkStart w:id="39" w:name="_Toc232430300"/>
      <w:bookmarkStart w:id="40" w:name="_Toc264270684"/>
      <w:bookmarkStart w:id="41" w:name="_Toc279152377"/>
      <w:r w:rsidRPr="00946B3A">
        <w:rPr>
          <w:rFonts w:ascii="宋体" w:hAnsi="宋体" w:hint="eastAsia"/>
        </w:rPr>
        <w:t>3.4</w:t>
      </w:r>
      <w:r w:rsidRPr="00946B3A">
        <w:rPr>
          <w:rFonts w:ascii="宋体" w:hAnsi="宋体"/>
        </w:rPr>
        <w:t>本章小结</w:t>
      </w:r>
      <w:bookmarkEnd w:id="37"/>
      <w:bookmarkEnd w:id="38"/>
    </w:p>
    <w:bookmarkEnd w:id="39"/>
    <w:bookmarkEnd w:id="40"/>
    <w:bookmarkEnd w:id="41"/>
    <w:p w14:paraId="63ED5D44" w14:textId="1E72F5B3" w:rsidR="002950C8" w:rsidRPr="00946B3A" w:rsidRDefault="002950C8" w:rsidP="002950C8">
      <w:pPr>
        <w:rPr>
          <w:rFonts w:ascii="宋体" w:hAnsi="宋体"/>
        </w:rPr>
      </w:pPr>
      <w:r w:rsidRPr="00946B3A">
        <w:rPr>
          <w:rFonts w:ascii="宋体" w:hAnsi="宋体"/>
        </w:rPr>
        <w:t>本章主要对系统进行了概要设计。确定了系统的总体功能结构，概要描述了各个功能模块的详细要求。最后，根据采用采用</w:t>
      </w:r>
      <w:r w:rsidR="00FC5E33" w:rsidRPr="00946B3A">
        <w:rPr>
          <w:rFonts w:ascii="宋体" w:hAnsi="宋体"/>
        </w:rPr>
        <w:t>Power Designer</w:t>
      </w:r>
      <w:r w:rsidRPr="00946B3A">
        <w:rPr>
          <w:rFonts w:ascii="宋体" w:hAnsi="宋体"/>
        </w:rPr>
        <w:t>工具对系统数据库进行了分析和设计。</w:t>
      </w:r>
      <w:bookmarkStart w:id="42" w:name="_Toc279151850"/>
      <w:bookmarkStart w:id="43" w:name="_Toc279152152"/>
      <w:bookmarkStart w:id="44" w:name="_Toc279152379"/>
      <w:bookmarkStart w:id="45" w:name="_Toc279152612"/>
      <w:bookmarkStart w:id="46" w:name="_Toc279154877"/>
      <w:bookmarkStart w:id="47" w:name="_Toc279154972"/>
      <w:bookmarkEnd w:id="42"/>
      <w:bookmarkEnd w:id="43"/>
      <w:bookmarkEnd w:id="44"/>
      <w:bookmarkEnd w:id="45"/>
      <w:bookmarkEnd w:id="46"/>
      <w:bookmarkEnd w:id="47"/>
    </w:p>
    <w:p w14:paraId="241FE048" w14:textId="77777777" w:rsidR="00B41498" w:rsidRPr="00946B3A" w:rsidRDefault="00B41498" w:rsidP="001A49E5">
      <w:pPr>
        <w:rPr>
          <w:rFonts w:ascii="宋体" w:hAnsi="宋体"/>
        </w:rPr>
      </w:pPr>
    </w:p>
    <w:p w14:paraId="75EBF72E" w14:textId="77777777" w:rsidR="005F5392" w:rsidRPr="00946B3A" w:rsidRDefault="005F5392" w:rsidP="001A49E5">
      <w:pPr>
        <w:rPr>
          <w:rFonts w:ascii="宋体" w:hAnsi="宋体"/>
        </w:rPr>
      </w:pPr>
      <w:r w:rsidRPr="00946B3A">
        <w:rPr>
          <w:rFonts w:ascii="宋体" w:hAnsi="宋体" w:hint="eastAsia"/>
        </w:rPr>
        <w:t>参考文献</w:t>
      </w:r>
    </w:p>
    <w:p w14:paraId="7876956C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t>储雪俭. 仓库管理系统分析研究[J]. 物流技术, 2006, (6):96-99.</w:t>
      </w:r>
    </w:p>
    <w:p w14:paraId="784F37DB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t>高鹏.企业商品运营系统设计与实现[D].大连理工大学,2008.</w:t>
      </w:r>
    </w:p>
    <w:p w14:paraId="121ED4DB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t>马丽.基于.NET的仓库管理系统设计与实现[J].科教文汇,2009,(30):281-282.</w:t>
      </w:r>
    </w:p>
    <w:p w14:paraId="43D8989F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t>许文稼,赵英凯.应用SpringMVC与Hibernate进行WEB开发[J].计算机应用与软件,2008,25(2):264-265.</w:t>
      </w:r>
    </w:p>
    <w:p w14:paraId="6763D50A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lastRenderedPageBreak/>
        <w:t>姚松涛,郭荷清,王涛等.用设计模式表示面向对象软件体系的结构[J].华南理工大学学报(自然科学版),2003,31(8):15-18,22.</w:t>
      </w:r>
    </w:p>
    <w:p w14:paraId="7BF0D332" w14:textId="77777777" w:rsidR="005F5392" w:rsidRPr="00946B3A" w:rsidRDefault="005F5392" w:rsidP="002E23BF">
      <w:pPr>
        <w:numPr>
          <w:ilvl w:val="0"/>
          <w:numId w:val="9"/>
        </w:numPr>
        <w:rPr>
          <w:rFonts w:ascii="宋体" w:hAnsi="宋体"/>
        </w:rPr>
      </w:pPr>
      <w:r w:rsidRPr="00946B3A">
        <w:rPr>
          <w:rFonts w:ascii="宋体" w:hAnsi="宋体"/>
        </w:rPr>
        <w:t>梁云娟.使用SpringSecurity开发安全的Java程序[J].河南师范大学学报（自然科学版）,2012,40(4):148-150.</w:t>
      </w:r>
    </w:p>
    <w:p w14:paraId="60E31AF3" w14:textId="77777777" w:rsidR="005F5392" w:rsidRPr="005F5392" w:rsidRDefault="005F5392" w:rsidP="001A49E5"/>
    <w:sectPr w:rsidR="005F5392" w:rsidRPr="005F5392" w:rsidSect="002219A7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AC6" w14:textId="77777777" w:rsidR="00FF78E5" w:rsidRDefault="00FF78E5">
      <w:r>
        <w:separator/>
      </w:r>
    </w:p>
  </w:endnote>
  <w:endnote w:type="continuationSeparator" w:id="0">
    <w:p w14:paraId="723B103D" w14:textId="77777777" w:rsidR="00FF78E5" w:rsidRDefault="00FF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24AF" w14:textId="77777777" w:rsidR="00FF78E5" w:rsidRDefault="00FF78E5">
      <w:r>
        <w:separator/>
      </w:r>
    </w:p>
  </w:footnote>
  <w:footnote w:type="continuationSeparator" w:id="0">
    <w:p w14:paraId="69CF6D25" w14:textId="77777777" w:rsidR="00FF78E5" w:rsidRDefault="00FF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B4437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514AAE"/>
    <w:multiLevelType w:val="singleLevel"/>
    <w:tmpl w:val="FF0ACC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264"/>
      </w:pPr>
      <w:rPr>
        <w:rFonts w:hint="default"/>
      </w:rPr>
    </w:lvl>
  </w:abstractNum>
  <w:abstractNum w:abstractNumId="2" w15:restartNumberingAfterBreak="0">
    <w:nsid w:val="068257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14511CB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A2527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5B8B24C6"/>
    <w:multiLevelType w:val="singleLevel"/>
    <w:tmpl w:val="FF0ACC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264"/>
      </w:pPr>
      <w:rPr>
        <w:rFonts w:hint="default"/>
      </w:rPr>
    </w:lvl>
  </w:abstractNum>
  <w:abstractNum w:abstractNumId="6" w15:restartNumberingAfterBreak="0">
    <w:nsid w:val="747B5387"/>
    <w:multiLevelType w:val="hybridMultilevel"/>
    <w:tmpl w:val="C7780416"/>
    <w:lvl w:ilvl="0" w:tplc="E27E7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85DA9"/>
    <w:multiLevelType w:val="hybridMultilevel"/>
    <w:tmpl w:val="D186A6C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F7553D"/>
    <w:multiLevelType w:val="hybridMultilevel"/>
    <w:tmpl w:val="15CC830C"/>
    <w:lvl w:ilvl="0" w:tplc="A246057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8"/>
    <w:rsid w:val="00045976"/>
    <w:rsid w:val="00054070"/>
    <w:rsid w:val="000663D1"/>
    <w:rsid w:val="00095BD0"/>
    <w:rsid w:val="000E5F85"/>
    <w:rsid w:val="001136BF"/>
    <w:rsid w:val="001164A4"/>
    <w:rsid w:val="00123803"/>
    <w:rsid w:val="00153B26"/>
    <w:rsid w:val="001820D9"/>
    <w:rsid w:val="001A49E5"/>
    <w:rsid w:val="001F6B8D"/>
    <w:rsid w:val="002219A7"/>
    <w:rsid w:val="002276F6"/>
    <w:rsid w:val="002723AD"/>
    <w:rsid w:val="00277305"/>
    <w:rsid w:val="00277758"/>
    <w:rsid w:val="002906F6"/>
    <w:rsid w:val="002950C8"/>
    <w:rsid w:val="002D6BB0"/>
    <w:rsid w:val="002E23BF"/>
    <w:rsid w:val="002E78A5"/>
    <w:rsid w:val="00311E59"/>
    <w:rsid w:val="003A6ED3"/>
    <w:rsid w:val="00400E38"/>
    <w:rsid w:val="00422FE6"/>
    <w:rsid w:val="00492D3B"/>
    <w:rsid w:val="005143C9"/>
    <w:rsid w:val="00595D30"/>
    <w:rsid w:val="005C650E"/>
    <w:rsid w:val="005F5392"/>
    <w:rsid w:val="006F6FA5"/>
    <w:rsid w:val="007A401B"/>
    <w:rsid w:val="007E3434"/>
    <w:rsid w:val="0088042A"/>
    <w:rsid w:val="009446E8"/>
    <w:rsid w:val="00946B3A"/>
    <w:rsid w:val="009A1048"/>
    <w:rsid w:val="009D2343"/>
    <w:rsid w:val="009E41CA"/>
    <w:rsid w:val="00AB6B6F"/>
    <w:rsid w:val="00AC0FA0"/>
    <w:rsid w:val="00AC51F6"/>
    <w:rsid w:val="00AD1E1B"/>
    <w:rsid w:val="00B07195"/>
    <w:rsid w:val="00B16F81"/>
    <w:rsid w:val="00B41498"/>
    <w:rsid w:val="00B506B8"/>
    <w:rsid w:val="00BB19C6"/>
    <w:rsid w:val="00BD2372"/>
    <w:rsid w:val="00CC57B5"/>
    <w:rsid w:val="00D242B1"/>
    <w:rsid w:val="00D77A0B"/>
    <w:rsid w:val="00DD787A"/>
    <w:rsid w:val="00DF20B6"/>
    <w:rsid w:val="00E12F50"/>
    <w:rsid w:val="00E52672"/>
    <w:rsid w:val="00EA6968"/>
    <w:rsid w:val="00F0607A"/>
    <w:rsid w:val="00FC5E33"/>
    <w:rsid w:val="00FE42A7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4F704"/>
  <w15:chartTrackingRefBased/>
  <w15:docId w15:val="{B2DDDE26-6FF2-4E36-ADCD-6EA96946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41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B41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B414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B41498"/>
    <w:pPr>
      <w:ind w:firstLine="360"/>
    </w:pPr>
    <w:rPr>
      <w:szCs w:val="20"/>
    </w:rPr>
  </w:style>
  <w:style w:type="paragraph" w:styleId="a5">
    <w:name w:val="Body Text"/>
    <w:basedOn w:val="a0"/>
    <w:rsid w:val="00B41498"/>
    <w:pPr>
      <w:widowControl/>
      <w:suppressAutoHyphens/>
      <w:wordWrap w:val="0"/>
      <w:overflowPunct w:val="0"/>
      <w:autoSpaceDE w:val="0"/>
      <w:autoSpaceDN w:val="0"/>
      <w:adjustRightInd w:val="0"/>
    </w:pPr>
    <w:rPr>
      <w:color w:val="FF0000"/>
      <w:sz w:val="28"/>
      <w:szCs w:val="20"/>
    </w:rPr>
  </w:style>
  <w:style w:type="paragraph" w:styleId="a6">
    <w:name w:val="footnote text"/>
    <w:basedOn w:val="a0"/>
    <w:semiHidden/>
    <w:rsid w:val="00B4149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B41498"/>
    <w:rPr>
      <w:vertAlign w:val="superscript"/>
    </w:rPr>
  </w:style>
  <w:style w:type="paragraph" w:styleId="a8">
    <w:name w:val="List"/>
    <w:basedOn w:val="a0"/>
    <w:rsid w:val="00B41498"/>
    <w:pPr>
      <w:ind w:left="200" w:hangingChars="200" w:hanging="200"/>
    </w:pPr>
  </w:style>
  <w:style w:type="paragraph" w:styleId="20">
    <w:name w:val="List 2"/>
    <w:basedOn w:val="a0"/>
    <w:rsid w:val="00B41498"/>
    <w:pPr>
      <w:ind w:leftChars="200" w:left="100" w:hangingChars="200" w:hanging="200"/>
    </w:pPr>
  </w:style>
  <w:style w:type="paragraph" w:styleId="a">
    <w:name w:val="List Bullet"/>
    <w:basedOn w:val="a0"/>
    <w:autoRedefine/>
    <w:rsid w:val="00B41498"/>
    <w:pPr>
      <w:numPr>
        <w:numId w:val="5"/>
      </w:numPr>
    </w:pPr>
  </w:style>
  <w:style w:type="paragraph" w:styleId="a9">
    <w:name w:val="caption"/>
    <w:basedOn w:val="a0"/>
    <w:next w:val="a0"/>
    <w:qFormat/>
    <w:rsid w:val="00B41498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a">
    <w:name w:val="Normal Indent"/>
    <w:basedOn w:val="a0"/>
    <w:rsid w:val="00B41498"/>
    <w:pPr>
      <w:ind w:firstLineChars="200" w:firstLine="420"/>
    </w:pPr>
  </w:style>
  <w:style w:type="paragraph" w:customStyle="1" w:styleId="ab">
    <w:name w:val="简单回函地址"/>
    <w:basedOn w:val="a0"/>
    <w:rsid w:val="00B41498"/>
  </w:style>
  <w:style w:type="paragraph" w:styleId="ac">
    <w:name w:val="header"/>
    <w:basedOn w:val="a0"/>
    <w:rsid w:val="0015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0"/>
    <w:rsid w:val="0015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e">
    <w:name w:val="annotation reference"/>
    <w:semiHidden/>
    <w:rsid w:val="00EA6968"/>
    <w:rPr>
      <w:sz w:val="21"/>
      <w:szCs w:val="21"/>
    </w:rPr>
  </w:style>
  <w:style w:type="paragraph" w:styleId="af">
    <w:name w:val="annotation text"/>
    <w:basedOn w:val="a0"/>
    <w:semiHidden/>
    <w:rsid w:val="00EA6968"/>
    <w:pPr>
      <w:jc w:val="left"/>
    </w:pPr>
  </w:style>
  <w:style w:type="paragraph" w:styleId="af0">
    <w:name w:val="annotation subject"/>
    <w:basedOn w:val="af"/>
    <w:next w:val="af"/>
    <w:semiHidden/>
    <w:rsid w:val="00EA6968"/>
    <w:rPr>
      <w:b/>
      <w:bCs/>
    </w:rPr>
  </w:style>
  <w:style w:type="paragraph" w:styleId="af1">
    <w:name w:val="Balloon Text"/>
    <w:basedOn w:val="a0"/>
    <w:semiHidden/>
    <w:rsid w:val="00EA6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C81E4-30DA-462F-BE01-C78EF57C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xb21cn</cp:lastModifiedBy>
  <cp:revision>6</cp:revision>
  <dcterms:created xsi:type="dcterms:W3CDTF">2021-11-05T02:19:00Z</dcterms:created>
  <dcterms:modified xsi:type="dcterms:W3CDTF">2021-11-10T02:10:00Z</dcterms:modified>
</cp:coreProperties>
</file>