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816" w:rsidRDefault="00FA0816" w:rsidP="00C25BDF">
      <w:pPr>
        <w:rPr>
          <w:rFonts w:eastAsia="黑体"/>
          <w:b/>
          <w:sz w:val="32"/>
        </w:rPr>
      </w:pPr>
    </w:p>
    <w:p w:rsidR="00C25BDF" w:rsidRDefault="00C25BDF" w:rsidP="00C25BDF">
      <w:pPr>
        <w:rPr>
          <w:rFonts w:eastAsia="黑体"/>
          <w:b/>
          <w:sz w:val="32"/>
        </w:rPr>
      </w:pPr>
    </w:p>
    <w:p w:rsidR="00FA0816" w:rsidRDefault="00FA0816" w:rsidP="00FA0816">
      <w:pPr>
        <w:rPr>
          <w:rFonts w:eastAsia="黑体"/>
          <w:b/>
          <w:sz w:val="32"/>
        </w:rPr>
      </w:pPr>
      <w:bookmarkStart w:id="0" w:name="_GoBack"/>
      <w:bookmarkEnd w:id="0"/>
    </w:p>
    <w:p w:rsidR="005C37E7" w:rsidRDefault="00ED351D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《</w:t>
      </w:r>
      <w:r w:rsidR="00934F94">
        <w:rPr>
          <w:rFonts w:eastAsia="黑体" w:hint="eastAsia"/>
          <w:b/>
          <w:sz w:val="32"/>
        </w:rPr>
        <w:t>高等数学</w:t>
      </w:r>
      <w:r w:rsidR="00934F94">
        <w:rPr>
          <w:rFonts w:eastAsia="黑体" w:hint="eastAsia"/>
          <w:b/>
          <w:sz w:val="32"/>
        </w:rPr>
        <w:t>A</w:t>
      </w:r>
      <w:r w:rsidR="006C2631">
        <w:rPr>
          <w:rFonts w:ascii="黑体" w:eastAsia="黑体" w:hAnsi="黑体" w:hint="eastAsia"/>
          <w:b/>
          <w:sz w:val="32"/>
        </w:rPr>
        <w:t>Ⅱ</w:t>
      </w:r>
      <w:r>
        <w:rPr>
          <w:rFonts w:eastAsia="黑体" w:hint="eastAsia"/>
          <w:b/>
          <w:sz w:val="32"/>
        </w:rPr>
        <w:t>》课程教学大纲</w:t>
      </w:r>
    </w:p>
    <w:p w:rsidR="005C37E7" w:rsidRDefault="005C37E7">
      <w:pPr>
        <w:jc w:val="center"/>
        <w:rPr>
          <w:rFonts w:eastAsia="黑体"/>
          <w:b/>
          <w:sz w:val="32"/>
        </w:rPr>
      </w:pPr>
    </w:p>
    <w:p w:rsidR="005C37E7" w:rsidRDefault="005C37E7">
      <w:pPr>
        <w:pStyle w:val="a5"/>
        <w:rPr>
          <w:rFonts w:ascii="宋体" w:hAnsi="宋体"/>
          <w:color w:val="0000FF"/>
          <w:szCs w:val="21"/>
        </w:rPr>
      </w:pPr>
    </w:p>
    <w:tbl>
      <w:tblPr>
        <w:tblW w:w="1405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303"/>
        <w:gridCol w:w="1559"/>
        <w:gridCol w:w="1258"/>
        <w:gridCol w:w="980"/>
        <w:gridCol w:w="1890"/>
        <w:gridCol w:w="1140"/>
        <w:gridCol w:w="1630"/>
        <w:gridCol w:w="4295"/>
      </w:tblGrid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  <w:spacing w:val="-14"/>
                <w:szCs w:val="21"/>
              </w:rPr>
            </w:pPr>
            <w:r>
              <w:rPr>
                <w:rFonts w:ascii="宋体" w:hAnsi="宋体" w:hint="eastAsia"/>
                <w:spacing w:val="-14"/>
                <w:szCs w:val="21"/>
              </w:rPr>
              <w:t>英文课程名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934F94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Calculus A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 学 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44898" w:rsidRDefault="008041F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96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    分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544898" w:rsidRDefault="008041FD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</w:tr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课程编码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理论教学学时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44898" w:rsidRDefault="008041F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  <w:color w:val="000000"/>
              </w:rPr>
              <w:t>适用专业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544898" w:rsidRDefault="00934F94">
            <w:pPr>
              <w:widowControl/>
              <w:jc w:val="center"/>
              <w:rPr>
                <w:rFonts w:ascii="宋体" w:hAnsi="宋体"/>
              </w:rPr>
            </w:pPr>
            <w:r w:rsidRPr="00544898">
              <w:rPr>
                <w:rFonts w:ascii="宋体" w:hAnsi="宋体" w:hint="eastAsia"/>
              </w:rPr>
              <w:t>理工科各专业</w:t>
            </w:r>
          </w:p>
        </w:tc>
      </w:tr>
      <w:tr w:rsidR="004B4859" w:rsidRPr="00D17221" w:rsidTr="00480569">
        <w:trPr>
          <w:trHeight w:val="540"/>
        </w:trPr>
        <w:tc>
          <w:tcPr>
            <w:tcW w:w="130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课程类别（请在课程所属类别栏注明选修或必修）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通识课程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实践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教学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学时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实验学时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544898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jc w:val="center"/>
              <w:rPr>
                <w:rFonts w:ascii="宋体" w:hAnsi="宋体"/>
                <w:highlight w:val="yellow"/>
              </w:rPr>
            </w:pPr>
            <w:r w:rsidRPr="00D17221">
              <w:rPr>
                <w:rFonts w:ascii="宋体" w:hAnsi="宋体" w:hint="eastAsia"/>
              </w:rPr>
              <w:t>先修课程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859" w:rsidRPr="00544898" w:rsidRDefault="008041FD" w:rsidP="008041FD">
            <w:pPr>
              <w:jc w:val="center"/>
              <w:rPr>
                <w:rFonts w:ascii="宋体" w:hAnsi="宋体"/>
              </w:rPr>
            </w:pPr>
            <w:r w:rsidRPr="008041FD">
              <w:rPr>
                <w:rFonts w:ascii="宋体" w:hAnsi="宋体" w:hint="eastAsia"/>
              </w:rPr>
              <w:t>高等数学AⅠ</w:t>
            </w:r>
          </w:p>
        </w:tc>
      </w:tr>
      <w:tr w:rsidR="005C37E7" w:rsidRPr="00D17221">
        <w:trPr>
          <w:trHeight w:val="540"/>
        </w:trPr>
        <w:tc>
          <w:tcPr>
            <w:tcW w:w="130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大类基础课程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25514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必修</w:t>
            </w: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上机学时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44898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D17221">
              <w:rPr>
                <w:rFonts w:ascii="宋体" w:hAnsi="宋体" w:hint="eastAsia"/>
              </w:rPr>
              <w:t>开课学院（部）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544898" w:rsidRDefault="00255149">
            <w:pPr>
              <w:widowControl/>
              <w:jc w:val="center"/>
              <w:rPr>
                <w:rFonts w:ascii="宋体" w:hAnsi="宋体"/>
              </w:rPr>
            </w:pPr>
            <w:r w:rsidRPr="00544898">
              <w:rPr>
                <w:rFonts w:ascii="宋体" w:hAnsi="宋体"/>
              </w:rPr>
              <w:t>理学院</w:t>
            </w:r>
          </w:p>
        </w:tc>
      </w:tr>
      <w:tr w:rsidR="005C37E7" w:rsidRPr="00D17221">
        <w:trPr>
          <w:trHeight w:val="540"/>
        </w:trPr>
        <w:tc>
          <w:tcPr>
            <w:tcW w:w="130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专业课程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其它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44898" w:rsidRDefault="00244551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544898">
              <w:rPr>
                <w:rFonts w:ascii="宋体" w:hAnsi="宋体" w:hint="eastAsia"/>
              </w:rPr>
              <w:t>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D17221">
              <w:rPr>
                <w:rFonts w:ascii="宋体" w:hAnsi="宋体"/>
              </w:rPr>
              <w:t>基层教学组织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544898" w:rsidRDefault="00255149">
            <w:pPr>
              <w:widowControl/>
              <w:jc w:val="center"/>
              <w:rPr>
                <w:rFonts w:ascii="宋体" w:hAnsi="宋体"/>
              </w:rPr>
            </w:pPr>
            <w:r w:rsidRPr="00544898">
              <w:rPr>
                <w:rFonts w:ascii="宋体" w:hAnsi="宋体"/>
              </w:rPr>
              <w:t>应用数学系</w:t>
            </w:r>
          </w:p>
        </w:tc>
      </w:tr>
    </w:tbl>
    <w:p w:rsidR="005C37E7" w:rsidRPr="00D17221" w:rsidRDefault="005C37E7">
      <w:pPr>
        <w:pStyle w:val="a5"/>
        <w:rPr>
          <w:rFonts w:ascii="宋体" w:hAnsi="宋体"/>
        </w:rPr>
      </w:pPr>
    </w:p>
    <w:p w:rsidR="005C37E7" w:rsidRPr="00FF3B98" w:rsidRDefault="00ED351D" w:rsidP="00FF3B98">
      <w:pPr>
        <w:pStyle w:val="ad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/>
          <w:bCs/>
          <w:color w:val="3366FF"/>
          <w:sz w:val="24"/>
        </w:rPr>
      </w:pPr>
      <w:r w:rsidRPr="00FF3B98">
        <w:rPr>
          <w:rFonts w:ascii="宋体" w:hAnsi="宋体" w:hint="eastAsia"/>
          <w:b/>
          <w:sz w:val="24"/>
        </w:rPr>
        <w:t>课程简介</w:t>
      </w:r>
    </w:p>
    <w:p w:rsidR="00543F65" w:rsidRPr="00F45A5E" w:rsidRDefault="00543F65" w:rsidP="00543F65">
      <w:pPr>
        <w:spacing w:line="480" w:lineRule="auto"/>
        <w:ind w:firstLineChars="200" w:firstLine="420"/>
      </w:pPr>
      <w:r w:rsidRPr="00F45A5E">
        <w:rPr>
          <w:rFonts w:asciiTheme="minorEastAsia" w:eastAsiaTheme="minorEastAsia" w:hAnsiTheme="minorEastAsia" w:hint="eastAsia"/>
        </w:rPr>
        <w:t>《高等数学》是高等工科院校理工科专业必修的一门重要基础理论课</w:t>
      </w:r>
      <w:r w:rsidRPr="002E279B">
        <w:rPr>
          <w:rFonts w:asciiTheme="minorEastAsia" w:eastAsiaTheme="minorEastAsia" w:hAnsiTheme="minorEastAsia" w:hint="eastAsia"/>
          <w:szCs w:val="21"/>
        </w:rPr>
        <w:t>，</w:t>
      </w:r>
      <w:r w:rsidR="002E279B" w:rsidRPr="002E279B">
        <w:rPr>
          <w:rFonts w:ascii="microsoft yahei" w:hAnsi="microsoft yahei"/>
          <w:color w:val="242424"/>
          <w:szCs w:val="21"/>
          <w:shd w:val="clear" w:color="auto" w:fill="FFFFFF"/>
        </w:rPr>
        <w:t>是培养科技创新人才的公共基础课。</w:t>
      </w:r>
      <w:r>
        <w:rPr>
          <w:rFonts w:asciiTheme="minorEastAsia" w:eastAsiaTheme="minorEastAsia" w:hAnsiTheme="minorEastAsia" w:hint="eastAsia"/>
        </w:rPr>
        <w:t>它</w:t>
      </w:r>
      <w:r w:rsidRPr="00F45A5E">
        <w:rPr>
          <w:rFonts w:asciiTheme="minorEastAsia" w:eastAsiaTheme="minorEastAsia" w:hAnsiTheme="minorEastAsia" w:hint="eastAsia"/>
        </w:rPr>
        <w:t>的理论与方法渗透于自然科学的一切领域，当前也在社会科学的大部分领域中得到越来越广泛的应用。《高等数学</w:t>
      </w:r>
      <w:r>
        <w:rPr>
          <w:rFonts w:asciiTheme="minorEastAsia" w:eastAsiaTheme="minorEastAsia" w:hAnsiTheme="minorEastAsia" w:hint="eastAsia"/>
        </w:rPr>
        <w:t>A</w:t>
      </w:r>
      <w:r w:rsidRPr="00F45A5E">
        <w:rPr>
          <w:rFonts w:asciiTheme="minorEastAsia" w:eastAsiaTheme="minorEastAsia" w:hAnsiTheme="minorEastAsia" w:hint="eastAsia"/>
        </w:rPr>
        <w:t>》</w:t>
      </w:r>
      <w:r w:rsidR="0010095B">
        <w:rPr>
          <w:rFonts w:hint="eastAsia"/>
        </w:rPr>
        <w:t>是讨论</w:t>
      </w:r>
      <w:r>
        <w:rPr>
          <w:rFonts w:hint="eastAsia"/>
        </w:rPr>
        <w:t>多元函数的极限，微积分，微分方程、无穷级数等的经典理论及其应用的一门基础理论课程。</w:t>
      </w:r>
      <w:r w:rsidRPr="00F45A5E">
        <w:rPr>
          <w:rFonts w:asciiTheme="minorEastAsia" w:eastAsiaTheme="minorEastAsia" w:hAnsiTheme="minorEastAsia" w:hint="eastAsia"/>
        </w:rPr>
        <w:t>本课程以课堂教学为主，结合自学、课堂讨论、课外作业。课堂教学主要讲解高等数学的基本概念和原理，通过各种例题的讲解，使同学们更好地理解高等数学的基本方法、提高对高等数学课程的兴趣、初步了解高等数学的理论体系、思维方式和研究方法</w:t>
      </w:r>
      <w:r w:rsidR="00C05179">
        <w:rPr>
          <w:rFonts w:asciiTheme="minorEastAsia" w:eastAsiaTheme="minorEastAsia" w:hAnsiTheme="minorEastAsia" w:hint="eastAsia"/>
        </w:rPr>
        <w:t>，课堂中还贯穿介绍微积分发展史和数学文化，将</w:t>
      </w:r>
      <w:r w:rsidR="00C05179" w:rsidRPr="00C05179">
        <w:rPr>
          <w:rFonts w:ascii="microsoft yahei" w:hAnsi="microsoft yahei"/>
          <w:color w:val="242424"/>
          <w:szCs w:val="21"/>
          <w:shd w:val="clear" w:color="auto" w:fill="FFFFFF"/>
        </w:rPr>
        <w:t>科学文化观、家国情怀等传统文化和数学哲学唯物辨证史观有机地结合</w:t>
      </w:r>
      <w:r w:rsidR="00C05179">
        <w:rPr>
          <w:rFonts w:ascii="microsoft yahei" w:hAnsi="microsoft yahei" w:hint="eastAsia"/>
          <w:color w:val="242424"/>
          <w:szCs w:val="21"/>
          <w:shd w:val="clear" w:color="auto" w:fill="FFFFFF"/>
        </w:rPr>
        <w:t>起来</w:t>
      </w:r>
      <w:r w:rsidRPr="00C05179">
        <w:rPr>
          <w:rFonts w:asciiTheme="minorEastAsia" w:eastAsiaTheme="minorEastAsia" w:hAnsiTheme="minorEastAsia" w:hint="eastAsia"/>
          <w:szCs w:val="21"/>
        </w:rPr>
        <w:t>。</w:t>
      </w:r>
      <w:r w:rsidRPr="00F45A5E">
        <w:rPr>
          <w:rFonts w:asciiTheme="minorEastAsia" w:eastAsiaTheme="minorEastAsia" w:hAnsiTheme="minorEastAsia" w:hint="eastAsia"/>
        </w:rPr>
        <w:t>课堂教学中还开设习题课，引入讨论，使同学们能更好地融入课堂教学。</w:t>
      </w:r>
      <w:r w:rsidR="00FA124E">
        <w:rPr>
          <w:rFonts w:asciiTheme="minorEastAsia" w:eastAsiaTheme="minorEastAsia" w:hAnsiTheme="minorEastAsia" w:hint="eastAsia"/>
        </w:rPr>
        <w:t>增加线上学习，提供诸如数学史、习题讲解视频、教学视频等各种学习资料，</w:t>
      </w:r>
      <w:r w:rsidRPr="00F45A5E">
        <w:rPr>
          <w:rFonts w:asciiTheme="minorEastAsia" w:eastAsiaTheme="minorEastAsia" w:hAnsiTheme="minorEastAsia" w:hint="eastAsia"/>
        </w:rPr>
        <w:t>培养学生自主学习的意识、自主学习的能力和抓住要点的能力。习题内容注意类型搭配，以基本运算题和综合分析题为主。尽量选用加深概念，开拓思路、综合应用及训练基本技能的题目。认真批改作业，批改量不低于规定</w:t>
      </w:r>
      <w:r w:rsidRPr="00F45A5E">
        <w:rPr>
          <w:rFonts w:asciiTheme="minorEastAsia" w:eastAsiaTheme="minorEastAsia" w:hAnsiTheme="minorEastAsia" w:hint="eastAsia"/>
        </w:rPr>
        <w:lastRenderedPageBreak/>
        <w:t>数。对作业中常见的错误，特别是概念性错误，在课堂上及时讲解。</w:t>
      </w:r>
    </w:p>
    <w:p w:rsidR="005C37E7" w:rsidRPr="00503725" w:rsidRDefault="00FF3B98" w:rsidP="002E279B">
      <w:pPr>
        <w:rPr>
          <w:rFonts w:ascii="宋体" w:hAnsi="宋体"/>
          <w:b/>
          <w:sz w:val="24"/>
        </w:rPr>
      </w:pPr>
      <w:r>
        <w:rPr>
          <w:rFonts w:hint="eastAsia"/>
        </w:rPr>
        <w:t xml:space="preserve">   </w:t>
      </w:r>
      <w:r w:rsidR="00ED351D" w:rsidRPr="00503725">
        <w:rPr>
          <w:rFonts w:ascii="宋体" w:hAnsi="宋体" w:hint="eastAsia"/>
          <w:b/>
          <w:sz w:val="24"/>
        </w:rPr>
        <w:t>教学目标</w:t>
      </w:r>
      <w:r w:rsidR="00FA0816" w:rsidRPr="00503725">
        <w:rPr>
          <w:rFonts w:ascii="宋体" w:hAnsi="宋体" w:hint="eastAsia"/>
          <w:b/>
          <w:sz w:val="24"/>
        </w:rPr>
        <w:t>（</w:t>
      </w:r>
      <w:proofErr w:type="gramStart"/>
      <w:r w:rsidR="00FA0816" w:rsidRPr="00503725">
        <w:rPr>
          <w:rFonts w:ascii="宋体" w:hAnsi="宋体" w:hint="eastAsia"/>
          <w:b/>
          <w:sz w:val="24"/>
        </w:rPr>
        <w:t>含思政</w:t>
      </w:r>
      <w:proofErr w:type="gramEnd"/>
      <w:r w:rsidR="00FA0816" w:rsidRPr="00503725">
        <w:rPr>
          <w:rFonts w:ascii="宋体" w:hAnsi="宋体" w:hint="eastAsia"/>
          <w:b/>
          <w:sz w:val="24"/>
        </w:rPr>
        <w:t>内容）</w:t>
      </w:r>
    </w:p>
    <w:p w:rsidR="005C37E7" w:rsidRPr="0023454C" w:rsidRDefault="00ED351D" w:rsidP="0023454C">
      <w:pPr>
        <w:spacing w:line="480" w:lineRule="auto"/>
        <w:ind w:firstLineChars="200" w:firstLine="482"/>
        <w:rPr>
          <w:rFonts w:asciiTheme="minorEastAsia" w:eastAsiaTheme="minorEastAsia" w:hAnsiTheme="minorEastAsia"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2.1 课程教学目标</w:t>
      </w:r>
      <w:r w:rsidRPr="00BB070C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(</w:t>
      </w:r>
      <w:r w:rsidR="00967649" w:rsidRPr="00BB070C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说</w:t>
      </w:r>
      <w:r w:rsidRPr="00BB070C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明</w:t>
      </w:r>
      <w:r w:rsidR="00967649" w:rsidRPr="00BB070C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：</w:t>
      </w:r>
      <w:r w:rsidRPr="00BB070C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本课程应达到的主</w:t>
      </w:r>
      <w:r w:rsidR="002118A7" w:rsidRPr="00BB070C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要教学目标，可从知识与技能、过程与方法、态度与价值观三方面阐述</w:t>
      </w:r>
      <w:r w:rsidR="00635A26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；参与</w:t>
      </w:r>
      <w:r w:rsidR="00635A26" w:rsidRPr="00635A26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认证的专业</w:t>
      </w:r>
      <w:r w:rsidR="00635A26" w:rsidRPr="00217140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按认证要求进一步细化</w:t>
      </w:r>
      <w:r w:rsidRPr="00217140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)</w:t>
      </w:r>
    </w:p>
    <w:p w:rsidR="0073162D" w:rsidRPr="0023454C" w:rsidRDefault="0073162D" w:rsidP="002E279B">
      <w:pPr>
        <w:spacing w:line="48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23454C">
        <w:rPr>
          <w:rFonts w:asciiTheme="minorEastAsia" w:eastAsiaTheme="minorEastAsia" w:hAnsiTheme="minorEastAsia" w:hint="eastAsia"/>
          <w:szCs w:val="21"/>
        </w:rPr>
        <w:t>该课程的教学目标是使学生既学到必要的高等数学基础知识和技能，又了解到数学科学的基本思想方法和精神实质</w:t>
      </w:r>
      <w:r w:rsidR="002E279B">
        <w:rPr>
          <w:rFonts w:asciiTheme="minorEastAsia" w:eastAsiaTheme="minorEastAsia" w:hAnsiTheme="minorEastAsia" w:hint="eastAsia"/>
          <w:szCs w:val="21"/>
        </w:rPr>
        <w:t>；</w:t>
      </w:r>
      <w:r w:rsidR="002E279B">
        <w:rPr>
          <w:rFonts w:hint="eastAsia"/>
        </w:rPr>
        <w:t>使学生认识到数学来源于实践又服务于实践，从而树立辩证唯物主义世界观；培养学生良好的学习习惯、数学素养和思维严谨、工作求实的作风；培养学生优良的道德品质、坚强的意志品格，用于探索、敢于创新的思想意识和良好的团队合作精神。</w:t>
      </w:r>
      <w:r w:rsidRPr="0023454C">
        <w:rPr>
          <w:rFonts w:asciiTheme="minorEastAsia" w:eastAsiaTheme="minorEastAsia" w:hAnsiTheme="minorEastAsia" w:hint="eastAsia"/>
          <w:szCs w:val="21"/>
        </w:rPr>
        <w:t>这些都将受益于将来的工作学习和生活。具体体现为以下三点：</w:t>
      </w:r>
    </w:p>
    <w:p w:rsidR="0073162D" w:rsidRPr="00C05179" w:rsidRDefault="0073162D" w:rsidP="00C05179">
      <w:pPr>
        <w:pStyle w:val="ad"/>
        <w:numPr>
          <w:ilvl w:val="0"/>
          <w:numId w:val="2"/>
        </w:numPr>
        <w:spacing w:line="480" w:lineRule="auto"/>
        <w:ind w:firstLineChars="0"/>
        <w:rPr>
          <w:rFonts w:asciiTheme="minorEastAsia" w:eastAsiaTheme="minorEastAsia" w:hAnsiTheme="minorEastAsia"/>
          <w:szCs w:val="21"/>
        </w:rPr>
      </w:pPr>
      <w:r w:rsidRPr="00C05179">
        <w:rPr>
          <w:rFonts w:asciiTheme="minorEastAsia" w:eastAsiaTheme="minorEastAsia" w:hAnsiTheme="minorEastAsia" w:hint="eastAsia"/>
          <w:szCs w:val="21"/>
        </w:rPr>
        <w:t>使学生获得有关</w:t>
      </w:r>
      <w:r w:rsidR="002E279B" w:rsidRPr="00C05179">
        <w:rPr>
          <w:rFonts w:asciiTheme="minorEastAsia" w:eastAsiaTheme="minorEastAsia" w:hAnsiTheme="minorEastAsia" w:hint="eastAsia"/>
          <w:szCs w:val="21"/>
        </w:rPr>
        <w:t>高等数学</w:t>
      </w:r>
      <w:r w:rsidRPr="00C05179">
        <w:rPr>
          <w:rFonts w:asciiTheme="minorEastAsia" w:eastAsiaTheme="minorEastAsia" w:hAnsiTheme="minorEastAsia" w:hint="eastAsia"/>
          <w:szCs w:val="21"/>
        </w:rPr>
        <w:t>的基本概念、基本理论、基本运算技能，为学习后继课程奠定必要的数学基础。</w:t>
      </w:r>
    </w:p>
    <w:p w:rsidR="0073162D" w:rsidRPr="0023454C" w:rsidRDefault="0073162D" w:rsidP="002E279B">
      <w:pPr>
        <w:spacing w:line="480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 w:rsidRPr="0023454C">
        <w:rPr>
          <w:rFonts w:asciiTheme="minorEastAsia" w:eastAsiaTheme="minorEastAsia" w:hAnsiTheme="minorEastAsia" w:hint="eastAsia"/>
          <w:szCs w:val="21"/>
        </w:rPr>
        <w:t xml:space="preserve">  2．通过各个教学环节，</w:t>
      </w:r>
      <w:r w:rsidR="00C05179">
        <w:rPr>
          <w:rFonts w:asciiTheme="minorEastAsia" w:eastAsiaTheme="minorEastAsia" w:hAnsiTheme="minorEastAsia" w:hint="eastAsia"/>
          <w:szCs w:val="21"/>
        </w:rPr>
        <w:t>使学生了解微积分发展史和数学发展的文化，培养学生的科学文化素养和家国情怀，</w:t>
      </w:r>
      <w:r w:rsidRPr="0023454C">
        <w:rPr>
          <w:rFonts w:asciiTheme="minorEastAsia" w:eastAsiaTheme="minorEastAsia" w:hAnsiTheme="minorEastAsia" w:hint="eastAsia"/>
          <w:szCs w:val="21"/>
        </w:rPr>
        <w:t>使学生逐步学习科学的思想方法和科学的研究解决问题的方法。</w:t>
      </w:r>
    </w:p>
    <w:p w:rsidR="0073162D" w:rsidRPr="0023454C" w:rsidRDefault="0073162D" w:rsidP="002E279B">
      <w:pPr>
        <w:spacing w:line="48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23454C">
        <w:rPr>
          <w:rFonts w:asciiTheme="minorEastAsia" w:eastAsiaTheme="minorEastAsia" w:hAnsiTheme="minorEastAsia" w:hint="eastAsia"/>
          <w:szCs w:val="21"/>
        </w:rPr>
        <w:t>3．在传授知识的同时，注重学生价值观的引领，对学生开展爱国主义教育，提高学生的创新能力和应用意识，挖掘课程中蕴含的思想政治教育资源，将</w:t>
      </w:r>
      <w:proofErr w:type="gramStart"/>
      <w:r w:rsidRPr="0023454C">
        <w:rPr>
          <w:rFonts w:asciiTheme="minorEastAsia" w:eastAsiaTheme="minorEastAsia" w:hAnsiTheme="minorEastAsia" w:hint="eastAsia"/>
          <w:szCs w:val="21"/>
        </w:rPr>
        <w:t>思政教育</w:t>
      </w:r>
      <w:proofErr w:type="gramEnd"/>
      <w:r w:rsidRPr="0023454C">
        <w:rPr>
          <w:rFonts w:asciiTheme="minorEastAsia" w:eastAsiaTheme="minorEastAsia" w:hAnsiTheme="minorEastAsia" w:hint="eastAsia"/>
          <w:szCs w:val="21"/>
        </w:rPr>
        <w:t>内容融合于课程教育内容之中，起到无形地育人作用。使学生认识到数学来源于实践又服务于实践，从而树立辩证唯物主义世界观</w:t>
      </w:r>
      <w:r w:rsidR="008D1515">
        <w:rPr>
          <w:rFonts w:asciiTheme="minorEastAsia" w:eastAsiaTheme="minorEastAsia" w:hAnsiTheme="minorEastAsia" w:hint="eastAsia"/>
          <w:szCs w:val="21"/>
        </w:rPr>
        <w:t>，</w:t>
      </w:r>
      <w:r w:rsidRPr="0023454C">
        <w:rPr>
          <w:rFonts w:asciiTheme="minorEastAsia" w:eastAsiaTheme="minorEastAsia" w:hAnsiTheme="minorEastAsia" w:hint="eastAsia"/>
          <w:szCs w:val="21"/>
        </w:rPr>
        <w:t>培养学生良好的学习习惯。</w:t>
      </w:r>
    </w:p>
    <w:p w:rsidR="005C37E7" w:rsidRPr="00466B49" w:rsidRDefault="00ED351D" w:rsidP="00C53F58">
      <w:pPr>
        <w:pStyle w:val="a5"/>
        <w:spacing w:beforeLines="50" w:afterLines="50" w:line="360" w:lineRule="auto"/>
        <w:ind w:firstLine="482"/>
        <w:rPr>
          <w:color w:val="3366FF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2.2 课程目标与毕业要求</w:t>
      </w:r>
      <w:r w:rsidR="002118A7">
        <w:rPr>
          <w:rFonts w:asciiTheme="majorEastAsia" w:eastAsiaTheme="majorEastAsia" w:hAnsiTheme="majorEastAsia" w:cstheme="majorEastAsia" w:hint="eastAsia"/>
          <w:b/>
          <w:bCs/>
          <w:sz w:val="24"/>
        </w:rPr>
        <w:t>（指标点）</w:t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对应关系</w:t>
      </w:r>
      <w:r w:rsidR="00BB070C" w:rsidRPr="00466B49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（</w:t>
      </w:r>
      <w:r w:rsidR="002118A7" w:rsidRPr="00466B49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对于纳入认证范围的专业，参照专业认证要求细化</w:t>
      </w:r>
      <w:r w:rsidR="00BB070C" w:rsidRPr="00466B49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）</w:t>
      </w:r>
    </w:p>
    <w:p w:rsidR="005C37E7" w:rsidRDefault="00217140" w:rsidP="00217140">
      <w:pPr>
        <w:adjustRightInd w:val="0"/>
        <w:snapToGrid w:val="0"/>
        <w:spacing w:line="300" w:lineRule="auto"/>
        <w:ind w:firstLineChars="100" w:firstLine="210"/>
        <w:rPr>
          <w:rFonts w:ascii="宋体" w:hAnsi="宋体"/>
          <w:b/>
          <w:color w:val="000000"/>
          <w:sz w:val="24"/>
        </w:rPr>
      </w:pPr>
      <w:r>
        <w:rPr>
          <w:rFonts w:asciiTheme="minorEastAsia" w:eastAsiaTheme="minorEastAsia" w:hAnsiTheme="minorEastAsia" w:hint="eastAsia"/>
          <w:szCs w:val="21"/>
        </w:rPr>
        <w:t>通过该课程学习，</w:t>
      </w:r>
      <w:r w:rsidRPr="0023454C">
        <w:rPr>
          <w:rFonts w:asciiTheme="minorEastAsia" w:eastAsiaTheme="minorEastAsia" w:hAnsiTheme="minorEastAsia" w:hint="eastAsia"/>
          <w:szCs w:val="21"/>
        </w:rPr>
        <w:t>使学生获得有关大学数学的基本概念、基本理论、基本运算技能，学习科学的思想方法和科学的研究解决问题的方法。</w:t>
      </w:r>
    </w:p>
    <w:p w:rsidR="005C37E7" w:rsidRDefault="00ED351D" w:rsidP="00466B49">
      <w:pPr>
        <w:adjustRightInd w:val="0"/>
        <w:snapToGrid w:val="0"/>
        <w:spacing w:line="360" w:lineRule="auto"/>
        <w:ind w:firstLineChars="100" w:firstLine="241"/>
        <w:rPr>
          <w:rFonts w:ascii="宋体" w:hAnsi="宋体"/>
          <w:b/>
          <w:i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</w:t>
      </w:r>
      <w:r>
        <w:rPr>
          <w:rFonts w:ascii="宋体" w:hAnsi="宋体" w:hint="eastAsia"/>
          <w:b/>
          <w:color w:val="000000"/>
          <w:sz w:val="24"/>
        </w:rPr>
        <w:t>课程教学内容及学时分配</w:t>
      </w:r>
    </w:p>
    <w:p w:rsidR="00611AF3" w:rsidRDefault="00611AF3" w:rsidP="00466B49">
      <w:pPr>
        <w:adjustRightInd w:val="0"/>
        <w:snapToGrid w:val="0"/>
        <w:spacing w:line="360" w:lineRule="auto"/>
        <w:ind w:firstLineChars="150" w:firstLine="360"/>
        <w:rPr>
          <w:rFonts w:ascii="宋体" w:hAnsi="宋体"/>
          <w:color w:val="000000"/>
          <w:sz w:val="24"/>
        </w:rPr>
      </w:pPr>
    </w:p>
    <w:p w:rsidR="00466B49" w:rsidRPr="008777DC" w:rsidRDefault="00ED351D" w:rsidP="008777DC">
      <w:pPr>
        <w:adjustRightInd w:val="0"/>
        <w:snapToGrid w:val="0"/>
        <w:spacing w:line="360" w:lineRule="auto"/>
        <w:ind w:firstLineChars="150" w:firstLine="361"/>
        <w:rPr>
          <w:rFonts w:ascii="宋体" w:hAnsi="宋体"/>
          <w:b/>
          <w:color w:val="000000"/>
          <w:sz w:val="24"/>
        </w:rPr>
      </w:pPr>
      <w:r w:rsidRPr="008777DC">
        <w:rPr>
          <w:rFonts w:ascii="宋体" w:hAnsi="宋体" w:hint="eastAsia"/>
          <w:b/>
          <w:color w:val="000000"/>
          <w:sz w:val="24"/>
        </w:rPr>
        <w:t>1．理论教学安排</w:t>
      </w:r>
    </w:p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470"/>
        <w:gridCol w:w="2850"/>
        <w:gridCol w:w="900"/>
        <w:gridCol w:w="4500"/>
        <w:gridCol w:w="1440"/>
        <w:gridCol w:w="2520"/>
      </w:tblGrid>
      <w:tr w:rsidR="005C37E7">
        <w:tc>
          <w:tcPr>
            <w:tcW w:w="72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lastRenderedPageBreak/>
              <w:t>序号</w:t>
            </w:r>
          </w:p>
        </w:tc>
        <w:tc>
          <w:tcPr>
            <w:tcW w:w="147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章节或知识</w:t>
            </w:r>
            <w:r>
              <w:rPr>
                <w:rFonts w:ascii="宋体" w:hAnsi="宋体"/>
                <w:color w:val="000000"/>
                <w:sz w:val="24"/>
              </w:rPr>
              <w:t>点(</w:t>
            </w:r>
            <w:r>
              <w:rPr>
                <w:rFonts w:ascii="宋体" w:hAnsi="宋体" w:hint="eastAsia"/>
                <w:color w:val="000000"/>
                <w:sz w:val="24"/>
              </w:rPr>
              <w:t>模块</w:t>
            </w:r>
            <w:r>
              <w:rPr>
                <w:rFonts w:ascii="宋体" w:hAnsi="宋体"/>
                <w:color w:val="000000"/>
                <w:sz w:val="24"/>
              </w:rPr>
              <w:t>)</w:t>
            </w:r>
          </w:p>
        </w:tc>
        <w:tc>
          <w:tcPr>
            <w:tcW w:w="285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教学内容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学时分配</w:t>
            </w:r>
          </w:p>
        </w:tc>
        <w:tc>
          <w:tcPr>
            <w:tcW w:w="450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教学要求</w:t>
            </w:r>
          </w:p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(应明确教学重点、难点和教学方法)</w:t>
            </w:r>
          </w:p>
        </w:tc>
        <w:tc>
          <w:tcPr>
            <w:tcW w:w="3960" w:type="dxa"/>
            <w:gridSpan w:val="2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学生任务</w:t>
            </w:r>
          </w:p>
        </w:tc>
      </w:tr>
      <w:tr w:rsidR="005C37E7">
        <w:tc>
          <w:tcPr>
            <w:tcW w:w="72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7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85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50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作业要求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其他</w:t>
            </w:r>
            <w:r>
              <w:rPr>
                <w:rFonts w:ascii="宋体" w:hAnsi="宋体" w:hint="eastAsia"/>
                <w:color w:val="000000"/>
                <w:sz w:val="24"/>
              </w:rPr>
              <w:t>要求</w:t>
            </w:r>
            <w:r>
              <w:rPr>
                <w:rFonts w:ascii="宋体" w:hAnsi="宋体"/>
                <w:color w:val="000000"/>
                <w:sz w:val="24"/>
              </w:rPr>
              <w:t>(自学/</w:t>
            </w:r>
            <w:r>
              <w:rPr>
                <w:rFonts w:ascii="宋体" w:hAnsi="宋体" w:hint="eastAsia"/>
                <w:color w:val="000000"/>
                <w:sz w:val="24"/>
              </w:rPr>
              <w:t>讨论</w:t>
            </w:r>
            <w:r>
              <w:rPr>
                <w:rFonts w:ascii="宋体" w:hAnsi="宋体"/>
                <w:color w:val="000000"/>
                <w:sz w:val="24"/>
              </w:rPr>
              <w:t>）</w:t>
            </w:r>
          </w:p>
        </w:tc>
      </w:tr>
      <w:tr w:rsidR="008041FD" w:rsidTr="00FD7875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1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  <w:bCs/>
                <w:szCs w:val="21"/>
              </w:rPr>
              <w:t>常微分方程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8041FD" w:rsidRDefault="008041FD" w:rsidP="00CD7482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．微分方程、初始条件、通解、特解等概念。用微分方程建立简单应用问题的数学模型的方法。</w:t>
            </w:r>
          </w:p>
          <w:p w:rsidR="008041FD" w:rsidRDefault="008041FD" w:rsidP="00CD7482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．可分离变量的方程、一阶线性方程解法。</w:t>
            </w:r>
            <w:proofErr w:type="gramStart"/>
            <w:r>
              <w:rPr>
                <w:rFonts w:hint="eastAsia"/>
              </w:rPr>
              <w:t>齐次方程</w:t>
            </w:r>
            <w:proofErr w:type="gramEnd"/>
            <w:r>
              <w:rPr>
                <w:rFonts w:hint="eastAsia"/>
              </w:rPr>
              <w:t>和</w:t>
            </w:r>
            <w:proofErr w:type="gramStart"/>
            <w:r>
              <w:rPr>
                <w:rFonts w:hint="eastAsia"/>
              </w:rPr>
              <w:t>伯努</w:t>
            </w:r>
            <w:proofErr w:type="gramEnd"/>
            <w:r>
              <w:rPr>
                <w:rFonts w:hint="eastAsia"/>
              </w:rPr>
              <w:t>里方程。</w:t>
            </w:r>
            <w:r>
              <w:rPr>
                <w:rFonts w:hint="eastAsia"/>
              </w:rPr>
              <w:t xml:space="preserve"> </w:t>
            </w:r>
          </w:p>
          <w:p w:rsidR="008041FD" w:rsidRDefault="008041FD" w:rsidP="00CD7482"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．降阶法</w:t>
            </w:r>
            <w:proofErr w:type="gramStart"/>
            <w:r>
              <w:rPr>
                <w:rFonts w:hint="eastAsia"/>
              </w:rPr>
              <w:t>解特殊</w:t>
            </w:r>
            <w:proofErr w:type="gramEnd"/>
            <w:r>
              <w:rPr>
                <w:rFonts w:hint="eastAsia"/>
              </w:rPr>
              <w:t>类型的高阶方程。</w:t>
            </w:r>
          </w:p>
          <w:p w:rsidR="008041FD" w:rsidRDefault="008041FD" w:rsidP="00CD7482">
            <w:r>
              <w:rPr>
                <w:rFonts w:hint="eastAsia"/>
              </w:rPr>
              <w:t xml:space="preserve">  4</w:t>
            </w:r>
            <w:r>
              <w:rPr>
                <w:rFonts w:hint="eastAsia"/>
              </w:rPr>
              <w:t>．二阶线性方程解的结构。</w:t>
            </w:r>
          </w:p>
          <w:p w:rsidR="008041FD" w:rsidRDefault="008041FD" w:rsidP="00CD7482">
            <w:r>
              <w:rPr>
                <w:rFonts w:hint="eastAsia"/>
              </w:rPr>
              <w:t xml:space="preserve">  5</w:t>
            </w:r>
            <w:r>
              <w:rPr>
                <w:rFonts w:hint="eastAsia"/>
              </w:rPr>
              <w:t>．用微分方程解一些简单的应用问题。</w:t>
            </w:r>
          </w:p>
          <w:p w:rsidR="008041FD" w:rsidRDefault="008041FD" w:rsidP="00CD7482">
            <w:r>
              <w:rPr>
                <w:rFonts w:hint="eastAsia"/>
              </w:rPr>
              <w:t>重点：求解一阶微分方程和</w:t>
            </w:r>
            <w:proofErr w:type="gramStart"/>
            <w:r>
              <w:rPr>
                <w:rFonts w:hint="eastAsia"/>
              </w:rPr>
              <w:t>二阶常系数</w:t>
            </w:r>
            <w:proofErr w:type="gramEnd"/>
            <w:r>
              <w:rPr>
                <w:rFonts w:hint="eastAsia"/>
              </w:rPr>
              <w:t>线性方程。</w:t>
            </w:r>
          </w:p>
          <w:p w:rsidR="008041FD" w:rsidRDefault="008041FD" w:rsidP="00CD7482">
            <w:r>
              <w:rPr>
                <w:rFonts w:hint="eastAsia"/>
              </w:rPr>
              <w:t>难点：一阶方程类型的判别，</w:t>
            </w:r>
            <w:proofErr w:type="gramStart"/>
            <w:r>
              <w:rPr>
                <w:rFonts w:hint="eastAsia"/>
              </w:rPr>
              <w:t>二阶常系数</w:t>
            </w:r>
            <w:proofErr w:type="gramEnd"/>
            <w:r>
              <w:rPr>
                <w:rFonts w:hint="eastAsia"/>
              </w:rPr>
              <w:t>非齐次线性方程的特解，应用问题。</w:t>
            </w:r>
          </w:p>
          <w:p w:rsidR="008041FD" w:rsidRDefault="008041FD" w:rsidP="00CD7482">
            <w:r>
              <w:rPr>
                <w:rFonts w:hint="eastAsia"/>
              </w:rPr>
              <w:t>习题课：（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学时）</w:t>
            </w:r>
          </w:p>
          <w:p w:rsidR="008041FD" w:rsidRDefault="008041FD" w:rsidP="00CD7482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．求解</w:t>
            </w:r>
            <w:proofErr w:type="gramStart"/>
            <w:r>
              <w:rPr>
                <w:rFonts w:hint="eastAsia"/>
              </w:rPr>
              <w:t>一阶微方程</w:t>
            </w:r>
            <w:proofErr w:type="gramEnd"/>
            <w:r>
              <w:rPr>
                <w:rFonts w:hint="eastAsia"/>
              </w:rPr>
              <w:t>和可降为一阶方程的高阶方程。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proofErr w:type="gramStart"/>
            <w:r>
              <w:rPr>
                <w:rFonts w:hint="eastAsia"/>
              </w:rPr>
              <w:t>二阶常系数</w:t>
            </w:r>
            <w:proofErr w:type="gramEnd"/>
            <w:r>
              <w:rPr>
                <w:rFonts w:hint="eastAsia"/>
              </w:rPr>
              <w:t>线性方程的解、应用问题。</w:t>
            </w:r>
          </w:p>
          <w:p w:rsidR="008041FD" w:rsidRDefault="008041FD" w:rsidP="00CD7482">
            <w:pPr>
              <w:ind w:firstLine="435"/>
              <w:rPr>
                <w:rFonts w:eastAsia="黑体"/>
                <w:color w:val="000000"/>
                <w:sz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．理解微分方程、初始条件、通解、特解等概念。了解用微分方程建立简单几何、物理等问题建立数学模型的方法。</w:t>
            </w:r>
          </w:p>
          <w:p w:rsidR="008041FD" w:rsidRDefault="008041FD" w:rsidP="00CD7482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．掌握可分离变量方程、一阶线性方程解法。</w:t>
            </w:r>
            <w:proofErr w:type="gramStart"/>
            <w:r>
              <w:rPr>
                <w:rFonts w:hint="eastAsia"/>
              </w:rPr>
              <w:t>了解齐次方程</w:t>
            </w:r>
            <w:proofErr w:type="gramEnd"/>
            <w:r>
              <w:rPr>
                <w:rFonts w:hint="eastAsia"/>
              </w:rPr>
              <w:t>和</w:t>
            </w:r>
            <w:proofErr w:type="gramStart"/>
            <w:r>
              <w:rPr>
                <w:rFonts w:hint="eastAsia"/>
              </w:rPr>
              <w:t>伯努</w:t>
            </w:r>
            <w:proofErr w:type="gramEnd"/>
            <w:r>
              <w:rPr>
                <w:rFonts w:hint="eastAsia"/>
              </w:rPr>
              <w:t>里方程，并从中领会用变量代换求解方程的思想。能准确判断</w:t>
            </w:r>
            <w:proofErr w:type="gramStart"/>
            <w:r>
              <w:rPr>
                <w:rFonts w:hint="eastAsia"/>
              </w:rPr>
              <w:t>一阶微方程</w:t>
            </w:r>
            <w:proofErr w:type="gramEnd"/>
            <w:r>
              <w:rPr>
                <w:rFonts w:hint="eastAsia"/>
              </w:rPr>
              <w:t>的类型，并采用相应的方法求解。</w:t>
            </w:r>
          </w:p>
          <w:p w:rsidR="008041FD" w:rsidRDefault="008041FD" w:rsidP="00CD7482"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．了解降阶法，能用降阶法</w:t>
            </w:r>
            <w:proofErr w:type="gramStart"/>
            <w:r>
              <w:rPr>
                <w:rFonts w:hint="eastAsia"/>
              </w:rPr>
              <w:t>解特殊</w:t>
            </w:r>
            <w:proofErr w:type="gramEnd"/>
            <w:r>
              <w:rPr>
                <w:rFonts w:hint="eastAsia"/>
              </w:rPr>
              <w:t>类型的高阶方程。</w:t>
            </w:r>
          </w:p>
          <w:p w:rsidR="008041FD" w:rsidRDefault="008041FD" w:rsidP="00CD7482">
            <w:r>
              <w:rPr>
                <w:rFonts w:hint="eastAsia"/>
              </w:rPr>
              <w:t xml:space="preserve">  4</w:t>
            </w:r>
            <w:r>
              <w:rPr>
                <w:rFonts w:hint="eastAsia"/>
              </w:rPr>
              <w:t>．了解二阶线性方程解的结构。掌握</w:t>
            </w:r>
            <w:proofErr w:type="gramStart"/>
            <w:r>
              <w:rPr>
                <w:rFonts w:hint="eastAsia"/>
              </w:rPr>
              <w:t>二阶常系数</w:t>
            </w:r>
            <w:proofErr w:type="gramEnd"/>
            <w:r>
              <w:rPr>
                <w:rFonts w:hint="eastAsia"/>
              </w:rPr>
              <w:t>齐次线性方程的解，了解高阶常系数齐次线性方程的解。了解</w:t>
            </w:r>
            <w:proofErr w:type="gramStart"/>
            <w:r>
              <w:rPr>
                <w:rFonts w:hint="eastAsia"/>
              </w:rPr>
              <w:t>自由项形</w:t>
            </w:r>
            <w:proofErr w:type="gramEnd"/>
            <w:r>
              <w:rPr>
                <w:rFonts w:hint="eastAsia"/>
              </w:rPr>
              <w:t>如</w:t>
            </w:r>
            <w:r w:rsidRPr="00F8315D">
              <w:rPr>
                <w:position w:val="-12"/>
              </w:rPr>
              <w:object w:dxaOrig="861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75pt;height:18.75pt;mso-wrap-style:square;mso-position-horizontal-relative:page;mso-position-vertical-relative:page" o:ole="">
                  <v:imagedata r:id="rId8" o:title=""/>
                </v:shape>
                <o:OLEObject Type="Embed" ProgID="Equation.3" ShapeID="_x0000_i1025" DrawAspect="Content" ObjectID="_1678171751" r:id="rId9"/>
              </w:object>
            </w:r>
            <w:r>
              <w:rPr>
                <w:rFonts w:hint="eastAsia"/>
              </w:rPr>
              <w:t>、</w:t>
            </w:r>
            <w:r w:rsidRPr="00F8315D">
              <w:rPr>
                <w:position w:val="-10"/>
              </w:rPr>
              <w:object w:dxaOrig="2320" w:dyaOrig="360">
                <v:shape id="_x0000_i1026" type="#_x0000_t75" style="width:116.25pt;height:18pt;mso-wrap-style:square;mso-position-horizontal-relative:page;mso-position-vertical-relative:page" o:ole="">
                  <v:imagedata r:id="rId10" o:title=""/>
                </v:shape>
                <o:OLEObject Type="Embed" ProgID="Equation.3" ShapeID="_x0000_i1026" DrawAspect="Content" ObjectID="_1678171752" r:id="rId11"/>
              </w:objec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二阶常系数</w:t>
            </w:r>
            <w:proofErr w:type="gramEnd"/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齐次线</w:t>
            </w:r>
            <w:proofErr w:type="gramEnd"/>
            <w:r>
              <w:rPr>
                <w:rFonts w:hint="eastAsia"/>
              </w:rPr>
              <w:t>微分方程的特解。了解</w:t>
            </w:r>
            <w:proofErr w:type="gramStart"/>
            <w:r>
              <w:rPr>
                <w:rFonts w:hint="eastAsia"/>
              </w:rPr>
              <w:t>二阶常系数</w:t>
            </w:r>
            <w:proofErr w:type="gramEnd"/>
            <w:r>
              <w:rPr>
                <w:rFonts w:hint="eastAsia"/>
              </w:rPr>
              <w:t>非齐次线性方程的通解。</w:t>
            </w:r>
          </w:p>
          <w:p w:rsidR="008041FD" w:rsidRDefault="008041FD" w:rsidP="00CD7482">
            <w:pPr>
              <w:rPr>
                <w:rFonts w:eastAsia="黑体"/>
                <w:i/>
                <w:color w:val="0000FF"/>
                <w:sz w:val="24"/>
              </w:rPr>
            </w:pPr>
            <w:r>
              <w:rPr>
                <w:rFonts w:hint="eastAsia"/>
              </w:rPr>
              <w:t xml:space="preserve">  5</w:t>
            </w:r>
            <w:r>
              <w:rPr>
                <w:rFonts w:hint="eastAsia"/>
              </w:rPr>
              <w:t>．会用微分方程解一些简单的应用问题。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041FD" w:rsidRDefault="008041FD" w:rsidP="00CD7482">
            <w:pPr>
              <w:jc w:val="left"/>
              <w:rPr>
                <w:rFonts w:eastAsia="黑体"/>
                <w:color w:val="0000FF"/>
                <w:sz w:val="24"/>
              </w:rPr>
            </w:pPr>
            <w:r>
              <w:rPr>
                <w:rFonts w:hint="eastAsia"/>
              </w:rPr>
              <w:t>各节后习题量的</w:t>
            </w:r>
            <w:r>
              <w:rPr>
                <w:rFonts w:hint="eastAsia"/>
              </w:rPr>
              <w:t>1/2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i/>
                <w:color w:val="0000FF"/>
                <w:sz w:val="24"/>
              </w:rPr>
            </w:pPr>
            <w:r>
              <w:rPr>
                <w:rFonts w:hint="eastAsia"/>
              </w:rPr>
              <w:t>课前预习及课后复习</w:t>
            </w:r>
          </w:p>
        </w:tc>
      </w:tr>
      <w:tr w:rsidR="008041FD" w:rsidTr="00FD7875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2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t>向量代数与空间解析几何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8041FD" w:rsidRDefault="008041FD" w:rsidP="00CD7482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．向量的概念。空间直角坐标系。</w:t>
            </w:r>
          </w:p>
          <w:p w:rsidR="008041FD" w:rsidRDefault="008041FD" w:rsidP="00CD7482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．向量的线性运算、数量积、向量积、向量的模、方向余弦。</w:t>
            </w:r>
          </w:p>
          <w:p w:rsidR="008041FD" w:rsidRDefault="008041FD" w:rsidP="00CD7482">
            <w:pPr>
              <w:ind w:firstLineChars="50" w:firstLine="105"/>
            </w:pP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．曲面方程和空间曲线的概念；常用的球面、柱面、锥面、抛物面的方程和图形。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lastRenderedPageBreak/>
              <w:t>4</w:t>
            </w:r>
            <w:r>
              <w:rPr>
                <w:rFonts w:hint="eastAsia"/>
              </w:rPr>
              <w:t>．曲面和曲线在坐标面上的投影。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．空间平面和直线的概念；平面方程和空间直线方程的几种主要形式及求法。</w:t>
            </w:r>
          </w:p>
          <w:p w:rsidR="008041FD" w:rsidRDefault="008041FD" w:rsidP="00CD7482">
            <w:r>
              <w:rPr>
                <w:rFonts w:hint="eastAsia"/>
              </w:rPr>
              <w:t>重点：向量的运算；平面、直线、曲面、曲线的方程。</w:t>
            </w:r>
          </w:p>
          <w:p w:rsidR="008041FD" w:rsidRDefault="008041FD" w:rsidP="00CD7482">
            <w:r>
              <w:rPr>
                <w:rFonts w:hint="eastAsia"/>
              </w:rPr>
              <w:t>难点：空间曲面所围图形和空间曲线在坐标面上的投影。</w:t>
            </w:r>
          </w:p>
          <w:p w:rsidR="008041FD" w:rsidRDefault="008041FD" w:rsidP="00CD7482">
            <w:r>
              <w:rPr>
                <w:rFonts w:hint="eastAsia"/>
              </w:rPr>
              <w:t>习题课：（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学时）</w:t>
            </w:r>
          </w:p>
          <w:p w:rsidR="008041FD" w:rsidRDefault="008041FD" w:rsidP="00CD7482">
            <w:pPr>
              <w:ind w:firstLineChars="100" w:firstLine="210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t>空间向量、平面、直线、曲面、曲线综合练习。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．理解空间直角坐标系，理解向量的概念。</w:t>
            </w:r>
          </w:p>
          <w:p w:rsidR="008041FD" w:rsidRDefault="008041FD" w:rsidP="00CD7482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．掌握向量的线性运算、数量积、向量积、向量的模、方向余弦。掌握向量互相平行、垂直的条件。</w:t>
            </w:r>
          </w:p>
          <w:p w:rsidR="008041FD" w:rsidRDefault="008041FD" w:rsidP="00CD7482"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．理解曲面方程和空间曲线的概念；掌握常用的球面、柱面、锥面、抛物面的方程和图形。</w:t>
            </w:r>
          </w:p>
          <w:p w:rsidR="008041FD" w:rsidRDefault="008041FD" w:rsidP="00CD7482">
            <w:r>
              <w:rPr>
                <w:rFonts w:hint="eastAsia"/>
              </w:rPr>
              <w:t xml:space="preserve">  4</w:t>
            </w:r>
            <w:r>
              <w:rPr>
                <w:rFonts w:hint="eastAsia"/>
              </w:rPr>
              <w:t>．了解空间曲面和曲线在坐标上的投影。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．理解空间平面和直线的概念；掌握平面方</w:t>
            </w:r>
            <w:r>
              <w:rPr>
                <w:rFonts w:hint="eastAsia"/>
              </w:rPr>
              <w:lastRenderedPageBreak/>
              <w:t>程和空间直线方程的几种主要形式及求法；了解它们相互间的关系。</w:t>
            </w:r>
          </w:p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i/>
                <w:color w:val="0000FF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8041FD" w:rsidRDefault="008041FD" w:rsidP="00CD7482">
            <w:pPr>
              <w:jc w:val="left"/>
              <w:rPr>
                <w:rFonts w:eastAsia="黑体"/>
                <w:color w:val="0000FF"/>
                <w:sz w:val="24"/>
              </w:rPr>
            </w:pPr>
            <w:r>
              <w:rPr>
                <w:rFonts w:hint="eastAsia"/>
              </w:rPr>
              <w:lastRenderedPageBreak/>
              <w:t>各节后习题量的</w:t>
            </w:r>
            <w:r>
              <w:rPr>
                <w:rFonts w:hint="eastAsia"/>
              </w:rPr>
              <w:t>1/2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i/>
                <w:color w:val="0000FF"/>
                <w:sz w:val="24"/>
              </w:rPr>
            </w:pPr>
            <w:r>
              <w:rPr>
                <w:rFonts w:hint="eastAsia"/>
              </w:rPr>
              <w:t>课前预习及课后复习</w:t>
            </w:r>
          </w:p>
        </w:tc>
      </w:tr>
      <w:tr w:rsidR="008041FD" w:rsidTr="00FD7875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lastRenderedPageBreak/>
              <w:t>3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t>多元函数微分学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．多元函数的概念；多元函数的极限和连续性。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．偏导数及全微分。多元函数的极限、连续、偏导数、全微分的相互关系。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．多元初等函数的一阶、二阶偏导数和全微分的计算。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．复合函数、隐函数的一阶偏导数，二阶偏导数。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．方向导数的概念和计算方法，梯度的概念。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．空间曲线的切线和空间曲面的切平面方程。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．多元函数极值和条件极值的概念；求条件极值的拉格朗日乘数法，一些简单的最大、最小值应用问题。</w:t>
            </w:r>
          </w:p>
          <w:p w:rsidR="008041FD" w:rsidRDefault="008041FD" w:rsidP="00CD7482">
            <w:r>
              <w:rPr>
                <w:rFonts w:hint="eastAsia"/>
              </w:rPr>
              <w:t>重点：多元函数微分法、多元函数的极值。</w:t>
            </w:r>
          </w:p>
          <w:p w:rsidR="008041FD" w:rsidRDefault="008041FD" w:rsidP="00CD7482">
            <w:r>
              <w:rPr>
                <w:rFonts w:hint="eastAsia"/>
              </w:rPr>
              <w:t>难点：多元函数的连续、偏导数、全微分的概念及它们相互的关系，多元复合函数、隐函</w:t>
            </w:r>
            <w:r>
              <w:rPr>
                <w:rFonts w:hint="eastAsia"/>
              </w:rPr>
              <w:lastRenderedPageBreak/>
              <w:t>数的高阶偏导。</w:t>
            </w:r>
          </w:p>
          <w:p w:rsidR="008041FD" w:rsidRDefault="008041FD" w:rsidP="00CD7482">
            <w:r>
              <w:rPr>
                <w:rFonts w:hint="eastAsia"/>
              </w:rPr>
              <w:t>习题课：（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学时）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．多元函数连续、偏导数、全微分的概念和联系，复合函数求导法。</w:t>
            </w:r>
          </w:p>
          <w:p w:rsidR="008041FD" w:rsidRDefault="008041FD" w:rsidP="00CD7482">
            <w:pPr>
              <w:ind w:firstLineChars="100" w:firstLine="210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．多元函数微分法及应用。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．理解多元函数的概念；了解多元函数的极限和连续性。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．理解偏导数的概念；了解全微分的概念和全微分存在的条件。了解多元函数的极限、连续、偏导数、全微分的相互关系。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．掌握多元初等函数的一阶、二阶偏导数和全微分的计算。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．掌握复合函数、隐函数的一阶偏导数，了解它们的二阶偏导数。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．了解方向导数的概念和计算方法，了解梯度。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．掌握空间曲线的切线，法平面方程和空间曲面的切平面法线方程。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．理解多元函数极值和条件极值的概念；掌握求二元函数极值的方法；了解求条件极值的拉格朗日乘数法，会求解一些较简单的最大、最小值应用问题。</w:t>
            </w:r>
          </w:p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i/>
                <w:color w:val="0000FF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8041FD" w:rsidRDefault="008041FD" w:rsidP="00CD7482">
            <w:pPr>
              <w:jc w:val="left"/>
              <w:rPr>
                <w:rFonts w:eastAsia="黑体"/>
                <w:color w:val="0000FF"/>
                <w:sz w:val="24"/>
              </w:rPr>
            </w:pPr>
            <w:r>
              <w:rPr>
                <w:rFonts w:hint="eastAsia"/>
              </w:rPr>
              <w:t>各节后习题量的</w:t>
            </w:r>
            <w:r>
              <w:rPr>
                <w:rFonts w:hint="eastAsia"/>
              </w:rPr>
              <w:t>1/2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i/>
                <w:color w:val="0000FF"/>
                <w:sz w:val="24"/>
              </w:rPr>
            </w:pPr>
            <w:r>
              <w:rPr>
                <w:rFonts w:hint="eastAsia"/>
              </w:rPr>
              <w:t>课前预习及课后复习</w:t>
            </w:r>
          </w:p>
        </w:tc>
      </w:tr>
      <w:tr w:rsidR="008041FD" w:rsidTr="00FD7875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lastRenderedPageBreak/>
              <w:t>4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t>多元函数积分学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．二重、三重积分的概念，重积分的性质和几何、物理意义。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．二重积分在直角坐标、极坐标下的计算。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．三重积分在直角坐标下的计算；三重积分的柱面坐标和球面坐标下的计算。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．重积分求体积、曲面面积。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．两类曲线积分的概念性质，两类曲线积分的关系。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．两类曲线积分的计算方法及格林公式。平面曲线积分与路径无关的条件，全微分求积。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．两类曲面积分的概念，它们之间的关系。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．两类曲面积分的计算方法和高斯公式。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．重积分、线面积分的物理应用。</w:t>
            </w:r>
          </w:p>
          <w:p w:rsidR="008041FD" w:rsidRDefault="008041FD" w:rsidP="00CD7482">
            <w:r>
              <w:rPr>
                <w:rFonts w:hint="eastAsia"/>
              </w:rPr>
              <w:t>重点：重积分、曲线积分的计算。</w:t>
            </w:r>
          </w:p>
          <w:p w:rsidR="008041FD" w:rsidRDefault="008041FD" w:rsidP="00CD7482">
            <w:r>
              <w:rPr>
                <w:rFonts w:hint="eastAsia"/>
              </w:rPr>
              <w:t>难点：曲面积分的计算，重线面积分的应用。</w:t>
            </w:r>
          </w:p>
          <w:p w:rsidR="008041FD" w:rsidRDefault="008041FD" w:rsidP="00CD7482">
            <w:r>
              <w:rPr>
                <w:rFonts w:hint="eastAsia"/>
              </w:rPr>
              <w:t>习题课：（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学时）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．二重积分的计算和应用。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．三重积分的计算和应用。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．曲线积分的计算，平面曲线积分与路径无关的有关问题。</w:t>
            </w:r>
          </w:p>
          <w:p w:rsidR="008041FD" w:rsidRDefault="008041FD" w:rsidP="00CD7482">
            <w:pPr>
              <w:ind w:firstLineChars="100" w:firstLine="210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．曲面积分的计算，曲面积分与重积分的关系与区别。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lastRenderedPageBreak/>
              <w:t>28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．理解二重、三重积分的概念，了解重积分的性质和几何、物理意义。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．掌握二重积分在直角坐标、极坐标下的计算，并能选择适当的坐标和次序来计算二重积分。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．掌握三重积分在直角坐标下的计算；了解三重积分的柱面坐标和球面坐标计算。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．掌握用重积分求体积、曲面面积的方法。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．理解两类曲线积分的概念，了解曲线积分的性质，知道两类曲线积分的关系。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．掌握两类曲线积分的计算方法及格林公式。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．了解平面曲线积分与路径无关的条件，并利用其计算平面曲线积分和全微分求积。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．了解两类曲面积分的概念，知道它们之间的关系。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．了解两类曲面积分的计算方法和高斯公式。</w:t>
            </w:r>
          </w:p>
          <w:p w:rsidR="008041FD" w:rsidRDefault="008041FD" w:rsidP="00CD7482">
            <w:pPr>
              <w:ind w:firstLineChars="100" w:firstLine="210"/>
              <w:rPr>
                <w:rFonts w:eastAsia="黑体"/>
                <w:i/>
                <w:color w:val="0000FF"/>
                <w:sz w:val="24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．了解用重积分、线面积分求质量、重心、功，知道重积分、线面积分求转动惯量、引力等。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041FD" w:rsidRDefault="008041FD" w:rsidP="00CD7482">
            <w:pPr>
              <w:jc w:val="left"/>
              <w:rPr>
                <w:rFonts w:eastAsia="黑体"/>
                <w:color w:val="0000FF"/>
                <w:sz w:val="24"/>
              </w:rPr>
            </w:pPr>
            <w:r>
              <w:rPr>
                <w:rFonts w:hint="eastAsia"/>
              </w:rPr>
              <w:t>各节后习题量的</w:t>
            </w:r>
            <w:r>
              <w:rPr>
                <w:rFonts w:hint="eastAsia"/>
              </w:rPr>
              <w:t>1/2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i/>
                <w:color w:val="0000FF"/>
                <w:sz w:val="24"/>
              </w:rPr>
            </w:pPr>
            <w:r>
              <w:rPr>
                <w:rFonts w:hint="eastAsia"/>
              </w:rPr>
              <w:t>课前预习及课后复习</w:t>
            </w:r>
          </w:p>
        </w:tc>
      </w:tr>
      <w:tr w:rsidR="008041FD" w:rsidTr="00FD7875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lastRenderedPageBreak/>
              <w:t>5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t>无穷级数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．无穷级数收敛、发散及和的概念，无穷级数的性质，级数收敛的必要条件，几何级数和</w:t>
            </w:r>
            <w:r>
              <w:rPr>
                <w:i/>
              </w:rPr>
              <w:t>P--</w:t>
            </w:r>
            <w:r>
              <w:rPr>
                <w:rFonts w:hint="eastAsia"/>
              </w:rPr>
              <w:t>级数的收敛性。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．正项级数的比较判别法、比值判别法和根值判别法，交错级数的莱布尼兹判别法。级数绝对收敛和条件收敛的概念。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．函数项级数的概念，幂级数的收敛半径、收敛区域的求法。简单幂级数和函数。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．五个基本函数的泰勒展开式，能将简单函数展开成幂级数。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．函数展开为付里叶级数的收敛定理（狄利克雷充分条件），将定义在（</w:t>
            </w:r>
            <w:r w:rsidRPr="00F8315D">
              <w:rPr>
                <w:position w:val="-10"/>
              </w:rPr>
              <w:object w:dxaOrig="719" w:dyaOrig="260">
                <v:shape id="_x0000_i1027" type="#_x0000_t75" style="width:36pt;height:12.75pt;mso-wrap-style:square;mso-position-horizontal-relative:page;mso-position-vertical-relative:page" o:ole="" fillcolor="window">
                  <v:imagedata r:id="rId12" o:title=""/>
                </v:shape>
                <o:OLEObject Type="Embed" ProgID="Equation.3" ShapeID="_x0000_i1027" DrawAspect="Content" ObjectID="_1678171753" r:id="rId13"/>
              </w:object>
            </w:r>
            <w:r>
              <w:rPr>
                <w:rFonts w:hint="eastAsia"/>
              </w:rPr>
              <w:t>）或（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i/>
              </w:rPr>
              <w:t>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i/>
              </w:rPr>
              <w:t>l</w:t>
            </w:r>
            <w:r>
              <w:rPr>
                <w:rFonts w:hint="eastAsia"/>
              </w:rPr>
              <w:t>）上的函数</w:t>
            </w:r>
            <w:proofErr w:type="gramStart"/>
            <w:r>
              <w:rPr>
                <w:rFonts w:hint="eastAsia"/>
              </w:rPr>
              <w:t>展成付</w:t>
            </w:r>
            <w:proofErr w:type="gramEnd"/>
            <w:r>
              <w:rPr>
                <w:rFonts w:hint="eastAsia"/>
              </w:rPr>
              <w:t>里叶级数，将定义在（</w:t>
            </w:r>
            <w:r w:rsidRPr="00F8315D">
              <w:rPr>
                <w:position w:val="-10"/>
              </w:rPr>
              <w:object w:dxaOrig="520" w:dyaOrig="320">
                <v:shape id="_x0000_i1028" type="#_x0000_t75" style="width:26.25pt;height:15.75pt;mso-wrap-style:square;mso-position-horizontal-relative:page;mso-position-vertical-relative:page" o:ole="" fillcolor="window">
                  <v:imagedata r:id="rId14" o:title=""/>
                </v:shape>
                <o:OLEObject Type="Embed" ProgID="Equation.3" ShapeID="_x0000_i1028" DrawAspect="Content" ObjectID="_1678171754" r:id="rId15"/>
              </w:object>
            </w:r>
            <w:r>
              <w:rPr>
                <w:rFonts w:hint="eastAsia"/>
              </w:rPr>
              <w:t>）或（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i/>
              </w:rPr>
              <w:t>l</w:t>
            </w:r>
            <w:r>
              <w:rPr>
                <w:rFonts w:hint="eastAsia"/>
              </w:rPr>
              <w:t>）上的函数展开成正弦级数或余弦级数。</w:t>
            </w:r>
          </w:p>
          <w:p w:rsidR="008041FD" w:rsidRDefault="008041FD" w:rsidP="00CD7482">
            <w:r>
              <w:rPr>
                <w:rFonts w:hint="eastAsia"/>
              </w:rPr>
              <w:t>重点：级数收敛性的判别，幂级数的收敛区域及和函数。</w:t>
            </w:r>
          </w:p>
          <w:p w:rsidR="008041FD" w:rsidRDefault="008041FD" w:rsidP="00CD7482">
            <w:r>
              <w:rPr>
                <w:rFonts w:hint="eastAsia"/>
              </w:rPr>
              <w:t>难点：泰勒级数，付里叶级数。</w:t>
            </w:r>
          </w:p>
          <w:p w:rsidR="008041FD" w:rsidRDefault="008041FD" w:rsidP="00CD7482">
            <w:pPr>
              <w:snapToGrid w:val="0"/>
              <w:spacing w:line="240" w:lineRule="atLeast"/>
            </w:pPr>
            <w:r>
              <w:rPr>
                <w:rFonts w:hint="eastAsia"/>
              </w:rPr>
              <w:t>习题课：（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学时）</w:t>
            </w:r>
          </w:p>
          <w:p w:rsidR="008041FD" w:rsidRDefault="008041FD" w:rsidP="00CD7482">
            <w:pPr>
              <w:snapToGrid w:val="0"/>
              <w:spacing w:line="240" w:lineRule="atLeast"/>
              <w:ind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．级数的概念，审敛法小结。</w:t>
            </w:r>
          </w:p>
          <w:p w:rsidR="008041FD" w:rsidRDefault="008041FD" w:rsidP="00CD7482">
            <w:pPr>
              <w:snapToGrid w:val="0"/>
              <w:spacing w:line="240" w:lineRule="atLeast"/>
              <w:ind w:firstLineChars="100" w:firstLine="210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．展开成幂级数、幂级数求和。</w:t>
            </w:r>
          </w:p>
          <w:p w:rsidR="008041FD" w:rsidRDefault="008041FD" w:rsidP="00CD7482">
            <w:pPr>
              <w:snapToGrid w:val="0"/>
              <w:spacing w:line="240" w:lineRule="atLeast"/>
              <w:ind w:firstLineChars="100" w:firstLine="210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．级数综合练习。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．理解无穷级数收敛、发散及和的概念，了解无穷级数的性质，掌握级数收敛的必要条件，掌握几何级数和</w:t>
            </w:r>
            <w:r>
              <w:rPr>
                <w:i/>
              </w:rPr>
              <w:t>P--</w:t>
            </w:r>
            <w:r>
              <w:rPr>
                <w:rFonts w:hint="eastAsia"/>
              </w:rPr>
              <w:t>级数的收敛性。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．掌握正项级数的比较判别法、比值判别法和根值判别法，掌握交错级数的莱布尼兹判别法。了解级数绝对收敛和条件收敛的概念，能判别简单的任意项级数的收敛性。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．了解函数项级数的概念，掌握幂级数的收敛半径、收敛区域的求法。会求简单幂级数和函数。</w:t>
            </w:r>
          </w:p>
          <w:p w:rsidR="008041FD" w:rsidRDefault="008041FD" w:rsidP="00CD7482">
            <w:pPr>
              <w:ind w:firstLineChars="100" w:firstLine="21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．掌握五个基本函数的泰勒展开式，能将简单函数展开成幂级数。</w:t>
            </w:r>
          </w:p>
          <w:p w:rsidR="008041FD" w:rsidRDefault="008041FD" w:rsidP="00CD7482">
            <w:pPr>
              <w:ind w:firstLineChars="100" w:firstLine="210"/>
              <w:rPr>
                <w:rFonts w:eastAsia="黑体"/>
                <w:i/>
                <w:color w:val="0000FF"/>
                <w:sz w:val="24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．了解函数展开为付里叶级数的收敛定理（狄利克雷充分条件），会将定义在（</w:t>
            </w:r>
            <w:r w:rsidRPr="00F8315D">
              <w:rPr>
                <w:position w:val="-10"/>
              </w:rPr>
              <w:object w:dxaOrig="719" w:dyaOrig="260">
                <v:shape id="_x0000_i1029" type="#_x0000_t75" style="width:36pt;height:12.75pt;mso-wrap-style:square;mso-position-horizontal-relative:page;mso-position-vertical-relative:page" o:ole="" fillcolor="window">
                  <v:imagedata r:id="rId12" o:title=""/>
                </v:shape>
                <o:OLEObject Type="Embed" ProgID="Equation.3" ShapeID="_x0000_i1029" DrawAspect="Content" ObjectID="_1678171755" r:id="rId16"/>
              </w:object>
            </w:r>
            <w:r>
              <w:rPr>
                <w:rFonts w:hint="eastAsia"/>
              </w:rPr>
              <w:t>）或（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i/>
              </w:rPr>
              <w:t>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i/>
              </w:rPr>
              <w:t>l</w:t>
            </w:r>
            <w:r>
              <w:rPr>
                <w:rFonts w:hint="eastAsia"/>
              </w:rPr>
              <w:t>）上的函数</w:t>
            </w:r>
            <w:proofErr w:type="gramStart"/>
            <w:r>
              <w:rPr>
                <w:rFonts w:hint="eastAsia"/>
              </w:rPr>
              <w:t>展成付</w:t>
            </w:r>
            <w:proofErr w:type="gramEnd"/>
            <w:r>
              <w:rPr>
                <w:rFonts w:hint="eastAsia"/>
              </w:rPr>
              <w:t>里叶级数，会将定义在（</w:t>
            </w:r>
            <w:r w:rsidRPr="00F8315D">
              <w:rPr>
                <w:position w:val="-10"/>
              </w:rPr>
              <w:object w:dxaOrig="520" w:dyaOrig="320">
                <v:shape id="_x0000_i1030" type="#_x0000_t75" style="width:26.25pt;height:15.75pt;mso-wrap-style:square;mso-position-horizontal-relative:page;mso-position-vertical-relative:page" o:ole="" fillcolor="window">
                  <v:imagedata r:id="rId14" o:title=""/>
                </v:shape>
                <o:OLEObject Type="Embed" ProgID="Equation.3" ShapeID="_x0000_i1030" DrawAspect="Content" ObjectID="_1678171756" r:id="rId17"/>
              </w:object>
            </w:r>
            <w:r>
              <w:rPr>
                <w:rFonts w:hint="eastAsia"/>
              </w:rPr>
              <w:t>）或（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i/>
              </w:rPr>
              <w:t>l</w:t>
            </w:r>
            <w:r>
              <w:rPr>
                <w:rFonts w:hint="eastAsia"/>
              </w:rPr>
              <w:t>）上的函数展开成正弦级数或余弦级数。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041FD" w:rsidRDefault="008041FD" w:rsidP="00CD7482">
            <w:pPr>
              <w:jc w:val="left"/>
              <w:rPr>
                <w:rFonts w:eastAsia="黑体"/>
                <w:color w:val="0000FF"/>
                <w:sz w:val="24"/>
              </w:rPr>
            </w:pPr>
            <w:r>
              <w:rPr>
                <w:rFonts w:hint="eastAsia"/>
              </w:rPr>
              <w:t>各节后习题量的</w:t>
            </w:r>
            <w:r>
              <w:rPr>
                <w:rFonts w:hint="eastAsia"/>
              </w:rPr>
              <w:t>1/2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i/>
                <w:color w:val="0000FF"/>
                <w:sz w:val="24"/>
              </w:rPr>
            </w:pPr>
            <w:r>
              <w:rPr>
                <w:rFonts w:hint="eastAsia"/>
              </w:rPr>
              <w:t>课前预习及课后复习</w:t>
            </w:r>
          </w:p>
        </w:tc>
      </w:tr>
      <w:tr w:rsidR="008041FD" w:rsidTr="00FD7875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</w:p>
        </w:tc>
        <w:tc>
          <w:tcPr>
            <w:tcW w:w="2850" w:type="dxa"/>
            <w:shd w:val="clear" w:color="auto" w:fill="auto"/>
            <w:vAlign w:val="center"/>
          </w:tcPr>
          <w:p w:rsidR="008041FD" w:rsidRDefault="008041FD" w:rsidP="008041FD">
            <w:pPr>
              <w:snapToGrid w:val="0"/>
              <w:spacing w:line="240" w:lineRule="atLeast"/>
              <w:ind w:firstLineChars="100" w:firstLine="240"/>
              <w:rPr>
                <w:rFonts w:eastAsia="黑体"/>
                <w:color w:val="000000"/>
                <w:sz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:rsidR="008041FD" w:rsidRDefault="008041FD" w:rsidP="008041FD">
            <w:pPr>
              <w:ind w:firstLineChars="100" w:firstLine="240"/>
              <w:rPr>
                <w:rFonts w:eastAsia="黑体"/>
                <w:i/>
                <w:color w:val="0000FF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8041FD" w:rsidRDefault="008041FD" w:rsidP="00CD7482">
            <w:pPr>
              <w:jc w:val="left"/>
              <w:rPr>
                <w:rFonts w:eastAsia="黑体"/>
                <w:color w:val="0000FF"/>
                <w:sz w:val="24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8041FD" w:rsidRDefault="008041FD" w:rsidP="00CD7482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i/>
                <w:color w:val="0000FF"/>
                <w:sz w:val="24"/>
              </w:rPr>
            </w:pPr>
          </w:p>
        </w:tc>
      </w:tr>
    </w:tbl>
    <w:p w:rsidR="005C37E7" w:rsidRPr="00FA124E" w:rsidRDefault="005C37E7">
      <w:pPr>
        <w:adjustRightInd w:val="0"/>
        <w:snapToGrid w:val="0"/>
        <w:spacing w:line="300" w:lineRule="auto"/>
        <w:ind w:firstLineChars="150" w:firstLine="360"/>
        <w:rPr>
          <w:rFonts w:eastAsia="黑体"/>
          <w:color w:val="000000"/>
          <w:sz w:val="24"/>
        </w:rPr>
      </w:pPr>
    </w:p>
    <w:p w:rsidR="005C37E7" w:rsidRDefault="00ED351D">
      <w:pPr>
        <w:adjustRightInd w:val="0"/>
        <w:snapToGrid w:val="0"/>
        <w:spacing w:line="300" w:lineRule="auto"/>
        <w:ind w:firstLineChars="150" w:firstLine="360"/>
        <w:rPr>
          <w:rFonts w:eastAsia="黑体"/>
          <w:color w:val="000000"/>
          <w:sz w:val="24"/>
        </w:rPr>
      </w:pPr>
      <w:r>
        <w:rPr>
          <w:rFonts w:eastAsia="黑体" w:hint="eastAsia"/>
          <w:color w:val="000000"/>
          <w:sz w:val="24"/>
        </w:rPr>
        <w:t>2</w:t>
      </w:r>
      <w:r>
        <w:rPr>
          <w:rFonts w:eastAsia="黑体" w:hint="eastAsia"/>
          <w:color w:val="000000"/>
          <w:sz w:val="24"/>
        </w:rPr>
        <w:t>．实践教学安排</w:t>
      </w:r>
    </w:p>
    <w:tbl>
      <w:tblPr>
        <w:tblW w:w="13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3492"/>
        <w:gridCol w:w="720"/>
        <w:gridCol w:w="720"/>
        <w:gridCol w:w="1080"/>
        <w:gridCol w:w="3330"/>
        <w:gridCol w:w="1274"/>
        <w:gridCol w:w="2606"/>
      </w:tblGrid>
      <w:tr w:rsidR="005C37E7">
        <w:trPr>
          <w:trHeight w:val="680"/>
        </w:trPr>
        <w:tc>
          <w:tcPr>
            <w:tcW w:w="648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3492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项目名称</w:t>
            </w:r>
          </w:p>
        </w:tc>
        <w:tc>
          <w:tcPr>
            <w:tcW w:w="72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学时</w:t>
            </w:r>
          </w:p>
        </w:tc>
        <w:tc>
          <w:tcPr>
            <w:tcW w:w="72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08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每组人数</w:t>
            </w:r>
          </w:p>
        </w:tc>
        <w:tc>
          <w:tcPr>
            <w:tcW w:w="333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教学要求</w:t>
            </w:r>
          </w:p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(应明确教学重点、难点和教学方法)</w:t>
            </w:r>
          </w:p>
        </w:tc>
        <w:tc>
          <w:tcPr>
            <w:tcW w:w="3880" w:type="dxa"/>
            <w:gridSpan w:val="2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学生任务</w:t>
            </w:r>
          </w:p>
        </w:tc>
      </w:tr>
      <w:tr w:rsidR="005C37E7" w:rsidTr="00822A58">
        <w:trPr>
          <w:trHeight w:val="680"/>
        </w:trPr>
        <w:tc>
          <w:tcPr>
            <w:tcW w:w="648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3492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333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1274" w:type="dxa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作业要求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5C37E7" w:rsidRDefault="00ED351D" w:rsidP="00822A58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其他</w:t>
            </w:r>
            <w:r>
              <w:rPr>
                <w:rFonts w:ascii="宋体" w:hAnsi="宋体" w:hint="eastAsia"/>
                <w:color w:val="000000"/>
                <w:sz w:val="24"/>
              </w:rPr>
              <w:t>要求</w:t>
            </w:r>
            <w:r>
              <w:rPr>
                <w:rFonts w:ascii="宋体" w:hAnsi="宋体"/>
                <w:color w:val="000000"/>
                <w:sz w:val="24"/>
              </w:rPr>
              <w:t>(自学/</w:t>
            </w:r>
            <w:r>
              <w:rPr>
                <w:rFonts w:ascii="宋体" w:hAnsi="宋体" w:hint="eastAsia"/>
                <w:color w:val="000000"/>
                <w:sz w:val="24"/>
              </w:rPr>
              <w:t>讨论</w:t>
            </w:r>
            <w:r>
              <w:rPr>
                <w:rFonts w:ascii="宋体" w:hAnsi="宋体"/>
                <w:color w:val="000000"/>
                <w:sz w:val="24"/>
              </w:rPr>
              <w:t>）</w:t>
            </w:r>
          </w:p>
        </w:tc>
      </w:tr>
      <w:tr w:rsidR="005C37E7" w:rsidTr="00822A58">
        <w:trPr>
          <w:trHeight w:val="601"/>
        </w:trPr>
        <w:tc>
          <w:tcPr>
            <w:tcW w:w="648" w:type="dxa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492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3330" w:type="dxa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1274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2606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</w:tr>
      <w:tr w:rsidR="005C37E7" w:rsidTr="00822A58">
        <w:trPr>
          <w:trHeight w:val="601"/>
        </w:trPr>
        <w:tc>
          <w:tcPr>
            <w:tcW w:w="648" w:type="dxa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492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3330" w:type="dxa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1274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2606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</w:tr>
      <w:tr w:rsidR="005C37E7" w:rsidTr="00822A58">
        <w:trPr>
          <w:trHeight w:val="601"/>
        </w:trPr>
        <w:tc>
          <w:tcPr>
            <w:tcW w:w="648" w:type="dxa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.</w:t>
            </w:r>
          </w:p>
        </w:tc>
        <w:tc>
          <w:tcPr>
            <w:tcW w:w="3492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3330" w:type="dxa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1274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2606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</w:tr>
    </w:tbl>
    <w:p w:rsidR="005C37E7" w:rsidRDefault="005C37E7">
      <w:pPr>
        <w:adjustRightInd w:val="0"/>
        <w:snapToGrid w:val="0"/>
        <w:spacing w:line="300" w:lineRule="auto"/>
        <w:rPr>
          <w:rFonts w:eastAsia="黑体"/>
          <w:color w:val="0000FF"/>
          <w:sz w:val="24"/>
        </w:rPr>
      </w:pPr>
    </w:p>
    <w:p w:rsidR="005C37E7" w:rsidRPr="00D17221" w:rsidRDefault="00ED351D">
      <w:pPr>
        <w:adjustRightInd w:val="0"/>
        <w:snapToGrid w:val="0"/>
        <w:spacing w:line="300" w:lineRule="auto"/>
        <w:rPr>
          <w:i/>
          <w:color w:val="0000FF"/>
          <w:szCs w:val="21"/>
        </w:rPr>
      </w:pPr>
      <w:r>
        <w:rPr>
          <w:rFonts w:ascii="宋体" w:hAnsi="宋体" w:hint="eastAsia"/>
          <w:b/>
          <w:sz w:val="24"/>
        </w:rPr>
        <w:t>四、考核方式及成绩评定方式</w:t>
      </w:r>
      <w:r>
        <w:rPr>
          <w:rFonts w:eastAsia="黑体" w:hint="eastAsia"/>
          <w:i/>
          <w:color w:val="0000FF"/>
          <w:sz w:val="24"/>
        </w:rPr>
        <w:t>（</w:t>
      </w:r>
      <w:r w:rsidRPr="00D17221">
        <w:rPr>
          <w:rFonts w:hint="eastAsia"/>
          <w:i/>
          <w:color w:val="0000FF"/>
          <w:szCs w:val="21"/>
        </w:rPr>
        <w:t>请明确教学过程考核、期末考核方式，平时成绩、期末考核成绩占总成绩比例）</w:t>
      </w:r>
    </w:p>
    <w:p w:rsidR="00244551" w:rsidRPr="007F30CA" w:rsidRDefault="00244551" w:rsidP="0078339B">
      <w:pPr>
        <w:spacing w:line="48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7F30CA">
        <w:rPr>
          <w:rFonts w:asciiTheme="minorEastAsia" w:eastAsiaTheme="minorEastAsia" w:hAnsiTheme="minorEastAsia" w:hint="eastAsia"/>
          <w:szCs w:val="21"/>
        </w:rPr>
        <w:t>由于该课程是全校必修的重要基础理论课，因此考试，实行考教分离，全校统一命题，统一阅卷，统一评分。</w:t>
      </w:r>
    </w:p>
    <w:p w:rsidR="00244551" w:rsidRPr="007F30CA" w:rsidRDefault="00244551" w:rsidP="0078339B">
      <w:pPr>
        <w:spacing w:line="48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7F30CA">
        <w:rPr>
          <w:rFonts w:asciiTheme="minorEastAsia" w:eastAsiaTheme="minorEastAsia" w:hAnsiTheme="minorEastAsia" w:hint="eastAsia"/>
          <w:szCs w:val="21"/>
        </w:rPr>
        <w:t>最后成绩按期末考试70%，期中20%，平时10%的比例评定。</w:t>
      </w: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五、教材</w:t>
      </w:r>
      <w:r>
        <w:rPr>
          <w:b/>
          <w:sz w:val="24"/>
        </w:rPr>
        <w:t>、课程网址</w:t>
      </w:r>
      <w:r>
        <w:rPr>
          <w:rFonts w:hint="eastAsia"/>
          <w:b/>
          <w:sz w:val="24"/>
        </w:rPr>
        <w:t>及参考书目</w:t>
      </w:r>
    </w:p>
    <w:p w:rsidR="00244551" w:rsidRDefault="00244551" w:rsidP="0078339B">
      <w:pPr>
        <w:spacing w:line="480" w:lineRule="auto"/>
      </w:pPr>
      <w:r w:rsidRPr="008231F0">
        <w:rPr>
          <w:rFonts w:hint="eastAsia"/>
          <w:szCs w:val="21"/>
        </w:rPr>
        <w:t>教材：</w:t>
      </w:r>
      <w:r w:rsidR="00C408BF">
        <w:rPr>
          <w:rFonts w:hint="eastAsia"/>
        </w:rPr>
        <w:t>《高等数学》</w:t>
      </w:r>
      <w:r>
        <w:rPr>
          <w:rFonts w:hint="eastAsia"/>
        </w:rPr>
        <w:t>(</w:t>
      </w:r>
      <w:r>
        <w:rPr>
          <w:rFonts w:hint="eastAsia"/>
        </w:rPr>
        <w:t>上、下</w:t>
      </w:r>
      <w:r w:rsidR="00C408BF">
        <w:rPr>
          <w:rFonts w:hint="eastAsia"/>
        </w:rPr>
        <w:t>册</w:t>
      </w:r>
      <w:r>
        <w:rPr>
          <w:rFonts w:hint="eastAsia"/>
        </w:rPr>
        <w:t>)(</w:t>
      </w:r>
      <w:r w:rsidR="00C408BF">
        <w:rPr>
          <w:rFonts w:hint="eastAsia"/>
        </w:rPr>
        <w:t>第七版</w:t>
      </w:r>
      <w:r>
        <w:rPr>
          <w:rFonts w:hint="eastAsia"/>
        </w:rPr>
        <w:t>版</w:t>
      </w:r>
      <w:r>
        <w:rPr>
          <w:rFonts w:hint="eastAsia"/>
        </w:rPr>
        <w:t xml:space="preserve">) </w:t>
      </w:r>
      <w:r>
        <w:rPr>
          <w:rFonts w:hint="eastAsia"/>
        </w:rPr>
        <w:t>同济大学编，高等教育出版社</w:t>
      </w:r>
    </w:p>
    <w:p w:rsidR="0078339B" w:rsidRDefault="0078339B" w:rsidP="0078339B">
      <w:pPr>
        <w:adjustRightInd w:val="0"/>
        <w:snapToGrid w:val="0"/>
        <w:spacing w:line="480" w:lineRule="auto"/>
        <w:rPr>
          <w:b/>
          <w:sz w:val="24"/>
        </w:rPr>
      </w:pPr>
      <w:r>
        <w:rPr>
          <w:rFonts w:hint="eastAsia"/>
          <w:szCs w:val="21"/>
        </w:rPr>
        <w:t>参考书：各种有关高等数学的参考书</w:t>
      </w:r>
    </w:p>
    <w:p w:rsidR="005C37E7" w:rsidRPr="0078339B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执笔者：</w:t>
      </w:r>
      <w:r w:rsidR="00D16520">
        <w:rPr>
          <w:rFonts w:hint="eastAsia"/>
          <w:b/>
          <w:sz w:val="24"/>
        </w:rPr>
        <w:t>金永阳</w:t>
      </w:r>
      <w:r w:rsidR="00D16520">
        <w:rPr>
          <w:b/>
          <w:sz w:val="24"/>
        </w:rPr>
        <w:t xml:space="preserve"> </w:t>
      </w: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审核者：</w:t>
      </w:r>
      <w:r w:rsidR="009346E1">
        <w:rPr>
          <w:rFonts w:hint="eastAsia"/>
          <w:b/>
          <w:sz w:val="24"/>
        </w:rPr>
        <w:t>朱海燕</w:t>
      </w: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课程教学团队成员：</w:t>
      </w:r>
      <w:r w:rsidR="009346E1">
        <w:rPr>
          <w:rFonts w:hint="eastAsia"/>
          <w:b/>
          <w:sz w:val="24"/>
        </w:rPr>
        <w:t>金永阳</w:t>
      </w:r>
      <w:r w:rsidR="009346E1">
        <w:rPr>
          <w:rFonts w:hint="eastAsia"/>
          <w:b/>
          <w:sz w:val="24"/>
        </w:rPr>
        <w:t xml:space="preserve"> </w:t>
      </w:r>
      <w:r w:rsidR="009346E1">
        <w:rPr>
          <w:rFonts w:hint="eastAsia"/>
          <w:b/>
          <w:sz w:val="24"/>
        </w:rPr>
        <w:t>、</w:t>
      </w:r>
      <w:r w:rsidR="00C53F58">
        <w:rPr>
          <w:rFonts w:hint="eastAsia"/>
          <w:b/>
          <w:sz w:val="24"/>
        </w:rPr>
        <w:t>李素兰、</w:t>
      </w:r>
      <w:r w:rsidR="009346E1">
        <w:rPr>
          <w:rFonts w:hint="eastAsia"/>
          <w:b/>
          <w:sz w:val="24"/>
        </w:rPr>
        <w:t>寿华好、</w:t>
      </w:r>
      <w:r w:rsidR="009346E1">
        <w:rPr>
          <w:rFonts w:hint="eastAsia"/>
          <w:b/>
          <w:sz w:val="24"/>
        </w:rPr>
        <w:t xml:space="preserve"> </w:t>
      </w:r>
      <w:r w:rsidR="009346E1">
        <w:rPr>
          <w:rFonts w:hint="eastAsia"/>
          <w:b/>
          <w:sz w:val="24"/>
        </w:rPr>
        <w:t>詹国平、马青等</w:t>
      </w: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sectPr w:rsidR="005C37E7" w:rsidSect="005C37E7">
      <w:pgSz w:w="16838" w:h="11906" w:orient="landscape"/>
      <w:pgMar w:top="1106" w:right="1440" w:bottom="1259" w:left="1089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158" w:rsidRDefault="00302158" w:rsidP="00967649">
      <w:r>
        <w:separator/>
      </w:r>
    </w:p>
  </w:endnote>
  <w:endnote w:type="continuationSeparator" w:id="1">
    <w:p w:rsidR="00302158" w:rsidRDefault="00302158" w:rsidP="00967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158" w:rsidRDefault="00302158" w:rsidP="00967649">
      <w:r>
        <w:separator/>
      </w:r>
    </w:p>
  </w:footnote>
  <w:footnote w:type="continuationSeparator" w:id="1">
    <w:p w:rsidR="00302158" w:rsidRDefault="00302158" w:rsidP="009676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44995"/>
    <w:multiLevelType w:val="hybridMultilevel"/>
    <w:tmpl w:val="C0DC6D60"/>
    <w:lvl w:ilvl="0" w:tplc="217E4B2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617F9C"/>
    <w:multiLevelType w:val="hybridMultilevel"/>
    <w:tmpl w:val="3F3C338E"/>
    <w:lvl w:ilvl="0" w:tplc="E15C1970">
      <w:start w:val="1"/>
      <w:numFmt w:val="japaneseCounting"/>
      <w:lvlText w:val="%1、"/>
      <w:lvlJc w:val="left"/>
      <w:pPr>
        <w:ind w:left="961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3"/>
  <w:displayHorizontalDrawingGridEvery w:val="0"/>
  <w:displayVerticalDrawingGridEvery w:val="2"/>
  <w:characterSpacingControl w:val="compressPunctuation"/>
  <w:hdrShapeDefaults>
    <o:shapedefaults v:ext="edit" spidmax="337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836C46"/>
    <w:rsid w:val="C7B3A604"/>
    <w:rsid w:val="F7DD15EF"/>
    <w:rsid w:val="00017552"/>
    <w:rsid w:val="00022897"/>
    <w:rsid w:val="00022B0F"/>
    <w:rsid w:val="00044564"/>
    <w:rsid w:val="00045E6E"/>
    <w:rsid w:val="00046331"/>
    <w:rsid w:val="0005324F"/>
    <w:rsid w:val="00060C77"/>
    <w:rsid w:val="000642CF"/>
    <w:rsid w:val="000868A2"/>
    <w:rsid w:val="000939BC"/>
    <w:rsid w:val="0009695E"/>
    <w:rsid w:val="000A7423"/>
    <w:rsid w:val="000A7DE3"/>
    <w:rsid w:val="000B417D"/>
    <w:rsid w:val="000C5E12"/>
    <w:rsid w:val="000C7527"/>
    <w:rsid w:val="000F6478"/>
    <w:rsid w:val="0010095B"/>
    <w:rsid w:val="0010717A"/>
    <w:rsid w:val="0011480E"/>
    <w:rsid w:val="00124442"/>
    <w:rsid w:val="00125EA6"/>
    <w:rsid w:val="00141BD6"/>
    <w:rsid w:val="00147203"/>
    <w:rsid w:val="001555C8"/>
    <w:rsid w:val="00163C1B"/>
    <w:rsid w:val="00163F53"/>
    <w:rsid w:val="00176FE6"/>
    <w:rsid w:val="00183C62"/>
    <w:rsid w:val="00196463"/>
    <w:rsid w:val="001A0A34"/>
    <w:rsid w:val="001D1EDF"/>
    <w:rsid w:val="001D230A"/>
    <w:rsid w:val="001D79C7"/>
    <w:rsid w:val="001E3935"/>
    <w:rsid w:val="001E6FD7"/>
    <w:rsid w:val="001E78C8"/>
    <w:rsid w:val="001F35BD"/>
    <w:rsid w:val="001F76D3"/>
    <w:rsid w:val="00204CCA"/>
    <w:rsid w:val="00207B58"/>
    <w:rsid w:val="002118A7"/>
    <w:rsid w:val="00217140"/>
    <w:rsid w:val="00227DD9"/>
    <w:rsid w:val="00230E81"/>
    <w:rsid w:val="0023454C"/>
    <w:rsid w:val="00235BD9"/>
    <w:rsid w:val="00244551"/>
    <w:rsid w:val="002533F4"/>
    <w:rsid w:val="00255149"/>
    <w:rsid w:val="00273116"/>
    <w:rsid w:val="0029489B"/>
    <w:rsid w:val="002967A7"/>
    <w:rsid w:val="002978C7"/>
    <w:rsid w:val="002C3367"/>
    <w:rsid w:val="002C7C16"/>
    <w:rsid w:val="002D2B14"/>
    <w:rsid w:val="002E279B"/>
    <w:rsid w:val="002E7D72"/>
    <w:rsid w:val="00302158"/>
    <w:rsid w:val="00334DE6"/>
    <w:rsid w:val="0036075F"/>
    <w:rsid w:val="00365E45"/>
    <w:rsid w:val="00371BD7"/>
    <w:rsid w:val="00374E60"/>
    <w:rsid w:val="00377064"/>
    <w:rsid w:val="00390FF4"/>
    <w:rsid w:val="003924A4"/>
    <w:rsid w:val="003A0CCA"/>
    <w:rsid w:val="003A6A5E"/>
    <w:rsid w:val="003A73A7"/>
    <w:rsid w:val="003C4A25"/>
    <w:rsid w:val="003D3FAC"/>
    <w:rsid w:val="003D4306"/>
    <w:rsid w:val="003D45B0"/>
    <w:rsid w:val="003E4656"/>
    <w:rsid w:val="003F263E"/>
    <w:rsid w:val="003F57AA"/>
    <w:rsid w:val="003F6A93"/>
    <w:rsid w:val="003F7989"/>
    <w:rsid w:val="00414D10"/>
    <w:rsid w:val="0042114A"/>
    <w:rsid w:val="0044365E"/>
    <w:rsid w:val="00461184"/>
    <w:rsid w:val="004622BD"/>
    <w:rsid w:val="00466B49"/>
    <w:rsid w:val="0047267F"/>
    <w:rsid w:val="00483003"/>
    <w:rsid w:val="0048543A"/>
    <w:rsid w:val="004A5BDE"/>
    <w:rsid w:val="004B38C8"/>
    <w:rsid w:val="004B4859"/>
    <w:rsid w:val="004D16A1"/>
    <w:rsid w:val="004E3668"/>
    <w:rsid w:val="004F2F21"/>
    <w:rsid w:val="004F4EDC"/>
    <w:rsid w:val="00502598"/>
    <w:rsid w:val="00502AC9"/>
    <w:rsid w:val="00503725"/>
    <w:rsid w:val="00525A23"/>
    <w:rsid w:val="005345E8"/>
    <w:rsid w:val="00535BD8"/>
    <w:rsid w:val="00537825"/>
    <w:rsid w:val="00543F65"/>
    <w:rsid w:val="00544898"/>
    <w:rsid w:val="00552965"/>
    <w:rsid w:val="00565758"/>
    <w:rsid w:val="00567711"/>
    <w:rsid w:val="00582422"/>
    <w:rsid w:val="00582C67"/>
    <w:rsid w:val="005A457B"/>
    <w:rsid w:val="005B2D4D"/>
    <w:rsid w:val="005B3EDE"/>
    <w:rsid w:val="005B5567"/>
    <w:rsid w:val="005C1808"/>
    <w:rsid w:val="005C3266"/>
    <w:rsid w:val="005C37E7"/>
    <w:rsid w:val="005C7D6E"/>
    <w:rsid w:val="005D4E50"/>
    <w:rsid w:val="005E27B3"/>
    <w:rsid w:val="006116F6"/>
    <w:rsid w:val="00611AF3"/>
    <w:rsid w:val="00622935"/>
    <w:rsid w:val="00630E33"/>
    <w:rsid w:val="00630FB9"/>
    <w:rsid w:val="006325E4"/>
    <w:rsid w:val="00635A26"/>
    <w:rsid w:val="006530D9"/>
    <w:rsid w:val="006622DA"/>
    <w:rsid w:val="00677800"/>
    <w:rsid w:val="00681D86"/>
    <w:rsid w:val="006C2631"/>
    <w:rsid w:val="006C6FEC"/>
    <w:rsid w:val="006D3396"/>
    <w:rsid w:val="006F0CB5"/>
    <w:rsid w:val="007067A3"/>
    <w:rsid w:val="00707EB7"/>
    <w:rsid w:val="00715FD2"/>
    <w:rsid w:val="00717889"/>
    <w:rsid w:val="0073162D"/>
    <w:rsid w:val="00735A8E"/>
    <w:rsid w:val="00744F44"/>
    <w:rsid w:val="00772FFC"/>
    <w:rsid w:val="0078103B"/>
    <w:rsid w:val="0078339B"/>
    <w:rsid w:val="00783DF9"/>
    <w:rsid w:val="007B5ECD"/>
    <w:rsid w:val="007C0310"/>
    <w:rsid w:val="007E2C11"/>
    <w:rsid w:val="007F30CA"/>
    <w:rsid w:val="007F521A"/>
    <w:rsid w:val="007F556D"/>
    <w:rsid w:val="007F6859"/>
    <w:rsid w:val="008041FD"/>
    <w:rsid w:val="00814171"/>
    <w:rsid w:val="00817191"/>
    <w:rsid w:val="00822A58"/>
    <w:rsid w:val="00822C6F"/>
    <w:rsid w:val="008231F0"/>
    <w:rsid w:val="00823327"/>
    <w:rsid w:val="00831558"/>
    <w:rsid w:val="00834031"/>
    <w:rsid w:val="00836C46"/>
    <w:rsid w:val="008409D8"/>
    <w:rsid w:val="00844DBF"/>
    <w:rsid w:val="0085469D"/>
    <w:rsid w:val="00860E78"/>
    <w:rsid w:val="00866D3E"/>
    <w:rsid w:val="00866DA3"/>
    <w:rsid w:val="008751D6"/>
    <w:rsid w:val="008777DC"/>
    <w:rsid w:val="008826F8"/>
    <w:rsid w:val="0088682E"/>
    <w:rsid w:val="00887C1E"/>
    <w:rsid w:val="0089421A"/>
    <w:rsid w:val="008A79DD"/>
    <w:rsid w:val="008B2AB2"/>
    <w:rsid w:val="008C2FE7"/>
    <w:rsid w:val="008C3039"/>
    <w:rsid w:val="008C48E1"/>
    <w:rsid w:val="008C54D7"/>
    <w:rsid w:val="008D1515"/>
    <w:rsid w:val="008D2CB2"/>
    <w:rsid w:val="008D54C2"/>
    <w:rsid w:val="008E17B3"/>
    <w:rsid w:val="008E6748"/>
    <w:rsid w:val="008E6CC5"/>
    <w:rsid w:val="008E767F"/>
    <w:rsid w:val="008F4653"/>
    <w:rsid w:val="00900C68"/>
    <w:rsid w:val="009216B5"/>
    <w:rsid w:val="009346E1"/>
    <w:rsid w:val="00934F94"/>
    <w:rsid w:val="00935C36"/>
    <w:rsid w:val="00936D04"/>
    <w:rsid w:val="0095304F"/>
    <w:rsid w:val="009613E1"/>
    <w:rsid w:val="00967649"/>
    <w:rsid w:val="00975BD4"/>
    <w:rsid w:val="0098490F"/>
    <w:rsid w:val="009A155F"/>
    <w:rsid w:val="009B2CAC"/>
    <w:rsid w:val="009B439E"/>
    <w:rsid w:val="009B549D"/>
    <w:rsid w:val="009E1A86"/>
    <w:rsid w:val="009E64F8"/>
    <w:rsid w:val="009F067D"/>
    <w:rsid w:val="00A125DD"/>
    <w:rsid w:val="00A127DB"/>
    <w:rsid w:val="00A139D6"/>
    <w:rsid w:val="00A346A2"/>
    <w:rsid w:val="00A405B3"/>
    <w:rsid w:val="00A41E3D"/>
    <w:rsid w:val="00A438F3"/>
    <w:rsid w:val="00A4555B"/>
    <w:rsid w:val="00A505FB"/>
    <w:rsid w:val="00A5104A"/>
    <w:rsid w:val="00A5392A"/>
    <w:rsid w:val="00A61637"/>
    <w:rsid w:val="00A62730"/>
    <w:rsid w:val="00A655D8"/>
    <w:rsid w:val="00A7293F"/>
    <w:rsid w:val="00A73D35"/>
    <w:rsid w:val="00A877CC"/>
    <w:rsid w:val="00A87842"/>
    <w:rsid w:val="00AA4ACB"/>
    <w:rsid w:val="00AC7EEB"/>
    <w:rsid w:val="00AE0AE3"/>
    <w:rsid w:val="00AE15DA"/>
    <w:rsid w:val="00B0291A"/>
    <w:rsid w:val="00B20CBF"/>
    <w:rsid w:val="00B23D51"/>
    <w:rsid w:val="00B35A0F"/>
    <w:rsid w:val="00B3667B"/>
    <w:rsid w:val="00B36DD7"/>
    <w:rsid w:val="00B4038A"/>
    <w:rsid w:val="00B449A8"/>
    <w:rsid w:val="00B463E6"/>
    <w:rsid w:val="00B7082D"/>
    <w:rsid w:val="00B74C58"/>
    <w:rsid w:val="00B773E0"/>
    <w:rsid w:val="00B8296F"/>
    <w:rsid w:val="00B93441"/>
    <w:rsid w:val="00BB010D"/>
    <w:rsid w:val="00BB070C"/>
    <w:rsid w:val="00BE24D6"/>
    <w:rsid w:val="00BE3CDB"/>
    <w:rsid w:val="00BE60B1"/>
    <w:rsid w:val="00C05179"/>
    <w:rsid w:val="00C23ACF"/>
    <w:rsid w:val="00C25302"/>
    <w:rsid w:val="00C25BDF"/>
    <w:rsid w:val="00C306F2"/>
    <w:rsid w:val="00C408BF"/>
    <w:rsid w:val="00C40D05"/>
    <w:rsid w:val="00C45009"/>
    <w:rsid w:val="00C47EE0"/>
    <w:rsid w:val="00C53F58"/>
    <w:rsid w:val="00C54BA1"/>
    <w:rsid w:val="00C63DFC"/>
    <w:rsid w:val="00C8480C"/>
    <w:rsid w:val="00C9506C"/>
    <w:rsid w:val="00CB6531"/>
    <w:rsid w:val="00CC5569"/>
    <w:rsid w:val="00CD4D22"/>
    <w:rsid w:val="00CF00AA"/>
    <w:rsid w:val="00D03D52"/>
    <w:rsid w:val="00D07AB3"/>
    <w:rsid w:val="00D16520"/>
    <w:rsid w:val="00D17221"/>
    <w:rsid w:val="00D17347"/>
    <w:rsid w:val="00D216BB"/>
    <w:rsid w:val="00D513E4"/>
    <w:rsid w:val="00D51F51"/>
    <w:rsid w:val="00D55CBF"/>
    <w:rsid w:val="00D55D86"/>
    <w:rsid w:val="00D729C5"/>
    <w:rsid w:val="00DA7043"/>
    <w:rsid w:val="00DB0A3F"/>
    <w:rsid w:val="00DB445F"/>
    <w:rsid w:val="00DC6077"/>
    <w:rsid w:val="00DC6CF7"/>
    <w:rsid w:val="00DC76A8"/>
    <w:rsid w:val="00DD24F0"/>
    <w:rsid w:val="00DD5093"/>
    <w:rsid w:val="00DE6AD0"/>
    <w:rsid w:val="00DF55D7"/>
    <w:rsid w:val="00E00F8B"/>
    <w:rsid w:val="00E1156E"/>
    <w:rsid w:val="00E32BAA"/>
    <w:rsid w:val="00E3536A"/>
    <w:rsid w:val="00E427FC"/>
    <w:rsid w:val="00E504A0"/>
    <w:rsid w:val="00E51C9D"/>
    <w:rsid w:val="00E666AC"/>
    <w:rsid w:val="00E669C7"/>
    <w:rsid w:val="00E720F5"/>
    <w:rsid w:val="00E73CF8"/>
    <w:rsid w:val="00E923AF"/>
    <w:rsid w:val="00EA40A7"/>
    <w:rsid w:val="00EB26C3"/>
    <w:rsid w:val="00EB7483"/>
    <w:rsid w:val="00ED0180"/>
    <w:rsid w:val="00ED2BC4"/>
    <w:rsid w:val="00ED351D"/>
    <w:rsid w:val="00EF06FB"/>
    <w:rsid w:val="00EF29F1"/>
    <w:rsid w:val="00F00A57"/>
    <w:rsid w:val="00F07305"/>
    <w:rsid w:val="00F15228"/>
    <w:rsid w:val="00F22D42"/>
    <w:rsid w:val="00F23C13"/>
    <w:rsid w:val="00F35DB3"/>
    <w:rsid w:val="00F362D0"/>
    <w:rsid w:val="00F43A6F"/>
    <w:rsid w:val="00F50CF9"/>
    <w:rsid w:val="00F65575"/>
    <w:rsid w:val="00F66181"/>
    <w:rsid w:val="00F67B45"/>
    <w:rsid w:val="00F80710"/>
    <w:rsid w:val="00F8315D"/>
    <w:rsid w:val="00FA0816"/>
    <w:rsid w:val="00FA124E"/>
    <w:rsid w:val="00FB1962"/>
    <w:rsid w:val="00FB7A22"/>
    <w:rsid w:val="00FF3B98"/>
    <w:rsid w:val="00FF4533"/>
    <w:rsid w:val="34FFD24C"/>
    <w:rsid w:val="35FD60BC"/>
    <w:rsid w:val="77FF972F"/>
    <w:rsid w:val="7FEDE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page number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37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5C37E7"/>
    <w:rPr>
      <w:b/>
      <w:bCs/>
    </w:rPr>
  </w:style>
  <w:style w:type="paragraph" w:styleId="a4">
    <w:name w:val="annotation text"/>
    <w:basedOn w:val="a"/>
    <w:semiHidden/>
    <w:qFormat/>
    <w:rsid w:val="005C37E7"/>
    <w:pPr>
      <w:jc w:val="left"/>
    </w:pPr>
  </w:style>
  <w:style w:type="paragraph" w:styleId="a5">
    <w:name w:val="Normal Indent"/>
    <w:basedOn w:val="a"/>
    <w:qFormat/>
    <w:rsid w:val="005C37E7"/>
    <w:pPr>
      <w:ind w:firstLineChars="200" w:firstLine="420"/>
    </w:pPr>
  </w:style>
  <w:style w:type="paragraph" w:styleId="a6">
    <w:name w:val="Body Text"/>
    <w:basedOn w:val="a"/>
    <w:qFormat/>
    <w:rsid w:val="005C37E7"/>
    <w:pPr>
      <w:adjustRightInd w:val="0"/>
      <w:snapToGrid w:val="0"/>
      <w:spacing w:line="300" w:lineRule="auto"/>
    </w:pPr>
    <w:rPr>
      <w:bCs/>
      <w:sz w:val="24"/>
    </w:rPr>
  </w:style>
  <w:style w:type="paragraph" w:styleId="a7">
    <w:name w:val="Balloon Text"/>
    <w:basedOn w:val="a"/>
    <w:semiHidden/>
    <w:qFormat/>
    <w:rsid w:val="005C37E7"/>
    <w:rPr>
      <w:sz w:val="18"/>
      <w:szCs w:val="18"/>
    </w:rPr>
  </w:style>
  <w:style w:type="paragraph" w:styleId="a8">
    <w:name w:val="footer"/>
    <w:basedOn w:val="a"/>
    <w:qFormat/>
    <w:rsid w:val="005C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"/>
    <w:qFormat/>
    <w:rsid w:val="005C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  <w:qFormat/>
    <w:rsid w:val="005C37E7"/>
  </w:style>
  <w:style w:type="character" w:styleId="ab">
    <w:name w:val="annotation reference"/>
    <w:semiHidden/>
    <w:qFormat/>
    <w:rsid w:val="005C37E7"/>
    <w:rPr>
      <w:sz w:val="21"/>
      <w:szCs w:val="21"/>
    </w:rPr>
  </w:style>
  <w:style w:type="table" w:styleId="ac">
    <w:name w:val="Table Grid"/>
    <w:basedOn w:val="a1"/>
    <w:qFormat/>
    <w:rsid w:val="005C37E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link w:val="a9"/>
    <w:rsid w:val="005C37E7"/>
    <w:rPr>
      <w:kern w:val="2"/>
      <w:sz w:val="18"/>
      <w:szCs w:val="18"/>
    </w:rPr>
  </w:style>
  <w:style w:type="paragraph" w:styleId="ad">
    <w:name w:val="List Paragraph"/>
    <w:basedOn w:val="a"/>
    <w:uiPriority w:val="99"/>
    <w:unhideWhenUsed/>
    <w:rsid w:val="00FF3B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4504</Words>
  <Characters>498</Characters>
  <Application>Microsoft Office Word</Application>
  <DocSecurity>0</DocSecurity>
  <Lines>4</Lines>
  <Paragraphs>9</Paragraphs>
  <ScaleCrop>false</ScaleCrop>
  <Company>wf</Company>
  <LinksUpToDate>false</LinksUpToDate>
  <CharactersWithSpaces>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（课程名称）</dc:title>
  <dc:creator>hg</dc:creator>
  <cp:lastModifiedBy>Windows 用户</cp:lastModifiedBy>
  <cp:revision>7</cp:revision>
  <cp:lastPrinted>2018-05-14T00:43:00Z</cp:lastPrinted>
  <dcterms:created xsi:type="dcterms:W3CDTF">2021-03-25T01:49:00Z</dcterms:created>
  <dcterms:modified xsi:type="dcterms:W3CDTF">2021-03-25T02:02:00Z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