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2C1C1">
      <w:pPr>
        <w:ind w:firstLine="0" w:firstLineChars="0"/>
        <w:jc w:val="center"/>
        <w:rPr>
          <w:b/>
          <w:sz w:val="36"/>
          <w:szCs w:val="36"/>
        </w:rPr>
      </w:pPr>
      <w:r>
        <w:rPr>
          <w:rFonts w:hint="eastAsia"/>
          <w:b/>
          <w:sz w:val="36"/>
          <w:szCs w:val="36"/>
        </w:rPr>
        <w:t>OS中期考试答案</w:t>
      </w:r>
    </w:p>
    <w:p w14:paraId="64AE86AA">
      <w:pPr>
        <w:pStyle w:val="11"/>
        <w:numPr>
          <w:ilvl w:val="0"/>
          <w:numId w:val="1"/>
        </w:numPr>
        <w:spacing w:before="156" w:beforeLines="50" w:after="156" w:afterLines="50"/>
        <w:ind w:firstLineChars="0"/>
        <w:rPr>
          <w:sz w:val="30"/>
          <w:szCs w:val="30"/>
        </w:rPr>
      </w:pPr>
      <w:r>
        <w:rPr>
          <w:rFonts w:hint="eastAsia"/>
          <w:sz w:val="30"/>
          <w:szCs w:val="30"/>
        </w:rPr>
        <w:t>计数信号量如何通过二元信号量和普通机器指令实现？</w:t>
      </w:r>
    </w:p>
    <w:p w14:paraId="3D58049F">
      <w:pPr>
        <w:ind w:firstLine="0" w:firstLineChars="0"/>
        <w:rPr>
          <w:b/>
          <w:color w:val="FF0000"/>
        </w:rPr>
      </w:pPr>
      <w:r>
        <w:rPr>
          <w:rFonts w:hint="eastAsia"/>
          <w:b/>
          <w:color w:val="FF0000"/>
        </w:rPr>
        <w:t>答：</w:t>
      </w:r>
    </w:p>
    <w:p w14:paraId="521D4FD0">
      <w:pPr>
        <w:ind w:firstLine="480"/>
      </w:pPr>
      <w:r>
        <w:t>void semWait(semaphore s)</w:t>
      </w:r>
      <w:r>
        <w:br w:type="textWrapping"/>
      </w:r>
      <w:r>
        <w:t>{</w:t>
      </w:r>
      <w:r>
        <w:br w:type="textWrapping"/>
      </w:r>
      <w:r>
        <w:t>semWaitB(mutex);</w:t>
      </w:r>
      <w:r>
        <w:br w:type="textWrapping"/>
      </w:r>
      <w:r>
        <w:t xml:space="preserve">     s--;</w:t>
      </w:r>
      <w:r>
        <w:br w:type="textWrapping"/>
      </w:r>
      <w:r>
        <w:t xml:space="preserve">     if(s&lt;0)</w:t>
      </w:r>
      <w:r>
        <w:br w:type="textWrapping"/>
      </w:r>
      <w:r>
        <w:t xml:space="preserve">     {</w:t>
      </w:r>
      <w:r>
        <w:br w:type="textWrapping"/>
      </w:r>
      <w:r>
        <w:t>semSignalB(mutex);</w:t>
      </w:r>
      <w:r>
        <w:br w:type="textWrapping"/>
      </w:r>
      <w:r>
        <w:t>semWaitB(delay);</w:t>
      </w:r>
      <w:r>
        <w:br w:type="textWrapping"/>
      </w:r>
      <w:r>
        <w:t xml:space="preserve">     }</w:t>
      </w:r>
      <w:r>
        <w:br w:type="textWrapping"/>
      </w:r>
      <w:r>
        <w:t xml:space="preserve">     else</w:t>
      </w:r>
      <w:r>
        <w:br w:type="textWrapping"/>
      </w:r>
      <w:r>
        <w:t>SemsignalB(mutex);</w:t>
      </w:r>
      <w:r>
        <w:br w:type="textWrapping"/>
      </w:r>
      <w:r>
        <w:t xml:space="preserve">  }</w:t>
      </w:r>
      <w:r>
        <w:br w:type="textWrapping"/>
      </w:r>
      <w:r>
        <w:t xml:space="preserve">  void semSignal(semaphore s);</w:t>
      </w:r>
      <w:r>
        <w:br w:type="textWrapping"/>
      </w:r>
      <w:r>
        <w:t xml:space="preserve"> {</w:t>
      </w:r>
      <w:r>
        <w:br w:type="textWrapping"/>
      </w:r>
      <w:r>
        <w:t>semWaitB(mutex);</w:t>
      </w:r>
      <w:r>
        <w:br w:type="textWrapping"/>
      </w:r>
      <w:r>
        <w:t xml:space="preserve">       s++;</w:t>
      </w:r>
      <w:r>
        <w:br w:type="textWrapping"/>
      </w:r>
      <w:r>
        <w:t xml:space="preserve">       if(s&lt;=0)</w:t>
      </w:r>
      <w:r>
        <w:br w:type="textWrapping"/>
      </w:r>
      <w:r>
        <w:t>semSignalB(delay);</w:t>
      </w:r>
      <w:r>
        <w:br w:type="textWrapping"/>
      </w:r>
      <w:r>
        <w:t>semSignalB(mutex);</w:t>
      </w:r>
      <w:r>
        <w:br w:type="textWrapping"/>
      </w:r>
      <w:r>
        <w:t xml:space="preserve"> }</w:t>
      </w:r>
    </w:p>
    <w:p w14:paraId="21059EDC">
      <w:pPr>
        <w:ind w:firstLine="480"/>
      </w:pPr>
      <w:r>
        <w:t>最初,S被设置成期待的信号量值,每个semWait操作将信号量减1,每个semSignal操作将信号量加1.二元信号量mutex被初始化成1,确保在更新s时保证互斥.二元信号量delay被初始化成0,用于挂起进程.</w:t>
      </w:r>
    </w:p>
    <w:p w14:paraId="5DB003EB">
      <w:pPr>
        <w:pStyle w:val="11"/>
        <w:numPr>
          <w:ilvl w:val="0"/>
          <w:numId w:val="1"/>
        </w:numPr>
        <w:spacing w:before="156" w:beforeLines="50" w:after="156" w:afterLines="50"/>
        <w:ind w:firstLineChars="0"/>
        <w:rPr>
          <w:sz w:val="30"/>
          <w:szCs w:val="30"/>
        </w:rPr>
      </w:pPr>
      <w:r>
        <w:rPr>
          <w:rFonts w:hint="eastAsia"/>
          <w:sz w:val="30"/>
          <w:szCs w:val="30"/>
        </w:rPr>
        <w:t>监测表明：当进程阻塞在</w:t>
      </w:r>
      <w:r>
        <w:rPr>
          <w:sz w:val="30"/>
          <w:szCs w:val="30"/>
        </w:rPr>
        <w:t>I/O</w:t>
      </w:r>
      <w:r>
        <w:rPr>
          <w:rFonts w:hint="eastAsia"/>
          <w:sz w:val="30"/>
          <w:szCs w:val="30"/>
        </w:rPr>
        <w:t>之前时，平均每个进程运行时间为</w:t>
      </w:r>
      <w:r>
        <w:rPr>
          <w:sz w:val="30"/>
          <w:szCs w:val="30"/>
        </w:rPr>
        <w:t>T</w:t>
      </w:r>
      <w:r>
        <w:rPr>
          <w:rFonts w:hint="eastAsia"/>
          <w:sz w:val="30"/>
          <w:szCs w:val="30"/>
        </w:rPr>
        <w:t>。一次进程切换开销为</w:t>
      </w:r>
      <w:r>
        <w:rPr>
          <w:sz w:val="30"/>
          <w:szCs w:val="30"/>
        </w:rPr>
        <w:t>S</w:t>
      </w:r>
      <w:r>
        <w:rPr>
          <w:rFonts w:hint="eastAsia"/>
          <w:sz w:val="30"/>
          <w:szCs w:val="30"/>
        </w:rPr>
        <w:t>，对于采取时间片长度为</w:t>
      </w:r>
      <w:r>
        <w:rPr>
          <w:sz w:val="30"/>
          <w:szCs w:val="30"/>
        </w:rPr>
        <w:t>Q</w:t>
      </w:r>
      <w:r>
        <w:rPr>
          <w:rFonts w:hint="eastAsia"/>
          <w:sz w:val="30"/>
          <w:szCs w:val="30"/>
        </w:rPr>
        <w:t>的轮转调度，请给出以下各种情况中</w:t>
      </w:r>
      <w:r>
        <w:rPr>
          <w:sz w:val="30"/>
          <w:szCs w:val="30"/>
        </w:rPr>
        <w:t>CPU</w:t>
      </w:r>
      <w:r>
        <w:rPr>
          <w:rFonts w:hint="eastAsia"/>
          <w:sz w:val="30"/>
          <w:szCs w:val="30"/>
        </w:rPr>
        <w:t>的利用率</w:t>
      </w:r>
    </w:p>
    <w:p w14:paraId="584C91AD">
      <w:pPr>
        <w:numPr>
          <w:ilvl w:val="0"/>
          <w:numId w:val="2"/>
        </w:numPr>
        <w:spacing w:before="156" w:beforeLines="50" w:after="156" w:afterLines="50"/>
        <w:ind w:left="420" w:firstLine="450" w:firstLineChars="150"/>
        <w:rPr>
          <w:sz w:val="30"/>
          <w:szCs w:val="30"/>
        </w:rPr>
      </w:pPr>
      <w:r>
        <w:rPr>
          <w:sz w:val="30"/>
          <w:szCs w:val="30"/>
        </w:rPr>
        <w:t>Q=∞,  2. Q&gt;T,  3. S&lt;Q&lt;T,  4. Q=S,  5. Q</w:t>
      </w:r>
      <w:r>
        <w:rPr>
          <w:rFonts w:hint="eastAsia"/>
          <w:sz w:val="30"/>
          <w:szCs w:val="30"/>
        </w:rPr>
        <w:t>趋于</w:t>
      </w:r>
      <w:r>
        <w:rPr>
          <w:sz w:val="30"/>
          <w:szCs w:val="30"/>
        </w:rPr>
        <w:t>0</w:t>
      </w:r>
    </w:p>
    <w:p w14:paraId="240DD60A">
      <w:pPr>
        <w:numPr>
          <w:ilvl w:val="0"/>
          <w:numId w:val="0"/>
        </w:numPr>
        <w:spacing w:before="156" w:beforeLines="50" w:after="156" w:afterLines="50"/>
        <w:ind w:leftChars="150"/>
        <w:rPr>
          <w:sz w:val="30"/>
          <w:szCs w:val="30"/>
        </w:rPr>
      </w:pPr>
    </w:p>
    <w:p w14:paraId="72B9ABD7">
      <w:pPr>
        <w:ind w:firstLine="0" w:firstLineChars="0"/>
        <w:rPr>
          <w:rFonts w:hint="eastAsia"/>
          <w:sz w:val="30"/>
          <w:szCs w:val="30"/>
        </w:rPr>
      </w:pPr>
      <w:r>
        <w:rPr>
          <w:rFonts w:hint="eastAsia"/>
          <w:b/>
          <w:color w:val="FF0000"/>
        </w:rPr>
        <w:t>答：</w:t>
      </w:r>
      <w:r>
        <w:rPr>
          <w:rFonts w:hint="eastAsia"/>
          <w:sz w:val="30"/>
          <w:szCs w:val="30"/>
        </w:rPr>
        <w:t>1. T/S+T,  2, T/S+T,  3. Q/S+Q,  4, 50%,  5. 0.</w:t>
      </w:r>
    </w:p>
    <w:p w14:paraId="78D965B8">
      <w:pPr>
        <w:spacing w:line="240" w:lineRule="auto"/>
        <w:ind w:firstLine="0" w:firstLineChars="0"/>
        <w:rPr>
          <w:rFonts w:hint="eastAsia" w:eastAsia="宋体"/>
          <w:sz w:val="30"/>
          <w:szCs w:val="30"/>
          <w:lang w:eastAsia="zh-CN"/>
        </w:rPr>
      </w:pPr>
      <w:r>
        <w:rPr>
          <w:rFonts w:hint="eastAsia" w:eastAsia="宋体"/>
          <w:sz w:val="30"/>
          <w:szCs w:val="30"/>
          <w:lang w:eastAsia="zh-CN"/>
        </w:rPr>
        <w:drawing>
          <wp:inline distT="0" distB="0" distL="114300" distR="114300">
            <wp:extent cx="5262245" cy="4026535"/>
            <wp:effectExtent l="0" t="0" r="5080" b="2540"/>
            <wp:docPr id="4" name="图片 4" descr="屏幕截图 2025-05-22 22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5-22 220824"/>
                    <pic:cNvPicPr>
                      <a:picLocks noChangeAspect="1"/>
                    </pic:cNvPicPr>
                  </pic:nvPicPr>
                  <pic:blipFill>
                    <a:blip r:embed="rId12"/>
                    <a:stretch>
                      <a:fillRect/>
                    </a:stretch>
                  </pic:blipFill>
                  <pic:spPr>
                    <a:xfrm>
                      <a:off x="0" y="0"/>
                      <a:ext cx="5262245" cy="4026535"/>
                    </a:xfrm>
                    <a:prstGeom prst="rect">
                      <a:avLst/>
                    </a:prstGeom>
                  </pic:spPr>
                </pic:pic>
              </a:graphicData>
            </a:graphic>
          </wp:inline>
        </w:drawing>
      </w:r>
    </w:p>
    <w:p w14:paraId="7FEC1486">
      <w:pPr>
        <w:spacing w:line="240" w:lineRule="auto"/>
        <w:ind w:firstLine="0" w:firstLineChars="0"/>
      </w:pPr>
      <w:r>
        <w:drawing>
          <wp:inline distT="0" distB="0" distL="114300" distR="114300">
            <wp:extent cx="5270500" cy="5163185"/>
            <wp:effectExtent l="0" t="0" r="635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0500" cy="5163185"/>
                    </a:xfrm>
                    <a:prstGeom prst="rect">
                      <a:avLst/>
                    </a:prstGeom>
                    <a:noFill/>
                    <a:ln>
                      <a:noFill/>
                    </a:ln>
                  </pic:spPr>
                </pic:pic>
              </a:graphicData>
            </a:graphic>
          </wp:inline>
        </w:drawing>
      </w:r>
    </w:p>
    <w:p w14:paraId="28D74C6B">
      <w:pPr>
        <w:spacing w:line="240" w:lineRule="auto"/>
        <w:ind w:firstLine="0" w:firstLineChars="0"/>
        <w:rPr>
          <w:rFonts w:hint="eastAsia"/>
          <w:lang w:eastAsia="zh-CN"/>
        </w:rPr>
      </w:pPr>
      <w:r>
        <w:drawing>
          <wp:inline distT="0" distB="0" distL="114300" distR="114300">
            <wp:extent cx="5265420" cy="1971675"/>
            <wp:effectExtent l="0" t="0" r="190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265420" cy="1971675"/>
                    </a:xfrm>
                    <a:prstGeom prst="rect">
                      <a:avLst/>
                    </a:prstGeom>
                    <a:noFill/>
                    <a:ln>
                      <a:noFill/>
                    </a:ln>
                  </pic:spPr>
                </pic:pic>
              </a:graphicData>
            </a:graphic>
          </wp:inline>
        </w:drawing>
      </w:r>
    </w:p>
    <w:p w14:paraId="08E4ABC2">
      <w:pPr>
        <w:ind w:firstLine="0" w:firstLineChars="0"/>
        <w:rPr>
          <w:rFonts w:hint="eastAsia"/>
          <w:sz w:val="30"/>
          <w:szCs w:val="30"/>
        </w:rPr>
      </w:pPr>
    </w:p>
    <w:p w14:paraId="58E8C01C">
      <w:pPr>
        <w:pStyle w:val="11"/>
        <w:numPr>
          <w:ilvl w:val="0"/>
          <w:numId w:val="1"/>
        </w:numPr>
        <w:spacing w:before="156" w:beforeLines="50" w:after="156" w:afterLines="50"/>
        <w:ind w:firstLineChars="0"/>
        <w:rPr>
          <w:sz w:val="30"/>
          <w:szCs w:val="30"/>
        </w:rPr>
      </w:pPr>
      <w:r>
        <w:rPr>
          <w:rFonts w:hint="eastAsia"/>
          <w:sz w:val="30"/>
          <w:szCs w:val="30"/>
        </w:rPr>
        <w:t>在用户级空间实现线程的优点和缺点是什么？</w:t>
      </w:r>
    </w:p>
    <w:p w14:paraId="1710ACE3">
      <w:pPr>
        <w:ind w:firstLine="0" w:firstLineChars="0"/>
      </w:pPr>
      <w:r>
        <w:rPr>
          <w:rFonts w:hint="eastAsia"/>
          <w:b/>
          <w:color w:val="FF0000"/>
        </w:rPr>
        <w:t>答：</w:t>
      </w:r>
      <w:r>
        <w:rPr>
          <w:rFonts w:hint="eastAsia"/>
        </w:rPr>
        <w:t>在用户空间实现线程，其最大的</w:t>
      </w:r>
      <w:r>
        <w:rPr>
          <w:rFonts w:hint="eastAsia"/>
          <w:color w:val="FF0000"/>
        </w:rPr>
        <w:t>优点</w:t>
      </w:r>
      <w:r>
        <w:rPr>
          <w:rFonts w:hint="eastAsia"/>
        </w:rPr>
        <w:t>是</w:t>
      </w:r>
      <w:r>
        <w:rPr>
          <w:rFonts w:hint="eastAsia"/>
          <w:color w:val="FF0000"/>
        </w:rPr>
        <w:t>线程切换至少比陷入内核要快一个数量级</w:t>
      </w:r>
      <w:r>
        <w:rPr>
          <w:rFonts w:hint="eastAsia"/>
        </w:rPr>
        <w:t>；最大的</w:t>
      </w:r>
      <w:r>
        <w:rPr>
          <w:rFonts w:hint="eastAsia"/>
          <w:color w:val="FF0000"/>
        </w:rPr>
        <w:t>缺点</w:t>
      </w:r>
      <w:r>
        <w:rPr>
          <w:rFonts w:hint="eastAsia"/>
        </w:rPr>
        <w:t>是程序员</w:t>
      </w:r>
      <w:r>
        <w:rPr>
          <w:rFonts w:hint="eastAsia"/>
          <w:color w:val="FF0000"/>
        </w:rPr>
        <w:t>通常在经常发生线程阻塞的应用中才希望使用多个线程</w:t>
      </w:r>
      <w:r>
        <w:rPr>
          <w:rFonts w:hint="eastAsia"/>
        </w:rPr>
        <w:t>。</w:t>
      </w:r>
    </w:p>
    <w:p w14:paraId="604265AD">
      <w:pPr>
        <w:pStyle w:val="11"/>
        <w:numPr>
          <w:ilvl w:val="0"/>
          <w:numId w:val="1"/>
        </w:numPr>
        <w:spacing w:before="156" w:beforeLines="50" w:after="156" w:afterLines="50"/>
        <w:ind w:firstLineChars="0"/>
        <w:rPr>
          <w:rFonts w:hint="eastAsia"/>
          <w:sz w:val="30"/>
          <w:szCs w:val="30"/>
        </w:rPr>
      </w:pPr>
      <w:r>
        <w:rPr>
          <w:rFonts w:hint="eastAsia"/>
          <w:sz w:val="30"/>
          <w:szCs w:val="30"/>
        </w:rPr>
        <w:t>系统中按内存地址排列的空闲区大小分别是：</w:t>
      </w:r>
      <w:r>
        <w:rPr>
          <w:sz w:val="30"/>
          <w:szCs w:val="30"/>
        </w:rPr>
        <w:t>10KB, 4KB,20KB,18KB,7KB,9KB,12KB,15KB.</w:t>
      </w:r>
      <w:r>
        <w:rPr>
          <w:rFonts w:hint="eastAsia"/>
          <w:sz w:val="30"/>
          <w:szCs w:val="30"/>
        </w:rPr>
        <w:t>对于连续的段请求：</w:t>
      </w:r>
      <w:r>
        <w:rPr>
          <w:sz w:val="30"/>
          <w:szCs w:val="30"/>
        </w:rPr>
        <w:t>12KB,10KB,9KB</w:t>
      </w:r>
      <w:r>
        <w:rPr>
          <w:rFonts w:hint="eastAsia"/>
          <w:sz w:val="30"/>
          <w:szCs w:val="30"/>
        </w:rPr>
        <w:t>。使用首次适应法，将找出哪个空闲区？使用最佳适应、最差适应、下次适应法呢？（画图）</w:t>
      </w:r>
    </w:p>
    <w:p w14:paraId="451B7273">
      <w:pPr>
        <w:pStyle w:val="11"/>
        <w:spacing w:before="156" w:beforeLines="50" w:after="156" w:afterLines="50" w:line="240" w:lineRule="auto"/>
        <w:ind w:firstLine="0" w:firstLineChars="0"/>
        <w:jc w:val="center"/>
        <w:rPr>
          <w:sz w:val="30"/>
          <w:szCs w:val="30"/>
        </w:rPr>
      </w:pPr>
      <w:r>
        <w:object>
          <v:shape id="_x0000_i1025" o:spt="75" type="#_x0000_t75" style="height:220.5pt;width:415.5pt;" o:ole="t" filled="f" o:preferrelative="t" stroked="f" coordsize="21600,21600">
            <v:path/>
            <v:fill on="f" focussize="0,0"/>
            <v:stroke on="f" joinstyle="miter"/>
            <v:imagedata r:id="rId16" o:title=""/>
            <o:lock v:ext="edit" aspectratio="t"/>
            <w10:wrap type="none"/>
            <w10:anchorlock/>
          </v:shape>
          <o:OLEObject Type="Embed" ProgID="Visio.Drawing.11" ShapeID="_x0000_i1025" DrawAspect="Content" ObjectID="_1468075725" r:id="rId15">
            <o:LockedField>false</o:LockedField>
          </o:OLEObject>
        </w:object>
      </w:r>
    </w:p>
    <w:p w14:paraId="4C86B347">
      <w:pPr>
        <w:spacing w:line="240" w:lineRule="auto"/>
        <w:ind w:firstLine="0" w:firstLineChars="0"/>
        <w:rPr>
          <w:rFonts w:hint="eastAsia"/>
        </w:rPr>
      </w:pPr>
      <w:r>
        <w:rPr>
          <w:rFonts w:hint="eastAsia"/>
        </w:rPr>
        <w:t>答：</w:t>
      </w:r>
      <w:r>
        <w:t xml:space="preserve"> </w:t>
      </w:r>
      <w:r>
        <w:rPr>
          <w:rFonts w:hint="eastAsia"/>
        </w:rPr>
        <w:t>首次适应：</w:t>
      </w:r>
    </w:p>
    <w:p w14:paraId="23607970">
      <w:pPr>
        <w:ind w:firstLine="480"/>
        <w:rPr>
          <w:rFonts w:hint="eastAsia"/>
        </w:rPr>
      </w:pPr>
      <w:r>
        <w:rPr>
          <w:rFonts w:hint="eastAsia"/>
        </w:rPr>
        <w:t>12KB</w:t>
      </w:r>
      <w:r>
        <w:rPr>
          <w:rFonts w:hint="eastAsia"/>
        </w:rPr>
        <w:tab/>
      </w:r>
      <w:r>
        <w:rPr>
          <w:rFonts w:hint="eastAsia"/>
        </w:rPr>
        <w:t>2#</w:t>
      </w:r>
      <w:r>
        <w:rPr>
          <w:rFonts w:hint="eastAsia"/>
        </w:rPr>
        <w:tab/>
      </w:r>
      <w:r>
        <w:rPr>
          <w:rFonts w:hint="eastAsia"/>
        </w:rPr>
        <w:tab/>
      </w:r>
      <w:r>
        <w:rPr>
          <w:rFonts w:hint="eastAsia"/>
        </w:rPr>
        <w:t>10KB</w:t>
      </w:r>
      <w:r>
        <w:rPr>
          <w:rFonts w:hint="eastAsia"/>
        </w:rPr>
        <w:tab/>
      </w:r>
      <w:r>
        <w:rPr>
          <w:rFonts w:hint="eastAsia"/>
        </w:rPr>
        <w:t>0#</w:t>
      </w:r>
      <w:r>
        <w:rPr>
          <w:rFonts w:hint="eastAsia"/>
        </w:rPr>
        <w:tab/>
      </w:r>
      <w:r>
        <w:rPr>
          <w:rFonts w:hint="eastAsia"/>
        </w:rPr>
        <w:tab/>
      </w:r>
      <w:r>
        <w:rPr>
          <w:rFonts w:hint="eastAsia"/>
        </w:rPr>
        <w:t>9KB</w:t>
      </w:r>
      <w:r>
        <w:rPr>
          <w:rFonts w:hint="eastAsia"/>
        </w:rPr>
        <w:tab/>
      </w:r>
      <w:r>
        <w:rPr>
          <w:rFonts w:hint="eastAsia"/>
        </w:rPr>
        <w:t>3#</w:t>
      </w:r>
    </w:p>
    <w:p w14:paraId="0F423889">
      <w:pPr>
        <w:ind w:firstLine="480"/>
        <w:rPr>
          <w:rFonts w:hint="eastAsia"/>
        </w:rPr>
      </w:pPr>
      <w:r>
        <w:rPr>
          <w:rFonts w:hint="eastAsia"/>
        </w:rPr>
        <w:t>最佳适应：</w:t>
      </w:r>
    </w:p>
    <w:p w14:paraId="4B90FC17">
      <w:pPr>
        <w:ind w:firstLine="480"/>
        <w:rPr>
          <w:rFonts w:hint="eastAsia"/>
        </w:rPr>
      </w:pPr>
      <w:r>
        <w:rPr>
          <w:rFonts w:hint="eastAsia"/>
        </w:rPr>
        <w:t>12KB</w:t>
      </w:r>
      <w:r>
        <w:rPr>
          <w:rFonts w:hint="eastAsia"/>
        </w:rPr>
        <w:tab/>
      </w:r>
      <w:r>
        <w:rPr>
          <w:rFonts w:hint="eastAsia"/>
        </w:rPr>
        <w:t>6#</w:t>
      </w:r>
      <w:r>
        <w:rPr>
          <w:rFonts w:hint="eastAsia"/>
        </w:rPr>
        <w:tab/>
      </w:r>
      <w:r>
        <w:rPr>
          <w:rFonts w:hint="eastAsia"/>
        </w:rPr>
        <w:tab/>
      </w:r>
      <w:r>
        <w:rPr>
          <w:rFonts w:hint="eastAsia"/>
        </w:rPr>
        <w:t>10KB</w:t>
      </w:r>
      <w:r>
        <w:rPr>
          <w:rFonts w:hint="eastAsia"/>
        </w:rPr>
        <w:tab/>
      </w:r>
      <w:r>
        <w:rPr>
          <w:rFonts w:hint="eastAsia"/>
        </w:rPr>
        <w:t>0#</w:t>
      </w:r>
      <w:r>
        <w:rPr>
          <w:rFonts w:hint="eastAsia"/>
        </w:rPr>
        <w:tab/>
      </w:r>
      <w:r>
        <w:rPr>
          <w:rFonts w:hint="eastAsia"/>
        </w:rPr>
        <w:tab/>
      </w:r>
      <w:r>
        <w:rPr>
          <w:rFonts w:hint="eastAsia"/>
        </w:rPr>
        <w:t>9KB</w:t>
      </w:r>
      <w:r>
        <w:rPr>
          <w:rFonts w:hint="eastAsia"/>
        </w:rPr>
        <w:tab/>
      </w:r>
      <w:r>
        <w:rPr>
          <w:rFonts w:hint="eastAsia"/>
        </w:rPr>
        <w:t>5#</w:t>
      </w:r>
    </w:p>
    <w:p w14:paraId="0E235BD8">
      <w:pPr>
        <w:ind w:firstLine="480"/>
        <w:rPr>
          <w:rFonts w:hint="eastAsia"/>
        </w:rPr>
      </w:pPr>
      <w:r>
        <w:rPr>
          <w:rFonts w:hint="eastAsia"/>
        </w:rPr>
        <w:t>最差适应：</w:t>
      </w:r>
    </w:p>
    <w:p w14:paraId="496C06BE">
      <w:pPr>
        <w:ind w:firstLine="480"/>
        <w:rPr>
          <w:rFonts w:hint="eastAsia"/>
        </w:rPr>
      </w:pPr>
      <w:r>
        <w:rPr>
          <w:rFonts w:hint="eastAsia"/>
        </w:rPr>
        <w:t>12KB</w:t>
      </w:r>
      <w:r>
        <w:rPr>
          <w:rFonts w:hint="eastAsia"/>
        </w:rPr>
        <w:tab/>
      </w:r>
      <w:r>
        <w:rPr>
          <w:rFonts w:hint="eastAsia"/>
        </w:rPr>
        <w:t>2#</w:t>
      </w:r>
      <w:r>
        <w:rPr>
          <w:rFonts w:hint="eastAsia"/>
        </w:rPr>
        <w:tab/>
      </w:r>
      <w:r>
        <w:rPr>
          <w:rFonts w:hint="eastAsia"/>
        </w:rPr>
        <w:tab/>
      </w:r>
      <w:r>
        <w:rPr>
          <w:rFonts w:hint="eastAsia"/>
        </w:rPr>
        <w:t>10KB</w:t>
      </w:r>
      <w:r>
        <w:rPr>
          <w:rFonts w:hint="eastAsia"/>
        </w:rPr>
        <w:tab/>
      </w:r>
      <w:r>
        <w:rPr>
          <w:rFonts w:hint="eastAsia"/>
        </w:rPr>
        <w:t>3#</w:t>
      </w:r>
      <w:r>
        <w:rPr>
          <w:rFonts w:hint="eastAsia"/>
        </w:rPr>
        <w:tab/>
      </w:r>
      <w:r>
        <w:rPr>
          <w:rFonts w:hint="eastAsia"/>
        </w:rPr>
        <w:tab/>
      </w:r>
      <w:r>
        <w:rPr>
          <w:rFonts w:hint="eastAsia"/>
        </w:rPr>
        <w:t>9KB</w:t>
      </w:r>
      <w:r>
        <w:rPr>
          <w:rFonts w:hint="eastAsia"/>
        </w:rPr>
        <w:tab/>
      </w:r>
      <w:r>
        <w:rPr>
          <w:rFonts w:hint="eastAsia"/>
        </w:rPr>
        <w:t>7#</w:t>
      </w:r>
    </w:p>
    <w:p w14:paraId="524D6364">
      <w:pPr>
        <w:ind w:firstLine="480"/>
        <w:rPr>
          <w:rFonts w:hint="eastAsia"/>
        </w:rPr>
      </w:pPr>
      <w:r>
        <w:rPr>
          <w:rFonts w:hint="eastAsia"/>
        </w:rPr>
        <w:t>下次适应（循环首次适应）：</w:t>
      </w:r>
    </w:p>
    <w:p w14:paraId="4A8220AA">
      <w:pPr>
        <w:ind w:firstLine="480"/>
      </w:pPr>
      <w:r>
        <w:rPr>
          <w:rFonts w:hint="eastAsia"/>
        </w:rPr>
        <w:t>12KB</w:t>
      </w:r>
      <w:r>
        <w:rPr>
          <w:rFonts w:hint="eastAsia"/>
        </w:rPr>
        <w:tab/>
      </w:r>
      <w:r>
        <w:rPr>
          <w:rFonts w:hint="eastAsia"/>
        </w:rPr>
        <w:t>2#</w:t>
      </w:r>
      <w:r>
        <w:rPr>
          <w:rFonts w:hint="eastAsia"/>
        </w:rPr>
        <w:tab/>
      </w:r>
      <w:r>
        <w:rPr>
          <w:rFonts w:hint="eastAsia"/>
        </w:rPr>
        <w:tab/>
      </w:r>
      <w:r>
        <w:rPr>
          <w:rFonts w:hint="eastAsia"/>
        </w:rPr>
        <w:t>10KB</w:t>
      </w:r>
      <w:r>
        <w:rPr>
          <w:rFonts w:hint="eastAsia"/>
        </w:rPr>
        <w:tab/>
      </w:r>
      <w:r>
        <w:rPr>
          <w:rFonts w:hint="eastAsia"/>
        </w:rPr>
        <w:t>3#</w:t>
      </w:r>
      <w:r>
        <w:rPr>
          <w:rFonts w:hint="eastAsia"/>
        </w:rPr>
        <w:tab/>
      </w:r>
      <w:r>
        <w:rPr>
          <w:rFonts w:hint="eastAsia"/>
        </w:rPr>
        <w:tab/>
      </w:r>
      <w:r>
        <w:rPr>
          <w:rFonts w:hint="eastAsia"/>
        </w:rPr>
        <w:t>9KB</w:t>
      </w:r>
      <w:r>
        <w:rPr>
          <w:rFonts w:hint="eastAsia"/>
        </w:rPr>
        <w:tab/>
      </w:r>
      <w:r>
        <w:rPr>
          <w:rFonts w:hint="eastAsia"/>
        </w:rPr>
        <w:t>5#</w:t>
      </w:r>
    </w:p>
    <w:p w14:paraId="09B831C8">
      <w:pPr>
        <w:pStyle w:val="11"/>
        <w:numPr>
          <w:ilvl w:val="0"/>
          <w:numId w:val="1"/>
        </w:numPr>
        <w:spacing w:before="156" w:beforeLines="50" w:after="156" w:afterLines="50"/>
        <w:ind w:firstLineChars="0"/>
        <w:rPr>
          <w:sz w:val="30"/>
          <w:szCs w:val="30"/>
        </w:rPr>
      </w:pPr>
      <w:r>
        <w:rPr>
          <w:rFonts w:hint="eastAsia"/>
          <w:sz w:val="30"/>
          <w:szCs w:val="30"/>
        </w:rPr>
        <w:t>一个进程被分配了</w:t>
      </w:r>
      <w:r>
        <w:rPr>
          <w:sz w:val="30"/>
          <w:szCs w:val="30"/>
        </w:rPr>
        <w:t>4</w:t>
      </w:r>
      <w:r>
        <w:rPr>
          <w:rFonts w:hint="eastAsia"/>
          <w:sz w:val="30"/>
          <w:szCs w:val="30"/>
        </w:rPr>
        <w:t>个页框，页表如下。用</w:t>
      </w:r>
      <w:r>
        <w:rPr>
          <w:sz w:val="30"/>
          <w:szCs w:val="30"/>
        </w:rPr>
        <w:t>NRU</w:t>
      </w:r>
      <w:r>
        <w:rPr>
          <w:rFonts w:hint="eastAsia"/>
          <w:sz w:val="30"/>
          <w:szCs w:val="30"/>
          <w:lang w:val="en-US" w:eastAsia="zh-CN"/>
        </w:rPr>
        <w:t>(即CLOCK算法)</w:t>
      </w:r>
      <w:r>
        <w:rPr>
          <w:sz w:val="30"/>
          <w:szCs w:val="30"/>
        </w:rPr>
        <w:t xml:space="preserve">, FIFO, LRU, </w:t>
      </w:r>
      <w:r>
        <w:rPr>
          <w:rFonts w:hint="eastAsia"/>
          <w:sz w:val="30"/>
          <w:szCs w:val="30"/>
        </w:rPr>
        <w:t>改进的时钟置换算法，分别将置换哪个页面？</w:t>
      </w:r>
    </w:p>
    <w:tbl>
      <w:tblPr>
        <w:tblStyle w:val="7"/>
        <w:tblW w:w="5106" w:type="dxa"/>
        <w:jc w:val="center"/>
        <w:tblLayout w:type="fixed"/>
        <w:tblCellMar>
          <w:top w:w="0" w:type="dxa"/>
          <w:left w:w="0" w:type="dxa"/>
          <w:bottom w:w="0" w:type="dxa"/>
          <w:right w:w="0" w:type="dxa"/>
        </w:tblCellMar>
      </w:tblPr>
      <w:tblGrid>
        <w:gridCol w:w="853"/>
        <w:gridCol w:w="1418"/>
        <w:gridCol w:w="1559"/>
        <w:gridCol w:w="709"/>
        <w:gridCol w:w="567"/>
      </w:tblGrid>
      <w:tr w14:paraId="7BC26830">
        <w:tblPrEx>
          <w:tblCellMar>
            <w:top w:w="0" w:type="dxa"/>
            <w:left w:w="0" w:type="dxa"/>
            <w:bottom w:w="0" w:type="dxa"/>
            <w:right w:w="0" w:type="dxa"/>
          </w:tblCellMar>
        </w:tblPrEx>
        <w:trPr>
          <w:trHeight w:val="447" w:hRule="atLeast"/>
          <w:jc w:val="center"/>
        </w:trPr>
        <w:tc>
          <w:tcPr>
            <w:tcW w:w="853"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14:paraId="40DB2109">
            <w:pPr>
              <w:spacing w:line="240" w:lineRule="auto"/>
              <w:ind w:firstLine="0" w:firstLineChars="0"/>
              <w:rPr>
                <w:sz w:val="21"/>
                <w:szCs w:val="21"/>
              </w:rPr>
            </w:pPr>
            <w:r>
              <w:rPr>
                <w:b/>
                <w:bCs/>
                <w:sz w:val="21"/>
                <w:szCs w:val="21"/>
              </w:rPr>
              <w:t>页面</w:t>
            </w:r>
          </w:p>
        </w:tc>
        <w:tc>
          <w:tcPr>
            <w:tcW w:w="1418"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14:paraId="30430559">
            <w:pPr>
              <w:spacing w:line="240" w:lineRule="auto"/>
              <w:ind w:firstLine="0" w:firstLineChars="0"/>
              <w:rPr>
                <w:sz w:val="21"/>
                <w:szCs w:val="21"/>
              </w:rPr>
            </w:pPr>
            <w:r>
              <w:rPr>
                <w:b/>
                <w:bCs/>
                <w:sz w:val="21"/>
                <w:szCs w:val="21"/>
              </w:rPr>
              <w:t>装入时间</w:t>
            </w:r>
          </w:p>
        </w:tc>
        <w:tc>
          <w:tcPr>
            <w:tcW w:w="155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14:paraId="7D92A5B3">
            <w:pPr>
              <w:spacing w:line="240" w:lineRule="auto"/>
              <w:ind w:firstLine="0" w:firstLineChars="0"/>
              <w:rPr>
                <w:sz w:val="21"/>
                <w:szCs w:val="21"/>
              </w:rPr>
            </w:pPr>
            <w:r>
              <w:rPr>
                <w:b/>
                <w:bCs/>
                <w:sz w:val="21"/>
                <w:szCs w:val="21"/>
              </w:rPr>
              <w:t>上次访问时间</w:t>
            </w:r>
          </w:p>
        </w:tc>
        <w:tc>
          <w:tcPr>
            <w:tcW w:w="709"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14:paraId="101DDD80">
            <w:pPr>
              <w:spacing w:line="240" w:lineRule="auto"/>
              <w:ind w:firstLine="0" w:firstLineChars="0"/>
              <w:rPr>
                <w:sz w:val="21"/>
                <w:szCs w:val="21"/>
              </w:rPr>
            </w:pPr>
            <w:r>
              <w:rPr>
                <w:b/>
                <w:bCs/>
                <w:sz w:val="21"/>
                <w:szCs w:val="21"/>
              </w:rPr>
              <w:t>R</w:t>
            </w:r>
          </w:p>
        </w:tc>
        <w:tc>
          <w:tcPr>
            <w:tcW w:w="567" w:type="dxa"/>
            <w:tcBorders>
              <w:top w:val="single" w:color="FFFFFF" w:sz="8" w:space="0"/>
              <w:left w:val="single" w:color="FFFFFF" w:sz="8" w:space="0"/>
              <w:bottom w:val="single" w:color="FFFFFF" w:sz="24" w:space="0"/>
              <w:right w:val="single" w:color="FFFFFF" w:sz="8" w:space="0"/>
            </w:tcBorders>
            <w:shd w:val="clear" w:color="auto" w:fill="4F81BD"/>
            <w:tcMar>
              <w:top w:w="72" w:type="dxa"/>
              <w:left w:w="144" w:type="dxa"/>
              <w:bottom w:w="72" w:type="dxa"/>
              <w:right w:w="144" w:type="dxa"/>
            </w:tcMar>
          </w:tcPr>
          <w:p w14:paraId="09C413B9">
            <w:pPr>
              <w:spacing w:line="240" w:lineRule="auto"/>
              <w:ind w:firstLine="0" w:firstLineChars="0"/>
              <w:rPr>
                <w:sz w:val="21"/>
                <w:szCs w:val="21"/>
              </w:rPr>
            </w:pPr>
            <w:r>
              <w:rPr>
                <w:b/>
                <w:bCs/>
                <w:sz w:val="21"/>
                <w:szCs w:val="21"/>
              </w:rPr>
              <w:t>M</w:t>
            </w:r>
          </w:p>
        </w:tc>
      </w:tr>
      <w:tr w14:paraId="5B92D859">
        <w:tblPrEx>
          <w:tblCellMar>
            <w:top w:w="0" w:type="dxa"/>
            <w:left w:w="0" w:type="dxa"/>
            <w:bottom w:w="0" w:type="dxa"/>
            <w:right w:w="0" w:type="dxa"/>
          </w:tblCellMar>
        </w:tblPrEx>
        <w:trPr>
          <w:trHeight w:val="361" w:hRule="atLeast"/>
          <w:jc w:val="center"/>
        </w:trPr>
        <w:tc>
          <w:tcPr>
            <w:tcW w:w="853"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547EA0F8">
            <w:pPr>
              <w:spacing w:line="240" w:lineRule="auto"/>
              <w:ind w:firstLine="0" w:firstLineChars="0"/>
              <w:rPr>
                <w:sz w:val="21"/>
                <w:szCs w:val="21"/>
              </w:rPr>
            </w:pPr>
            <w:r>
              <w:rPr>
                <w:sz w:val="21"/>
                <w:szCs w:val="21"/>
              </w:rPr>
              <w:t>0</w:t>
            </w:r>
          </w:p>
        </w:tc>
        <w:tc>
          <w:tcPr>
            <w:tcW w:w="1418"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5AE1D322">
            <w:pPr>
              <w:spacing w:line="240" w:lineRule="auto"/>
              <w:ind w:firstLine="0" w:firstLineChars="0"/>
              <w:rPr>
                <w:sz w:val="21"/>
                <w:szCs w:val="21"/>
              </w:rPr>
            </w:pPr>
            <w:r>
              <w:rPr>
                <w:sz w:val="21"/>
                <w:szCs w:val="21"/>
              </w:rPr>
              <w:t>126</w:t>
            </w:r>
          </w:p>
        </w:tc>
        <w:tc>
          <w:tcPr>
            <w:tcW w:w="155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7093E90F">
            <w:pPr>
              <w:spacing w:line="240" w:lineRule="auto"/>
              <w:ind w:firstLine="0" w:firstLineChars="0"/>
              <w:rPr>
                <w:sz w:val="21"/>
                <w:szCs w:val="21"/>
              </w:rPr>
            </w:pPr>
            <w:r>
              <w:rPr>
                <w:sz w:val="21"/>
                <w:szCs w:val="21"/>
              </w:rPr>
              <w:t>280</w:t>
            </w:r>
          </w:p>
        </w:tc>
        <w:tc>
          <w:tcPr>
            <w:tcW w:w="709"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275F98AC">
            <w:pPr>
              <w:spacing w:line="240" w:lineRule="auto"/>
              <w:ind w:firstLine="0" w:firstLineChars="0"/>
              <w:rPr>
                <w:sz w:val="21"/>
                <w:szCs w:val="21"/>
              </w:rPr>
            </w:pPr>
            <w:r>
              <w:rPr>
                <w:sz w:val="21"/>
                <w:szCs w:val="21"/>
              </w:rPr>
              <w:t>1</w:t>
            </w:r>
          </w:p>
        </w:tc>
        <w:tc>
          <w:tcPr>
            <w:tcW w:w="567" w:type="dxa"/>
            <w:tcBorders>
              <w:top w:val="single" w:color="FFFFFF" w:sz="24"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0CF7FB4A">
            <w:pPr>
              <w:spacing w:line="240" w:lineRule="auto"/>
              <w:ind w:firstLine="0" w:firstLineChars="0"/>
              <w:rPr>
                <w:sz w:val="21"/>
                <w:szCs w:val="21"/>
              </w:rPr>
            </w:pPr>
            <w:r>
              <w:rPr>
                <w:sz w:val="21"/>
                <w:szCs w:val="21"/>
              </w:rPr>
              <w:t>0</w:t>
            </w:r>
          </w:p>
        </w:tc>
      </w:tr>
      <w:tr w14:paraId="75D8C204">
        <w:tblPrEx>
          <w:tblCellMar>
            <w:top w:w="0" w:type="dxa"/>
            <w:left w:w="0" w:type="dxa"/>
            <w:bottom w:w="0" w:type="dxa"/>
            <w:right w:w="0" w:type="dxa"/>
          </w:tblCellMar>
        </w:tblPrEx>
        <w:trPr>
          <w:trHeight w:val="267" w:hRule="atLeast"/>
          <w:jc w:val="center"/>
        </w:trPr>
        <w:tc>
          <w:tcPr>
            <w:tcW w:w="853"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72DD8B69">
            <w:pPr>
              <w:spacing w:line="240" w:lineRule="auto"/>
              <w:ind w:firstLine="0" w:firstLineChars="0"/>
              <w:rPr>
                <w:sz w:val="21"/>
                <w:szCs w:val="21"/>
              </w:rPr>
            </w:pPr>
            <w:r>
              <w:rPr>
                <w:sz w:val="21"/>
                <w:szCs w:val="21"/>
              </w:rPr>
              <w:t>1</w:t>
            </w:r>
          </w:p>
        </w:tc>
        <w:tc>
          <w:tcPr>
            <w:tcW w:w="1418"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5AEF2531">
            <w:pPr>
              <w:spacing w:line="240" w:lineRule="auto"/>
              <w:ind w:firstLine="0" w:firstLineChars="0"/>
              <w:rPr>
                <w:sz w:val="21"/>
                <w:szCs w:val="21"/>
              </w:rPr>
            </w:pPr>
            <w:r>
              <w:rPr>
                <w:sz w:val="21"/>
                <w:szCs w:val="21"/>
              </w:rPr>
              <w:t>230</w:t>
            </w:r>
          </w:p>
        </w:tc>
        <w:tc>
          <w:tcPr>
            <w:tcW w:w="155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33B88309">
            <w:pPr>
              <w:spacing w:line="240" w:lineRule="auto"/>
              <w:ind w:firstLine="0" w:firstLineChars="0"/>
              <w:rPr>
                <w:sz w:val="21"/>
                <w:szCs w:val="21"/>
              </w:rPr>
            </w:pPr>
            <w:r>
              <w:rPr>
                <w:sz w:val="21"/>
                <w:szCs w:val="21"/>
              </w:rPr>
              <w:t>265</w:t>
            </w:r>
          </w:p>
        </w:tc>
        <w:tc>
          <w:tcPr>
            <w:tcW w:w="70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4D2E612A">
            <w:pPr>
              <w:spacing w:line="240" w:lineRule="auto"/>
              <w:ind w:firstLine="0" w:firstLineChars="0"/>
              <w:rPr>
                <w:sz w:val="21"/>
                <w:szCs w:val="21"/>
              </w:rPr>
            </w:pPr>
            <w:r>
              <w:rPr>
                <w:sz w:val="21"/>
                <w:szCs w:val="21"/>
              </w:rPr>
              <w:t>0</w:t>
            </w:r>
          </w:p>
        </w:tc>
        <w:tc>
          <w:tcPr>
            <w:tcW w:w="567"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5D88414A">
            <w:pPr>
              <w:spacing w:line="240" w:lineRule="auto"/>
              <w:ind w:firstLine="0" w:firstLineChars="0"/>
              <w:rPr>
                <w:sz w:val="21"/>
                <w:szCs w:val="21"/>
              </w:rPr>
            </w:pPr>
            <w:r>
              <w:rPr>
                <w:sz w:val="21"/>
                <w:szCs w:val="21"/>
              </w:rPr>
              <w:t>1</w:t>
            </w:r>
          </w:p>
        </w:tc>
      </w:tr>
      <w:tr w14:paraId="3174EA91">
        <w:tblPrEx>
          <w:tblCellMar>
            <w:top w:w="0" w:type="dxa"/>
            <w:left w:w="0" w:type="dxa"/>
            <w:bottom w:w="0" w:type="dxa"/>
            <w:right w:w="0" w:type="dxa"/>
          </w:tblCellMar>
        </w:tblPrEx>
        <w:trPr>
          <w:trHeight w:val="247" w:hRule="atLeast"/>
          <w:jc w:val="center"/>
        </w:trPr>
        <w:tc>
          <w:tcPr>
            <w:tcW w:w="853"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7C04621C">
            <w:pPr>
              <w:spacing w:line="240" w:lineRule="auto"/>
              <w:ind w:firstLine="0" w:firstLineChars="0"/>
              <w:rPr>
                <w:sz w:val="21"/>
                <w:szCs w:val="21"/>
              </w:rPr>
            </w:pPr>
            <w:r>
              <w:rPr>
                <w:sz w:val="21"/>
                <w:szCs w:val="21"/>
              </w:rPr>
              <w:t>2</w:t>
            </w:r>
          </w:p>
        </w:tc>
        <w:tc>
          <w:tcPr>
            <w:tcW w:w="1418"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304F8735">
            <w:pPr>
              <w:spacing w:line="240" w:lineRule="auto"/>
              <w:ind w:firstLine="0" w:firstLineChars="0"/>
              <w:rPr>
                <w:sz w:val="21"/>
                <w:szCs w:val="21"/>
              </w:rPr>
            </w:pPr>
            <w:r>
              <w:rPr>
                <w:sz w:val="21"/>
                <w:szCs w:val="21"/>
              </w:rPr>
              <w:t>140</w:t>
            </w:r>
          </w:p>
        </w:tc>
        <w:tc>
          <w:tcPr>
            <w:tcW w:w="155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58D59C28">
            <w:pPr>
              <w:spacing w:line="240" w:lineRule="auto"/>
              <w:ind w:firstLine="0" w:firstLineChars="0"/>
              <w:rPr>
                <w:sz w:val="21"/>
                <w:szCs w:val="21"/>
              </w:rPr>
            </w:pPr>
            <w:r>
              <w:rPr>
                <w:sz w:val="21"/>
                <w:szCs w:val="21"/>
              </w:rPr>
              <w:t>270</w:t>
            </w:r>
          </w:p>
        </w:tc>
        <w:tc>
          <w:tcPr>
            <w:tcW w:w="709"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00657C9C">
            <w:pPr>
              <w:spacing w:line="240" w:lineRule="auto"/>
              <w:ind w:firstLine="0" w:firstLineChars="0"/>
              <w:rPr>
                <w:sz w:val="21"/>
                <w:szCs w:val="21"/>
              </w:rPr>
            </w:pPr>
            <w:r>
              <w:rPr>
                <w:sz w:val="21"/>
                <w:szCs w:val="21"/>
              </w:rPr>
              <w:t>0</w:t>
            </w:r>
          </w:p>
        </w:tc>
        <w:tc>
          <w:tcPr>
            <w:tcW w:w="567" w:type="dxa"/>
            <w:tcBorders>
              <w:top w:val="single" w:color="FFFFFF" w:sz="8" w:space="0"/>
              <w:left w:val="single" w:color="FFFFFF" w:sz="8" w:space="0"/>
              <w:bottom w:val="single" w:color="FFFFFF" w:sz="8" w:space="0"/>
              <w:right w:val="single" w:color="FFFFFF" w:sz="8" w:space="0"/>
            </w:tcBorders>
            <w:shd w:val="clear" w:color="auto" w:fill="D0D8E8"/>
            <w:tcMar>
              <w:top w:w="72" w:type="dxa"/>
              <w:left w:w="144" w:type="dxa"/>
              <w:bottom w:w="72" w:type="dxa"/>
              <w:right w:w="144" w:type="dxa"/>
            </w:tcMar>
          </w:tcPr>
          <w:p w14:paraId="4A70DE4C">
            <w:pPr>
              <w:spacing w:line="240" w:lineRule="auto"/>
              <w:ind w:firstLine="0" w:firstLineChars="0"/>
              <w:rPr>
                <w:sz w:val="21"/>
                <w:szCs w:val="21"/>
              </w:rPr>
            </w:pPr>
            <w:r>
              <w:rPr>
                <w:sz w:val="21"/>
                <w:szCs w:val="21"/>
              </w:rPr>
              <w:t>0</w:t>
            </w:r>
          </w:p>
        </w:tc>
      </w:tr>
      <w:tr w14:paraId="2E758C49">
        <w:tblPrEx>
          <w:tblCellMar>
            <w:top w:w="0" w:type="dxa"/>
            <w:left w:w="0" w:type="dxa"/>
            <w:bottom w:w="0" w:type="dxa"/>
            <w:right w:w="0" w:type="dxa"/>
          </w:tblCellMar>
        </w:tblPrEx>
        <w:trPr>
          <w:trHeight w:val="295" w:hRule="atLeast"/>
          <w:jc w:val="center"/>
        </w:trPr>
        <w:tc>
          <w:tcPr>
            <w:tcW w:w="853"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6982E867">
            <w:pPr>
              <w:spacing w:line="240" w:lineRule="auto"/>
              <w:ind w:firstLine="0" w:firstLineChars="0"/>
              <w:rPr>
                <w:sz w:val="21"/>
                <w:szCs w:val="21"/>
              </w:rPr>
            </w:pPr>
            <w:r>
              <w:rPr>
                <w:sz w:val="21"/>
                <w:szCs w:val="21"/>
              </w:rPr>
              <w:t>3</w:t>
            </w:r>
          </w:p>
        </w:tc>
        <w:tc>
          <w:tcPr>
            <w:tcW w:w="1418"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1CFE5EC0">
            <w:pPr>
              <w:spacing w:line="240" w:lineRule="auto"/>
              <w:ind w:firstLine="0" w:firstLineChars="0"/>
              <w:rPr>
                <w:sz w:val="21"/>
                <w:szCs w:val="21"/>
              </w:rPr>
            </w:pPr>
            <w:r>
              <w:rPr>
                <w:sz w:val="21"/>
                <w:szCs w:val="21"/>
              </w:rPr>
              <w:t>110</w:t>
            </w:r>
          </w:p>
        </w:tc>
        <w:tc>
          <w:tcPr>
            <w:tcW w:w="155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76AAD078">
            <w:pPr>
              <w:spacing w:line="240" w:lineRule="auto"/>
              <w:ind w:firstLine="0" w:firstLineChars="0"/>
              <w:rPr>
                <w:sz w:val="21"/>
                <w:szCs w:val="21"/>
              </w:rPr>
            </w:pPr>
            <w:r>
              <w:rPr>
                <w:sz w:val="21"/>
                <w:szCs w:val="21"/>
              </w:rPr>
              <w:t>285</w:t>
            </w:r>
          </w:p>
        </w:tc>
        <w:tc>
          <w:tcPr>
            <w:tcW w:w="709"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2EB102A0">
            <w:pPr>
              <w:spacing w:line="240" w:lineRule="auto"/>
              <w:ind w:firstLine="0" w:firstLineChars="0"/>
              <w:rPr>
                <w:sz w:val="21"/>
                <w:szCs w:val="21"/>
              </w:rPr>
            </w:pPr>
            <w:r>
              <w:rPr>
                <w:sz w:val="21"/>
                <w:szCs w:val="21"/>
              </w:rPr>
              <w:t>1</w:t>
            </w:r>
          </w:p>
        </w:tc>
        <w:tc>
          <w:tcPr>
            <w:tcW w:w="567" w:type="dxa"/>
            <w:tcBorders>
              <w:top w:val="single" w:color="FFFFFF" w:sz="8" w:space="0"/>
              <w:left w:val="single" w:color="FFFFFF" w:sz="8" w:space="0"/>
              <w:bottom w:val="single" w:color="FFFFFF" w:sz="8" w:space="0"/>
              <w:right w:val="single" w:color="FFFFFF" w:sz="8" w:space="0"/>
            </w:tcBorders>
            <w:shd w:val="clear" w:color="auto" w:fill="E9EDF4"/>
            <w:tcMar>
              <w:top w:w="72" w:type="dxa"/>
              <w:left w:w="144" w:type="dxa"/>
              <w:bottom w:w="72" w:type="dxa"/>
              <w:right w:w="144" w:type="dxa"/>
            </w:tcMar>
          </w:tcPr>
          <w:p w14:paraId="002197DF">
            <w:pPr>
              <w:spacing w:line="240" w:lineRule="auto"/>
              <w:ind w:firstLine="0" w:firstLineChars="0"/>
              <w:rPr>
                <w:sz w:val="21"/>
                <w:szCs w:val="21"/>
              </w:rPr>
            </w:pPr>
            <w:r>
              <w:rPr>
                <w:sz w:val="21"/>
                <w:szCs w:val="21"/>
              </w:rPr>
              <w:t>1</w:t>
            </w:r>
          </w:p>
        </w:tc>
      </w:tr>
    </w:tbl>
    <w:p w14:paraId="34DA968A">
      <w:pPr>
        <w:ind w:firstLine="198" w:firstLineChars="82"/>
        <w:rPr>
          <w:b/>
          <w:color w:val="FF0000"/>
        </w:rPr>
      </w:pPr>
      <w:r>
        <w:rPr>
          <w:rFonts w:hint="eastAsia"/>
          <w:b/>
          <w:color w:val="FF0000"/>
        </w:rPr>
        <w:t xml:space="preserve">答： </w:t>
      </w:r>
      <w:r>
        <w:rPr>
          <w:rFonts w:hint="eastAsia"/>
        </w:rPr>
        <w:t>NRU: 1,  FIFO:3,  LRU, 1,  改进的时钟置换：2</w:t>
      </w:r>
    </w:p>
    <w:p w14:paraId="7252717D">
      <w:pPr>
        <w:pStyle w:val="11"/>
        <w:numPr>
          <w:ilvl w:val="0"/>
          <w:numId w:val="1"/>
        </w:numPr>
        <w:spacing w:before="156" w:beforeLines="50" w:after="156" w:afterLines="50"/>
        <w:ind w:firstLineChars="0"/>
        <w:rPr>
          <w:color w:val="FF0000"/>
          <w:sz w:val="30"/>
          <w:szCs w:val="30"/>
        </w:rPr>
      </w:pPr>
      <w:r>
        <w:rPr>
          <w:rFonts w:hint="eastAsia"/>
          <w:color w:val="FF0000"/>
          <w:sz w:val="30"/>
          <w:szCs w:val="30"/>
        </w:rPr>
        <w:t>简单分页与虚拟内存分页有什么区别？</w:t>
      </w:r>
    </w:p>
    <w:p w14:paraId="42149119">
      <w:pPr>
        <w:ind w:firstLine="198" w:firstLineChars="82"/>
        <w:rPr>
          <w:b/>
          <w:color w:val="FF0000"/>
        </w:rPr>
      </w:pPr>
      <w:r>
        <w:rPr>
          <w:rFonts w:hint="eastAsia"/>
          <w:b/>
          <w:color w:val="FF0000"/>
        </w:rPr>
        <w:t>答：</w:t>
      </w:r>
    </w:p>
    <w:p w14:paraId="48EB31E9">
      <w:pPr>
        <w:ind w:firstLine="480"/>
        <w:rPr>
          <w:color w:val="FF0000"/>
        </w:rPr>
      </w:pPr>
      <w:r>
        <w:rPr>
          <w:rFonts w:hint="eastAsia"/>
          <w:color w:val="FF0000"/>
        </w:rPr>
        <w:t>简单分页：一个程序中的所有的页都必须在主存储器中程序才能正常运行，除非使用覆盖技术。</w:t>
      </w:r>
    </w:p>
    <w:p w14:paraId="772987D2">
      <w:pPr>
        <w:ind w:firstLine="480"/>
        <w:rPr>
          <w:color w:val="FF0000"/>
        </w:rPr>
      </w:pPr>
      <w:r>
        <w:rPr>
          <w:rFonts w:hint="eastAsia"/>
          <w:color w:val="FF0000"/>
        </w:rPr>
        <w:t>虚拟内存分页：不是程序的每一页都必须在主存储器的帧中来使程序运行，页在需要的时候进行读取。</w:t>
      </w:r>
    </w:p>
    <w:p w14:paraId="536B94D6">
      <w:pPr>
        <w:pStyle w:val="11"/>
        <w:numPr>
          <w:ilvl w:val="0"/>
          <w:numId w:val="1"/>
        </w:numPr>
        <w:spacing w:before="156" w:beforeLines="50" w:after="156" w:afterLines="50"/>
        <w:ind w:firstLineChars="0"/>
        <w:rPr>
          <w:sz w:val="30"/>
          <w:szCs w:val="30"/>
        </w:rPr>
      </w:pPr>
      <w:r>
        <w:rPr>
          <w:rFonts w:hint="eastAsia"/>
          <w:sz w:val="30"/>
          <w:szCs w:val="30"/>
        </w:rPr>
        <w:t>局部性原理是如何体现在虚拟内存技术中的？</w:t>
      </w:r>
    </w:p>
    <w:p w14:paraId="7AC9D23C">
      <w:pPr>
        <w:ind w:firstLine="0" w:firstLineChars="0"/>
      </w:pPr>
      <w:r>
        <w:rPr>
          <w:rFonts w:hint="eastAsia"/>
          <w:b/>
          <w:color w:val="FF0000"/>
        </w:rPr>
        <w:t>答：</w:t>
      </w:r>
      <w:r>
        <w:rPr>
          <w:rFonts w:hint="eastAsia"/>
        </w:rPr>
        <w:t>局部性原理(principle of locality)：指程序在执行过程中的一个较短时期，所执行的指令地址和指令的操作数地址，分别局限于一定区域。还可以表现为：</w:t>
      </w:r>
    </w:p>
    <w:p w14:paraId="2C325B04">
      <w:pPr>
        <w:ind w:firstLine="480"/>
      </w:pPr>
      <w:r>
        <w:rPr>
          <w:rFonts w:hint="eastAsia"/>
        </w:rPr>
        <w:t>时间局部性：一条指令的一次执行和下次执行，一个数据的一次访问和下次访问都集中在一个较短时期内（一条指令被执行了，则在不久的将来它可能再被执行）</w:t>
      </w:r>
    </w:p>
    <w:p w14:paraId="0FB6EC18">
      <w:pPr>
        <w:ind w:firstLine="480"/>
      </w:pPr>
      <w:r>
        <w:rPr>
          <w:rFonts w:hint="eastAsia"/>
        </w:rPr>
        <w:t>空间局部性：当前指令和邻近的几条指令，当前访问的数据和邻近的数据都集中在一个较小区域内。（若某一存储单元被使用，则在一定时间内，与该存储单元相邻的单元可能被使用)。</w:t>
      </w:r>
    </w:p>
    <w:p w14:paraId="477DBDAD">
      <w:pPr>
        <w:ind w:firstLine="480"/>
      </w:pPr>
      <w:r>
        <w:rPr>
          <w:rFonts w:hint="eastAsia"/>
        </w:rPr>
        <w:t>局部性原理的具体体现：</w:t>
      </w:r>
    </w:p>
    <w:p w14:paraId="4E4F6121">
      <w:pPr>
        <w:ind w:firstLine="480"/>
      </w:pPr>
      <w:r>
        <w:rPr>
          <w:rFonts w:hint="eastAsia"/>
        </w:rPr>
        <w:t>程序在执行时，大部分是顺序执行的指令，少部分是转移和过程调用指令。</w:t>
      </w:r>
    </w:p>
    <w:p w14:paraId="11C79E08">
      <w:pPr>
        <w:ind w:firstLine="480"/>
      </w:pPr>
      <w:r>
        <w:rPr>
          <w:rFonts w:hint="eastAsia"/>
        </w:rPr>
        <w:t>过程调用的嵌套深度一般不超过5，因此执行的范围不超过这组嵌套的过程。</w:t>
      </w:r>
    </w:p>
    <w:p w14:paraId="44060848">
      <w:pPr>
        <w:ind w:firstLine="480"/>
      </w:pPr>
      <w:r>
        <w:rPr>
          <w:rFonts w:hint="eastAsia"/>
        </w:rPr>
        <w:t>程序中存在相当多的循环结构，它们由少量指令组成，而被多次执行。</w:t>
      </w:r>
    </w:p>
    <w:p w14:paraId="6A1A996A">
      <w:pPr>
        <w:ind w:firstLine="480"/>
      </w:pPr>
      <w:r>
        <w:rPr>
          <w:rFonts w:hint="eastAsia"/>
        </w:rPr>
        <w:t>程序中存在相当多对一定数据结构的操作，如数组操作，往往局限在较小范围内。</w:t>
      </w:r>
    </w:p>
    <w:p w14:paraId="3E5658BE">
      <w:pPr>
        <w:pStyle w:val="11"/>
        <w:numPr>
          <w:ilvl w:val="0"/>
          <w:numId w:val="1"/>
        </w:numPr>
        <w:spacing w:before="156" w:beforeLines="50" w:after="156" w:afterLines="50"/>
        <w:ind w:firstLineChars="0"/>
        <w:rPr>
          <w:color w:val="FF0000"/>
          <w:sz w:val="30"/>
          <w:szCs w:val="30"/>
        </w:rPr>
      </w:pPr>
      <w:r>
        <w:rPr>
          <w:rFonts w:hint="eastAsia"/>
          <w:color w:val="FF0000"/>
          <w:sz w:val="30"/>
          <w:szCs w:val="30"/>
        </w:rPr>
        <w:t>什么是逻辑地址、物理地址、相对地址</w:t>
      </w:r>
    </w:p>
    <w:p w14:paraId="7B71C597">
      <w:pPr>
        <w:ind w:firstLine="0" w:firstLineChars="0"/>
        <w:rPr>
          <w:b/>
          <w:color w:val="FF0000"/>
        </w:rPr>
      </w:pPr>
      <w:r>
        <w:rPr>
          <w:rFonts w:hint="eastAsia"/>
          <w:b/>
          <w:color w:val="FF0000"/>
        </w:rPr>
        <w:t>答：</w:t>
      </w:r>
    </w:p>
    <w:p w14:paraId="4A3203A2">
      <w:pPr>
        <w:ind w:firstLine="480"/>
        <w:rPr>
          <w:color w:val="FF0000"/>
        </w:rPr>
      </w:pPr>
      <w:r>
        <w:rPr>
          <w:rFonts w:hint="eastAsia"/>
          <w:color w:val="FF0000"/>
        </w:rPr>
        <w:t>逻辑地址是指用户程序经编译后，每个目标模块以0为基地址进行的顺序编址。</w:t>
      </w:r>
    </w:p>
    <w:p w14:paraId="425BF20E">
      <w:pPr>
        <w:ind w:firstLine="480"/>
        <w:rPr>
          <w:color w:val="FF0000"/>
        </w:rPr>
      </w:pPr>
      <w:r>
        <w:rPr>
          <w:rFonts w:hint="eastAsia"/>
          <w:color w:val="FF0000"/>
        </w:rPr>
        <w:t>物理地址是指内存中各物理存储单元的地址从统一的基地址进行的顺序编址。物理地址又称绝对地址，它是数据在内存中的实际存储地址。</w:t>
      </w:r>
    </w:p>
    <w:p w14:paraId="1B0E0C8E">
      <w:pPr>
        <w:ind w:firstLine="480"/>
        <w:rPr>
          <w:color w:val="FF0000"/>
        </w:rPr>
      </w:pPr>
      <w:r>
        <w:rPr>
          <w:rFonts w:hint="eastAsia"/>
          <w:color w:val="FF0000"/>
        </w:rPr>
        <w:t>相对地址是逻辑地址的一个特例，是相对于某些已知点（通常是程序的开始处）的存储单元。</w:t>
      </w:r>
    </w:p>
    <w:p w14:paraId="029ED13F">
      <w:pPr>
        <w:pStyle w:val="11"/>
        <w:numPr>
          <w:ilvl w:val="0"/>
          <w:numId w:val="1"/>
        </w:numPr>
        <w:spacing w:before="156" w:beforeLines="50" w:after="156" w:afterLines="50"/>
        <w:ind w:firstLineChars="0"/>
        <w:rPr>
          <w:sz w:val="30"/>
          <w:szCs w:val="30"/>
        </w:rPr>
      </w:pPr>
      <w:r>
        <w:rPr>
          <w:rFonts w:hint="eastAsia"/>
          <w:sz w:val="30"/>
          <w:szCs w:val="30"/>
        </w:rPr>
        <w:t>什么是内部碎片、外部碎片？</w:t>
      </w:r>
    </w:p>
    <w:p w14:paraId="2100481F">
      <w:pPr>
        <w:pStyle w:val="11"/>
        <w:numPr>
          <w:ilvl w:val="0"/>
          <w:numId w:val="0"/>
        </w:numPr>
        <w:spacing w:before="156" w:beforeLines="50" w:after="156" w:afterLines="50"/>
        <w:ind w:leftChars="0" w:firstLine="420" w:firstLineChars="0"/>
        <w:rPr>
          <w:rFonts w:hint="eastAsia"/>
          <w:b w:val="0"/>
          <w:bCs/>
          <w:color w:val="auto"/>
        </w:rPr>
      </w:pPr>
      <w:r>
        <w:rPr>
          <w:rFonts w:hint="eastAsia"/>
          <w:b w:val="0"/>
          <w:bCs/>
          <w:color w:val="auto"/>
        </w:rPr>
        <w:t>外部碎片：因为进程持续地被载入与换出，使得可用的内存空间被分割成许多不连续的区块。虽然</w:t>
      </w:r>
      <w:r>
        <w:rPr>
          <w:rFonts w:hint="eastAsia"/>
          <w:b w:val="0"/>
          <w:bCs/>
          <w:color w:val="FF0000"/>
        </w:rPr>
        <w:t>内存所剩空间总和足够让新进程执行，却因为空间不连续，导致程序无法载入执行。</w:t>
      </w:r>
      <w:r>
        <w:rPr>
          <w:rFonts w:hint="eastAsia"/>
          <w:b w:val="0"/>
          <w:bCs/>
          <w:color w:val="auto"/>
        </w:rPr>
        <w:t>外部碎片是在内存分段中在段的换入换出中产生的碎片。利用</w:t>
      </w:r>
      <w:r>
        <w:rPr>
          <w:rFonts w:hint="eastAsia"/>
          <w:b w:val="0"/>
          <w:bCs/>
          <w:color w:val="FF0000"/>
        </w:rPr>
        <w:t>紧凑技术或分页</w:t>
      </w:r>
      <w:r>
        <w:rPr>
          <w:rFonts w:hint="eastAsia"/>
          <w:b w:val="0"/>
          <w:bCs/>
          <w:color w:val="auto"/>
        </w:rPr>
        <w:t>可以</w:t>
      </w:r>
      <w:r>
        <w:rPr>
          <w:rFonts w:hint="eastAsia"/>
          <w:b w:val="0"/>
          <w:bCs/>
          <w:color w:val="FF0000"/>
        </w:rPr>
        <w:t>消除外部碎片</w:t>
      </w:r>
      <w:r>
        <w:rPr>
          <w:rFonts w:hint="eastAsia"/>
          <w:b w:val="0"/>
          <w:bCs/>
          <w:color w:val="auto"/>
        </w:rPr>
        <w:t>。</w:t>
      </w:r>
    </w:p>
    <w:p w14:paraId="140C3D47">
      <w:pPr>
        <w:pStyle w:val="11"/>
        <w:numPr>
          <w:ilvl w:val="0"/>
          <w:numId w:val="0"/>
        </w:numPr>
        <w:spacing w:before="156" w:beforeLines="50" w:after="156" w:afterLines="50"/>
        <w:ind w:leftChars="0" w:firstLine="420" w:firstLineChars="0"/>
        <w:rPr>
          <w:rFonts w:hint="eastAsia"/>
          <w:b w:val="0"/>
          <w:bCs/>
          <w:color w:val="auto"/>
        </w:rPr>
      </w:pPr>
      <w:r>
        <w:rPr>
          <w:rFonts w:hint="eastAsia"/>
          <w:b w:val="0"/>
          <w:bCs/>
          <w:color w:val="auto"/>
        </w:rPr>
        <w:t>内部碎片：发生在以</w:t>
      </w:r>
      <w:r>
        <w:rPr>
          <w:rFonts w:hint="eastAsia"/>
          <w:b w:val="0"/>
          <w:bCs/>
          <w:color w:val="FF0000"/>
        </w:rPr>
        <w:t>固定长度分区</w:t>
      </w:r>
      <w:r>
        <w:rPr>
          <w:rFonts w:hint="eastAsia"/>
          <w:b w:val="0"/>
          <w:bCs/>
          <w:color w:val="auto"/>
        </w:rPr>
        <w:t>来进行分配的内存中。当一个程序载入到固定大小的分区时，假如</w:t>
      </w:r>
      <w:r>
        <w:rPr>
          <w:rFonts w:hint="eastAsia"/>
          <w:b w:val="0"/>
          <w:bCs/>
          <w:color w:val="FF0000"/>
        </w:rPr>
        <w:t>程序小于分区，则剩余的空间将无法被使用</w:t>
      </w:r>
      <w:r>
        <w:rPr>
          <w:rFonts w:hint="eastAsia"/>
          <w:b w:val="0"/>
          <w:bCs/>
          <w:color w:val="auto"/>
        </w:rPr>
        <w:t>，称为内部碎片。</w:t>
      </w:r>
      <w:r>
        <w:rPr>
          <w:rFonts w:hint="eastAsia"/>
          <w:b w:val="0"/>
          <w:bCs/>
          <w:color w:val="FF0000"/>
        </w:rPr>
        <w:t>内部碎片是在内存分页中最后一页往往占不满所产生的碎片</w:t>
      </w:r>
      <w:r>
        <w:rPr>
          <w:rFonts w:hint="eastAsia"/>
          <w:b w:val="0"/>
          <w:bCs/>
          <w:color w:val="auto"/>
        </w:rPr>
        <w:t>。</w:t>
      </w:r>
    </w:p>
    <w:p w14:paraId="712149F5">
      <w:pPr>
        <w:pStyle w:val="11"/>
        <w:numPr>
          <w:ilvl w:val="0"/>
          <w:numId w:val="0"/>
        </w:numPr>
        <w:spacing w:before="156" w:beforeLines="50" w:after="156" w:afterLines="50"/>
        <w:ind w:leftChars="0"/>
        <w:rPr>
          <w:rFonts w:hint="eastAsia"/>
          <w:b/>
          <w:color w:val="FF0000"/>
        </w:rPr>
      </w:pPr>
    </w:p>
    <w:p w14:paraId="3DB2C8A7">
      <w:pPr>
        <w:pStyle w:val="11"/>
        <w:numPr>
          <w:ilvl w:val="0"/>
          <w:numId w:val="1"/>
        </w:numPr>
        <w:spacing w:before="156" w:beforeLines="50" w:after="156" w:afterLines="50"/>
        <w:ind w:firstLineChars="0"/>
        <w:rPr>
          <w:sz w:val="30"/>
          <w:szCs w:val="30"/>
        </w:rPr>
      </w:pPr>
      <w:r>
        <w:rPr>
          <w:rFonts w:hint="eastAsia"/>
          <w:sz w:val="30"/>
          <w:szCs w:val="30"/>
        </w:rPr>
        <w:t>页和帧（物理块）之间有什么区别？页和段有什么区别？</w:t>
      </w:r>
    </w:p>
    <w:p w14:paraId="1E87E4AB">
      <w:pPr>
        <w:ind w:firstLine="0" w:firstLineChars="0"/>
        <w:rPr>
          <w:b/>
        </w:rPr>
      </w:pPr>
      <w:r>
        <w:rPr>
          <w:rFonts w:hint="eastAsia"/>
          <w:b/>
          <w:color w:val="FF0000"/>
        </w:rPr>
        <w:t>答：</w:t>
      </w:r>
      <w:r>
        <w:rPr>
          <w:rFonts w:hint="eastAsia"/>
          <w:b/>
        </w:rPr>
        <w:t>页和帧区别：</w:t>
      </w:r>
    </w:p>
    <w:p w14:paraId="623FDCC8">
      <w:pPr>
        <w:ind w:firstLine="480"/>
        <w:rPr>
          <w:color w:val="FF0000"/>
        </w:rPr>
      </w:pPr>
      <w:r>
        <w:rPr>
          <w:rFonts w:hint="eastAsia"/>
          <w:color w:val="FF0000"/>
        </w:rPr>
        <w:t>帧指把内存空间分成与页面相同大小的若干个存储块。</w:t>
      </w:r>
    </w:p>
    <w:p w14:paraId="6326ADAF">
      <w:pPr>
        <w:ind w:firstLine="480"/>
      </w:pPr>
      <w:r>
        <w:rPr>
          <w:rFonts w:hint="eastAsia"/>
          <w:color w:val="FF0000"/>
        </w:rPr>
        <w:t>页是在内存分页存储管理中将一个进程的逻辑地址空间分成若干个大小相等的片,称为页面或页。</w:t>
      </w:r>
    </w:p>
    <w:p w14:paraId="3A937A21">
      <w:pPr>
        <w:ind w:firstLine="482"/>
        <w:rPr>
          <w:b/>
        </w:rPr>
      </w:pPr>
      <w:r>
        <w:rPr>
          <w:rFonts w:hint="eastAsia"/>
          <w:b/>
        </w:rPr>
        <w:t>页和段区别：</w:t>
      </w:r>
    </w:p>
    <w:p w14:paraId="25296DA4">
      <w:pPr>
        <w:ind w:firstLine="480"/>
      </w:pPr>
      <w:r>
        <w:rPr>
          <w:rFonts w:hint="eastAsia"/>
        </w:rPr>
        <w:t>1、页是信息的物理单位，</w:t>
      </w:r>
      <w:r>
        <w:rPr>
          <w:rFonts w:hint="eastAsia"/>
          <w:color w:val="FF0000"/>
        </w:rPr>
        <w:t>分页是为了系统管理内存的方便而进行的，故对用户而言是不可见的，是透明的；段是信息的逻辑单位，分段是程序逻辑上的要求，对用户而言，分段是可见的</w:t>
      </w:r>
      <w:r>
        <w:rPr>
          <w:rFonts w:hint="eastAsia"/>
        </w:rPr>
        <w:t>。</w:t>
      </w:r>
    </w:p>
    <w:p w14:paraId="65FDB233">
      <w:pPr>
        <w:ind w:firstLine="480"/>
        <w:rPr>
          <w:color w:val="FF0000"/>
        </w:rPr>
      </w:pPr>
      <w:r>
        <w:rPr>
          <w:rFonts w:hint="eastAsia"/>
        </w:rPr>
        <w:t>2</w:t>
      </w:r>
      <w:r>
        <w:rPr>
          <w:rFonts w:hint="eastAsia"/>
          <w:color w:val="auto"/>
        </w:rPr>
        <w:t>、</w:t>
      </w:r>
      <w:r>
        <w:rPr>
          <w:rFonts w:hint="eastAsia"/>
          <w:color w:val="FF0000"/>
        </w:rPr>
        <w:t>页的大小固定，由系统决定；段的大小不是固定的，由用户程序本身决定。</w:t>
      </w:r>
    </w:p>
    <w:p w14:paraId="5819EC4B">
      <w:pPr>
        <w:ind w:firstLine="480"/>
      </w:pPr>
      <w:r>
        <w:rPr>
          <w:rFonts w:hint="eastAsia"/>
        </w:rPr>
        <w:t>3 、</w:t>
      </w:r>
      <w:r>
        <w:rPr>
          <w:rFonts w:hint="eastAsia"/>
          <w:color w:val="FF0000"/>
        </w:rPr>
        <w:t>从用户角度看，页的地址空间是</w:t>
      </w:r>
      <w:r>
        <w:rPr>
          <w:rFonts w:hint="eastAsia"/>
          <w:color w:val="FF0000"/>
          <w:lang w:val="en-US" w:eastAsia="zh-CN"/>
        </w:rPr>
        <w:t>一维</w:t>
      </w:r>
      <w:r>
        <w:rPr>
          <w:rFonts w:hint="eastAsia"/>
          <w:color w:val="FF0000"/>
        </w:rPr>
        <w:t>的，而段的地址空间是二维的。</w:t>
      </w:r>
    </w:p>
    <w:p w14:paraId="7D585DFB">
      <w:pPr>
        <w:pStyle w:val="11"/>
        <w:numPr>
          <w:ilvl w:val="0"/>
          <w:numId w:val="1"/>
        </w:numPr>
        <w:spacing w:before="156" w:beforeLines="50" w:after="156" w:afterLines="50"/>
        <w:ind w:firstLineChars="0"/>
        <w:rPr>
          <w:sz w:val="30"/>
          <w:szCs w:val="30"/>
        </w:rPr>
      </w:pPr>
      <w:r>
        <w:rPr>
          <w:rFonts w:hint="eastAsia"/>
          <w:sz w:val="30"/>
          <w:szCs w:val="30"/>
        </w:rPr>
        <w:t>什么是用户模式、内核模式？</w:t>
      </w:r>
    </w:p>
    <w:p w14:paraId="662F0985">
      <w:pPr>
        <w:ind w:firstLine="0" w:firstLineChars="0"/>
      </w:pPr>
      <w:r>
        <w:rPr>
          <w:rFonts w:hint="eastAsia"/>
          <w:b/>
          <w:color w:val="FF0000"/>
        </w:rPr>
        <w:t>答：</w:t>
      </w:r>
      <w:r>
        <w:rPr>
          <w:rFonts w:hint="eastAsia"/>
        </w:rPr>
        <w:t>①内核模式</w:t>
      </w:r>
    </w:p>
    <w:p w14:paraId="39750A8A">
      <w:pPr>
        <w:ind w:firstLine="480"/>
      </w:pPr>
      <w:r>
        <w:rPr>
          <w:rFonts w:hint="eastAsia"/>
        </w:rPr>
        <w:t>当CPU运行于内核模式时，</w:t>
      </w:r>
      <w:r>
        <w:rPr>
          <w:rFonts w:hint="eastAsia"/>
          <w:color w:val="FF0000"/>
        </w:rPr>
        <w:t>一切程序都可运行</w:t>
      </w:r>
      <w:r>
        <w:rPr>
          <w:rFonts w:hint="eastAsia"/>
        </w:rPr>
        <w:t>。任务可以</w:t>
      </w:r>
      <w:r>
        <w:rPr>
          <w:rFonts w:hint="eastAsia"/>
          <w:color w:val="FF0000"/>
        </w:rPr>
        <w:t>执行特权级指令</w:t>
      </w:r>
      <w:r>
        <w:rPr>
          <w:rFonts w:hint="eastAsia"/>
        </w:rPr>
        <w:t>，</w:t>
      </w:r>
      <w:r>
        <w:rPr>
          <w:rFonts w:hint="eastAsia"/>
          <w:color w:val="FF0000"/>
        </w:rPr>
        <w:t>对任何I/O设备有全部的访问权，还能够访问任何虚地址和控制虚拟内存硬件。</w:t>
      </w:r>
      <w:r>
        <w:rPr>
          <w:rFonts w:hint="eastAsia"/>
        </w:rPr>
        <w:t>这种模式对应8086的ring0层，操作系统的核心部分，包括设备驱动程序都运行在该模式。</w:t>
      </w:r>
    </w:p>
    <w:p w14:paraId="7F80AC4C">
      <w:pPr>
        <w:ind w:firstLine="480"/>
      </w:pPr>
      <w:r>
        <w:rPr>
          <w:rFonts w:hint="eastAsia"/>
        </w:rPr>
        <w:t>②用户模式</w:t>
      </w:r>
    </w:p>
    <w:p w14:paraId="1C27FBA4">
      <w:pPr>
        <w:ind w:firstLine="480"/>
      </w:pPr>
      <w:r>
        <w:rPr>
          <w:rFonts w:hint="eastAsia"/>
        </w:rPr>
        <w:t>这个模式中，</w:t>
      </w:r>
      <w:r>
        <w:rPr>
          <w:rFonts w:hint="eastAsia"/>
          <w:color w:val="FF0000"/>
        </w:rPr>
        <w:t>硬件防止特权指令的执行，并对内存和I/O空间的访问操作进行检查。</w:t>
      </w:r>
      <w:r>
        <w:rPr>
          <w:rFonts w:hint="eastAsia"/>
        </w:rPr>
        <w:t>这就允许WindowsNT4.0限制任务对各种I/O操作的访问，并捕捉违反系统完整性的任何行为。</w:t>
      </w:r>
      <w:r>
        <w:rPr>
          <w:rFonts w:hint="eastAsia"/>
          <w:color w:val="FF0000"/>
        </w:rPr>
        <w:t>在用户模式中，运行的代码如果不通过操作系统中的某种</w:t>
      </w:r>
      <w:bookmarkStart w:id="0" w:name="_GoBack"/>
      <w:bookmarkEnd w:id="0"/>
      <w:r>
        <w:rPr>
          <w:rFonts w:hint="eastAsia"/>
          <w:color w:val="FF0000"/>
        </w:rPr>
        <w:t>机制，就不能进入内核模式。</w:t>
      </w:r>
      <w:r>
        <w:rPr>
          <w:rFonts w:hint="eastAsia"/>
        </w:rPr>
        <w:t>在8086处理器上，这个模式对应于 ring3层，操作系统的用户接口部分以及所有的用户应用程序都运行在该级别。</w:t>
      </w:r>
    </w:p>
    <w:p w14:paraId="7E5FC77E">
      <w:pPr>
        <w:pStyle w:val="11"/>
        <w:numPr>
          <w:ilvl w:val="0"/>
          <w:numId w:val="1"/>
        </w:numPr>
        <w:spacing w:before="156" w:beforeLines="50" w:after="156" w:afterLines="50"/>
        <w:ind w:firstLineChars="0"/>
        <w:rPr>
          <w:sz w:val="30"/>
          <w:szCs w:val="30"/>
        </w:rPr>
      </w:pPr>
      <w:r>
        <w:rPr>
          <w:rFonts w:hint="eastAsia"/>
          <w:sz w:val="30"/>
          <w:szCs w:val="30"/>
        </w:rPr>
        <w:t>什么是进程切换、模式切换？</w:t>
      </w:r>
    </w:p>
    <w:p w14:paraId="464053DA">
      <w:pPr>
        <w:ind w:firstLine="0" w:firstLineChars="0"/>
      </w:pPr>
      <w:r>
        <w:rPr>
          <w:rFonts w:hint="eastAsia"/>
          <w:b/>
          <w:color w:val="FF0000"/>
        </w:rPr>
        <w:t>答：</w:t>
      </w:r>
      <w:r>
        <w:rPr>
          <w:rFonts w:hint="eastAsia"/>
        </w:rPr>
        <w:t>进程切换：在某一时刻，一个正在运行的进程被中断，操作系统指定另一个进程为运行态，并把控制权交给这个进程。</w:t>
      </w:r>
    </w:p>
    <w:p w14:paraId="01B07866">
      <w:pPr>
        <w:ind w:firstLine="480"/>
      </w:pPr>
      <w:r>
        <w:rPr>
          <w:rFonts w:hint="eastAsia"/>
        </w:rPr>
        <w:t>模式切换：处理器在</w:t>
      </w:r>
      <w:r>
        <w:rPr>
          <w:rFonts w:hint="eastAsia"/>
          <w:color w:val="FF0000"/>
        </w:rPr>
        <w:t>用户态和核心态之间的切换</w:t>
      </w:r>
      <w:r>
        <w:rPr>
          <w:rFonts w:hint="eastAsia"/>
        </w:rPr>
        <w:t>。</w:t>
      </w:r>
    </w:p>
    <w:p w14:paraId="6384A83B">
      <w:pPr>
        <w:ind w:firstLine="482"/>
        <w:rPr>
          <w:b/>
        </w:rPr>
      </w:pPr>
      <w:r>
        <w:rPr>
          <w:rFonts w:hint="eastAsia"/>
          <w:b/>
        </w:rPr>
        <w:t>进程切换、模式切换之间的区别：</w:t>
      </w:r>
    </w:p>
    <w:p w14:paraId="7588B01E">
      <w:pPr>
        <w:ind w:firstLine="480"/>
      </w:pPr>
      <w:r>
        <w:rPr>
          <w:rFonts w:hint="eastAsia"/>
          <w:color w:val="FF0000"/>
        </w:rPr>
        <w:t>发生模式切换可以不改变正处于运行态的进程状态</w:t>
      </w:r>
      <w:r>
        <w:rPr>
          <w:rFonts w:hint="eastAsia"/>
        </w:rPr>
        <w:t>，在这种情况下，</w:t>
      </w:r>
      <w:r>
        <w:rPr>
          <w:rFonts w:hint="eastAsia"/>
          <w:color w:val="FF0000"/>
        </w:rPr>
        <w:t>保存上下文环境和以后恢复上下文环境只需要很少的开销</w:t>
      </w:r>
      <w:r>
        <w:rPr>
          <w:rFonts w:hint="eastAsia"/>
        </w:rPr>
        <w:t>。但是，</w:t>
      </w:r>
      <w:r>
        <w:rPr>
          <w:rFonts w:hint="eastAsia"/>
          <w:color w:val="FF0000"/>
        </w:rPr>
        <w:t>如果当前正在运行的进程被转换到另一个状态，则操作系统必须使其环境产生实质性的变化</w:t>
      </w:r>
      <w:r>
        <w:rPr>
          <w:rFonts w:hint="eastAsia"/>
        </w:rPr>
        <w:t>。</w:t>
      </w:r>
    </w:p>
    <w:p w14:paraId="4AB9FF19">
      <w:pPr>
        <w:pStyle w:val="11"/>
        <w:numPr>
          <w:ilvl w:val="0"/>
          <w:numId w:val="1"/>
        </w:numPr>
        <w:spacing w:before="156" w:beforeLines="50" w:after="156" w:afterLines="50"/>
        <w:ind w:firstLineChars="0"/>
        <w:rPr>
          <w:sz w:val="30"/>
          <w:szCs w:val="30"/>
        </w:rPr>
      </w:pPr>
      <w:r>
        <w:rPr>
          <w:rFonts w:hint="eastAsia"/>
          <w:sz w:val="30"/>
          <w:szCs w:val="30"/>
        </w:rPr>
        <w:t>死锁的四个必要条件？</w:t>
      </w:r>
    </w:p>
    <w:p w14:paraId="06F85F4B">
      <w:pPr>
        <w:ind w:firstLine="0" w:firstLineChars="0"/>
        <w:rPr>
          <w:b/>
          <w:color w:val="FF0000"/>
        </w:rPr>
      </w:pPr>
      <w:r>
        <w:rPr>
          <w:rFonts w:hint="eastAsia"/>
          <w:b/>
          <w:color w:val="FF0000"/>
        </w:rPr>
        <w:t>答：</w:t>
      </w:r>
    </w:p>
    <w:p w14:paraId="110CD301">
      <w:pPr>
        <w:pStyle w:val="11"/>
        <w:numPr>
          <w:ilvl w:val="0"/>
          <w:numId w:val="3"/>
        </w:numPr>
        <w:ind w:firstLineChars="0"/>
        <w:rPr>
          <w:color w:val="FF0000"/>
        </w:rPr>
      </w:pPr>
      <w:r>
        <w:rPr>
          <w:rFonts w:hint="eastAsia"/>
          <w:color w:val="FF0000"/>
        </w:rPr>
        <w:t>互斥条件（Mutual exclusion）：资源不能被共享，只能由一个进程使用。</w:t>
      </w:r>
    </w:p>
    <w:p w14:paraId="61936499">
      <w:pPr>
        <w:pStyle w:val="11"/>
        <w:numPr>
          <w:ilvl w:val="0"/>
          <w:numId w:val="3"/>
        </w:numPr>
        <w:ind w:firstLineChars="0"/>
        <w:rPr>
          <w:color w:val="FF0000"/>
        </w:rPr>
      </w:pPr>
      <w:r>
        <w:rPr>
          <w:rFonts w:hint="eastAsia"/>
          <w:color w:val="FF0000"/>
        </w:rPr>
        <w:t>请求与保持条件（Hold and wait）：已经得到资源的进程可以再次申请新的资源。</w:t>
      </w:r>
    </w:p>
    <w:p w14:paraId="56449F85">
      <w:pPr>
        <w:pStyle w:val="11"/>
        <w:numPr>
          <w:ilvl w:val="0"/>
          <w:numId w:val="3"/>
        </w:numPr>
        <w:ind w:firstLineChars="0"/>
        <w:rPr>
          <w:color w:val="FF0000"/>
        </w:rPr>
      </w:pPr>
      <w:r>
        <w:rPr>
          <w:rFonts w:hint="eastAsia"/>
          <w:color w:val="FF0000"/>
        </w:rPr>
        <w:t>非剥夺条件（No pre-emption）：已经分配的资源不能从相应的进程中被强制地剥夺。</w:t>
      </w:r>
    </w:p>
    <w:p w14:paraId="044C9474">
      <w:pPr>
        <w:pStyle w:val="11"/>
        <w:numPr>
          <w:ilvl w:val="0"/>
          <w:numId w:val="3"/>
        </w:numPr>
        <w:ind w:firstLineChars="0"/>
        <w:rPr>
          <w:color w:val="FF0000"/>
        </w:rPr>
      </w:pPr>
      <w:r>
        <w:rPr>
          <w:rFonts w:hint="eastAsia"/>
          <w:color w:val="FF0000"/>
        </w:rPr>
        <w:t>循环等待条件（Circular wait）：系统中若干进程组成环路，该环路中每个进程都在等待相邻进程正占用的资源。</w:t>
      </w:r>
    </w:p>
    <w:p w14:paraId="74B66694">
      <w:pPr>
        <w:pStyle w:val="11"/>
        <w:numPr>
          <w:ilvl w:val="0"/>
          <w:numId w:val="1"/>
        </w:numPr>
        <w:spacing w:before="156" w:beforeLines="50" w:after="156" w:afterLines="50"/>
        <w:ind w:firstLineChars="0"/>
        <w:rPr>
          <w:sz w:val="30"/>
          <w:szCs w:val="30"/>
        </w:rPr>
      </w:pPr>
      <w:r>
        <w:rPr>
          <w:rFonts w:hint="eastAsia"/>
          <w:sz w:val="30"/>
          <w:szCs w:val="30"/>
        </w:rPr>
        <w:t>同步的准则？</w:t>
      </w:r>
    </w:p>
    <w:p w14:paraId="6F44A1D5">
      <w:pPr>
        <w:ind w:firstLine="0" w:firstLineChars="0"/>
        <w:rPr>
          <w:rFonts w:hint="eastAsia"/>
        </w:rPr>
      </w:pPr>
      <w:r>
        <w:rPr>
          <w:rFonts w:hint="eastAsia"/>
          <w:b/>
          <w:color w:val="FF0000"/>
        </w:rPr>
        <w:t>答：</w:t>
      </w:r>
      <w:r>
        <w:rPr>
          <w:rFonts w:hint="eastAsia"/>
        </w:rPr>
        <w:t>所有的同步机制都应遵循以下四条准则：（1）</w:t>
      </w:r>
      <w:r>
        <w:rPr>
          <w:rFonts w:hint="eastAsia"/>
          <w:color w:val="FF0000"/>
        </w:rPr>
        <w:t>空闲让进</w:t>
      </w:r>
      <w:r>
        <w:rPr>
          <w:rFonts w:hint="eastAsia"/>
        </w:rPr>
        <w:t>：因为，当无进程处于临界区时，表明临界资源处于空闲状态，应允许一个请求进入临界区的进程立即进入自己的临界区，以有效地利用临界资源。（2）</w:t>
      </w:r>
      <w:r>
        <w:rPr>
          <w:rFonts w:hint="eastAsia"/>
          <w:color w:val="FF0000"/>
        </w:rPr>
        <w:t>忙则等待</w:t>
      </w:r>
      <w:r>
        <w:rPr>
          <w:rFonts w:hint="eastAsia"/>
        </w:rPr>
        <w:t>：因为，当已有进程进入临界区时，表明临界资源正在被访问，因而其它试图进入临界区的进程必须等待，以保证对临界资源的互斥访问。（3）</w:t>
      </w:r>
      <w:r>
        <w:rPr>
          <w:rFonts w:hint="eastAsia"/>
          <w:color w:val="FF0000"/>
        </w:rPr>
        <w:t>有限等待</w:t>
      </w:r>
      <w:r>
        <w:rPr>
          <w:rFonts w:hint="eastAsia"/>
        </w:rPr>
        <w:t>：因为，对要求访问的临界资源的进程，应保证在有限时间内能进入自己的临界区，以免陷入“死等”状态。（4）</w:t>
      </w:r>
      <w:r>
        <w:rPr>
          <w:rFonts w:hint="eastAsia"/>
          <w:color w:val="FF0000"/>
        </w:rPr>
        <w:t>让权等待</w:t>
      </w:r>
      <w:r>
        <w:rPr>
          <w:rFonts w:hint="eastAsia"/>
        </w:rPr>
        <w:t>：因为，当进程不能进入自己的临界区时，应立即释放处理机，以免进程陷入“忙等”状态</w:t>
      </w:r>
    </w:p>
    <w:p w14:paraId="42CE67F8">
      <w:pPr>
        <w:ind w:firstLine="0" w:firstLineChars="0"/>
        <w:rPr>
          <w:rFonts w:hint="eastAsia"/>
        </w:rPr>
      </w:pPr>
    </w:p>
    <w:p w14:paraId="0DD7CF8B">
      <w:pPr>
        <w:ind w:firstLine="0" w:firstLineChars="0"/>
        <w:rPr>
          <w:rFonts w:hint="eastAsia"/>
        </w:rPr>
      </w:pPr>
    </w:p>
    <w:p w14:paraId="6D0E7496">
      <w:pPr>
        <w:spacing w:line="240" w:lineRule="auto"/>
        <w:ind w:firstLine="0" w:firstLineChars="0"/>
        <w:rPr>
          <w:rFonts w:hint="eastAsia" w:eastAsia="宋体"/>
          <w:lang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990739">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3A7058">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4F6B4">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45D86A">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6AC487">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74B0B">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448BE"/>
    <w:multiLevelType w:val="multilevel"/>
    <w:tmpl w:val="11B448B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E3C68AB"/>
    <w:multiLevelType w:val="multilevel"/>
    <w:tmpl w:val="2E3C68A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B450978"/>
    <w:multiLevelType w:val="singleLevel"/>
    <w:tmpl w:val="4B45097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rsids>
    <w:rsidRoot w:val="0033336B"/>
    <w:rsid w:val="000018CE"/>
    <w:rsid w:val="00037979"/>
    <w:rsid w:val="00190541"/>
    <w:rsid w:val="002C428B"/>
    <w:rsid w:val="002E5657"/>
    <w:rsid w:val="0033336B"/>
    <w:rsid w:val="003967CA"/>
    <w:rsid w:val="00466F36"/>
    <w:rsid w:val="006D7957"/>
    <w:rsid w:val="00924DD9"/>
    <w:rsid w:val="00A22AFC"/>
    <w:rsid w:val="00AA497E"/>
    <w:rsid w:val="00B97BAE"/>
    <w:rsid w:val="00D24317"/>
    <w:rsid w:val="00D846D1"/>
    <w:rsid w:val="00EB1577"/>
    <w:rsid w:val="00F34C44"/>
    <w:rsid w:val="00F37568"/>
    <w:rsid w:val="00FC20DE"/>
    <w:rsid w:val="01514167"/>
    <w:rsid w:val="13491142"/>
    <w:rsid w:val="1840562E"/>
    <w:rsid w:val="1F7C05FC"/>
    <w:rsid w:val="21236396"/>
    <w:rsid w:val="3319639B"/>
    <w:rsid w:val="35992A45"/>
    <w:rsid w:val="3C073099"/>
    <w:rsid w:val="46790B9E"/>
    <w:rsid w:val="5CD74007"/>
    <w:rsid w:val="79327D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line="240" w:lineRule="auto"/>
    </w:pPr>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Cs w:val="24"/>
    </w:rPr>
  </w:style>
  <w:style w:type="character" w:customStyle="1" w:styleId="9">
    <w:name w:val="页眉 Char"/>
    <w:basedOn w:val="8"/>
    <w:link w:val="4"/>
    <w:qFormat/>
    <w:uiPriority w:val="99"/>
    <w:rPr>
      <w:sz w:val="18"/>
      <w:szCs w:val="18"/>
    </w:rPr>
  </w:style>
  <w:style w:type="character" w:customStyle="1" w:styleId="10">
    <w:name w:val="页脚 Char"/>
    <w:basedOn w:val="8"/>
    <w:link w:val="3"/>
    <w:qFormat/>
    <w:uiPriority w:val="99"/>
    <w:rPr>
      <w:sz w:val="18"/>
      <w:szCs w:val="18"/>
    </w:rPr>
  </w:style>
  <w:style w:type="paragraph" w:styleId="11">
    <w:name w:val="List Paragraph"/>
    <w:basedOn w:val="1"/>
    <w:qFormat/>
    <w:uiPriority w:val="34"/>
    <w:pPr>
      <w:ind w:firstLine="420"/>
    </w:pPr>
  </w:style>
  <w:style w:type="character" w:customStyle="1" w:styleId="12">
    <w:name w:val="HTML 预设格式 Char"/>
    <w:basedOn w:val="8"/>
    <w:link w:val="5"/>
    <w:semiHidden/>
    <w:qFormat/>
    <w:uiPriority w:val="99"/>
    <w:rPr>
      <w:rFonts w:ascii="宋体" w:hAnsi="宋体" w:eastAsia="宋体" w:cs="宋体"/>
      <w:kern w:val="0"/>
      <w:sz w:val="24"/>
      <w:szCs w:val="24"/>
    </w:rPr>
  </w:style>
  <w:style w:type="character" w:customStyle="1" w:styleId="13">
    <w:name w:val="批注框文本 Char"/>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4.emf"/><Relationship Id="rId15" Type="http://schemas.openxmlformats.org/officeDocument/2006/relationships/oleObject" Target="embeddings/oleObject1.bin"/><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2590</Words>
  <Characters>3071</Characters>
  <Lines>23</Lines>
  <Paragraphs>6</Paragraphs>
  <TotalTime>18</TotalTime>
  <ScaleCrop>false</ScaleCrop>
  <LinksUpToDate>false</LinksUpToDate>
  <CharactersWithSpaces>3196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2013-05-10T05:17:00Z</dcterms:created>
  <dc:creator>unknown</dc:creator>
  <cp:lastModifiedBy>沽如醉</cp:lastModifiedBy>
  <dcterms:modified xsi:type="dcterms:W3CDTF">2025-06-10T00:08:00Z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eyJoZGlkIjoiMjdkNmUxNjljNjkwZTJhYTIxNjRiNjcyOGE5Y2JmMmUiLCJ1c2VySWQiOiIxNTI4NjIzMTQ5In0=</vt:lpwstr>
  </property>
  <property fmtid="{D5CDD505-2E9C-101B-9397-08002B2CF9AE}" pid="3" name="KSOProductBuildVer">
    <vt:lpwstr>2052-12.1.0.21171</vt:lpwstr>
  </property>
  <property fmtid="{D5CDD505-2E9C-101B-9397-08002B2CF9AE}" pid="4" name="ICV">
    <vt:lpwstr>C9B2E48E1F3A474C91C3C7859FDADBF1_12</vt:lpwstr>
  </property>
</Properties>
</file>