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01226">
      <w:pPr>
        <w:pStyle w:val="2"/>
        <w:keepNext w:val="0"/>
        <w:keepLines w:val="0"/>
        <w:widowControl/>
        <w:suppressLineNumbers w:val="0"/>
      </w:pPr>
      <w:r>
        <w:t>钢结构构件一物一码系统完整操作手册</w:t>
      </w:r>
    </w:p>
    <w:p w14:paraId="7F33CAE5">
      <w:pPr>
        <w:pStyle w:val="6"/>
        <w:keepNext w:val="0"/>
        <w:keepLines w:val="0"/>
        <w:widowControl/>
        <w:suppressLineNumbers w:val="0"/>
      </w:pPr>
      <w:r>
        <w:t>版本：V1.0 日期：2026 年 9 月 18 日 适用场景：钢结构构件现场扫码查看 3D 模型与加工信息，完全免费，部署一次永久使用</w:t>
      </w:r>
    </w:p>
    <w:p w14:paraId="19C10DD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7F014">
      <w:pPr>
        <w:pStyle w:val="3"/>
        <w:keepNext w:val="0"/>
        <w:keepLines w:val="0"/>
        <w:widowControl/>
        <w:suppressLineNumbers w:val="0"/>
      </w:pPr>
      <w:r>
        <w:t>一、前期准备：需要下载的工具与网址</w:t>
      </w:r>
    </w:p>
    <w:p w14:paraId="0EDC2E71">
      <w:pPr>
        <w:pStyle w:val="6"/>
        <w:keepNext w:val="0"/>
        <w:keepLines w:val="0"/>
        <w:widowControl/>
        <w:suppressLineNumbers w:val="0"/>
      </w:pPr>
      <w:r>
        <w:t>所有网址均为官方免费地址，无需付费，无需实名认证。</w:t>
      </w:r>
    </w:p>
    <w:p w14:paraId="2EBC77D4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4860"/>
        <w:gridCol w:w="1676"/>
      </w:tblGrid>
      <w:tr w14:paraId="33313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FBEC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shd w:val="clear"/>
            <w:vAlign w:val="center"/>
          </w:tcPr>
          <w:p w14:paraId="46186D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官方网址</w:t>
            </w:r>
          </w:p>
        </w:tc>
        <w:tc>
          <w:tcPr>
            <w:tcW w:w="0" w:type="auto"/>
            <w:shd w:val="clear"/>
            <w:vAlign w:val="center"/>
          </w:tcPr>
          <w:p w14:paraId="2AE38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3D75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E5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IfcConvert.exe</w:t>
            </w:r>
          </w:p>
        </w:tc>
        <w:tc>
          <w:tcPr>
            <w:tcW w:w="0" w:type="auto"/>
            <w:shd w:val="clear"/>
            <w:vAlign w:val="center"/>
          </w:tcPr>
          <w:p w14:paraId="469BC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"https://ifcopenshell.org/ifcconvert.html"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https://ifcopenshell.org/ifcconvert.html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726C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IFC 模型转 GLB 格式</w:t>
            </w:r>
          </w:p>
        </w:tc>
      </w:tr>
      <w:tr w14:paraId="0BE76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07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Netlify 部署平台</w:t>
            </w:r>
          </w:p>
        </w:tc>
        <w:tc>
          <w:tcPr>
            <w:tcW w:w="0" w:type="auto"/>
            <w:shd w:val="clear"/>
            <w:vAlign w:val="center"/>
          </w:tcPr>
          <w:p w14:paraId="2BEAC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"https://www.netlify.com/"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https://www.netlify.com/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39A87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免费托管网页，永久免费</w:t>
            </w:r>
          </w:p>
        </w:tc>
      </w:tr>
      <w:tr w14:paraId="44F6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40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GLB 模型压缩工具</w:t>
            </w:r>
          </w:p>
        </w:tc>
        <w:tc>
          <w:tcPr>
            <w:tcW w:w="0" w:type="auto"/>
            <w:shd w:val="clear"/>
            <w:vAlign w:val="center"/>
          </w:tcPr>
          <w:p w14:paraId="74188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"https://gltf.report/"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https://gltf.report/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7815C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Draco 压缩模型，减小体积</w:t>
            </w:r>
          </w:p>
        </w:tc>
      </w:tr>
      <w:tr w14:paraId="05AA5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79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二维码生成工具</w:t>
            </w:r>
          </w:p>
        </w:tc>
        <w:tc>
          <w:tcPr>
            <w:tcW w:w="0" w:type="auto"/>
            <w:shd w:val="clear"/>
            <w:vAlign w:val="center"/>
          </w:tcPr>
          <w:p w14:paraId="0490D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"https://cli.im/"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https://cli.im/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5F55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生成构件二维码，免费</w:t>
            </w:r>
          </w:p>
        </w:tc>
      </w:tr>
    </w:tbl>
    <w:p w14:paraId="3DD8617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FCE53">
      <w:pPr>
        <w:pStyle w:val="3"/>
        <w:keepNext w:val="0"/>
        <w:keepLines w:val="0"/>
        <w:widowControl/>
        <w:suppressLineNumbers w:val="0"/>
      </w:pPr>
      <w:r>
        <w:t>二、一键转换 BAT 文件制作步骤</w:t>
      </w:r>
    </w:p>
    <w:p w14:paraId="280C398D">
      <w:pPr>
        <w:pStyle w:val="6"/>
        <w:keepNext w:val="0"/>
        <w:keepLines w:val="0"/>
        <w:widowControl/>
        <w:suppressLineNumbers w:val="0"/>
      </w:pPr>
      <w:r>
        <w:t>这个 bat 文件可以实现：把 IFC 文件直接拖上去，自动转换成居中好的 GLB 模型，不用手动敲命令。</w:t>
      </w:r>
    </w:p>
    <w:p w14:paraId="5962652B">
      <w:pPr>
        <w:pStyle w:val="4"/>
        <w:keepNext w:val="0"/>
        <w:keepLines w:val="0"/>
        <w:widowControl/>
        <w:suppressLineNumbers w:val="0"/>
      </w:pPr>
      <w:r>
        <w:t>2.1 制作步骤</w:t>
      </w:r>
    </w:p>
    <w:p w14:paraId="35190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在桌面新建一个记事本文件（右键→新建→文本文档）</w:t>
      </w:r>
    </w:p>
    <w:p w14:paraId="0B899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打开记事本，把下面的代码完整复制粘贴进去</w:t>
      </w:r>
    </w:p>
    <w:p w14:paraId="1B97F6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点记事本左上角 "文件"→"另存为"</w:t>
      </w:r>
    </w:p>
    <w:p w14:paraId="03F342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保存位置选你放 IfcConvert.exe 的文件夹</w:t>
      </w:r>
    </w:p>
    <w:p w14:paraId="6194EC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文件名填：</w:t>
      </w:r>
      <w:r>
        <w:rPr>
          <w:rStyle w:val="11"/>
        </w:rPr>
        <w:t>IFC转GLB一键转换.bat</w:t>
      </w:r>
    </w:p>
    <w:p w14:paraId="4B172E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保存类型选：所有文件</w:t>
      </w:r>
    </w:p>
    <w:p w14:paraId="19049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编码选：ANSI，点保存</w:t>
      </w:r>
    </w:p>
    <w:p w14:paraId="40F3636E">
      <w:pPr>
        <w:pStyle w:val="4"/>
        <w:keepNext w:val="0"/>
        <w:keepLines w:val="0"/>
        <w:widowControl/>
        <w:suppressLineNumbers w:val="0"/>
      </w:pPr>
      <w:r>
        <w:t>2.2 BAT 文件完整代码（直接复制）</w:t>
      </w:r>
    </w:p>
    <w:p w14:paraId="1A27DED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@echo off</w:t>
      </w:r>
    </w:p>
    <w:p w14:paraId="18C3902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chcp 65001 &gt;nul</w:t>
      </w:r>
    </w:p>
    <w:p w14:paraId="77AFA01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========================================</w:t>
      </w:r>
    </w:p>
    <w:p w14:paraId="78245DC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 钢结构构件IFC转GLB一键工具（自动居中）</w:t>
      </w:r>
    </w:p>
    <w:p w14:paraId="4B4FE0A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========================================</w:t>
      </w:r>
    </w:p>
    <w:p w14:paraId="4B355EC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set input=%~1</w:t>
      </w:r>
    </w:p>
    <w:p w14:paraId="768EA95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set output=%~dpn1.glb</w:t>
      </w:r>
    </w:p>
    <w:p w14:paraId="0E1AFE8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输入IFC: %input%</w:t>
      </w:r>
    </w:p>
    <w:p w14:paraId="2597F94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输出GLB: %output%</w:t>
      </w:r>
    </w:p>
    <w:p w14:paraId="434CA65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正在转换并自动居中模型...</w:t>
      </w:r>
    </w:p>
    <w:p w14:paraId="38330FD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IfcConvert.exe "%input%" "%output%" --center-model</w:t>
      </w:r>
    </w:p>
    <w:p w14:paraId="0E0D98E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echo.</w:t>
      </w:r>
    </w:p>
    <w:p w14:paraId="3F4C16D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echo ✅ 转换完成！GLB文件已自动生成在同文件夹下</w:t>
      </w:r>
    </w:p>
    <w:p w14:paraId="2695BADD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pause</w:t>
      </w:r>
    </w:p>
    <w:p w14:paraId="042FA7AE">
      <w:pPr>
        <w:pStyle w:val="4"/>
        <w:keepNext w:val="0"/>
        <w:keepLines w:val="0"/>
        <w:widowControl/>
        <w:suppressLineNumbers w:val="0"/>
      </w:pPr>
      <w:r>
        <w:t>2.3 使用方法</w:t>
      </w:r>
    </w:p>
    <w:p w14:paraId="22AE1C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把要转换的 IFC 文件、IfcConvert.exe、这个 bat 文件，三个放在同一个文件夹</w:t>
      </w:r>
    </w:p>
    <w:p w14:paraId="39B3A1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直接把 IFC 文件用鼠标拖到 bat 文件图标上松开</w:t>
      </w:r>
    </w:p>
    <w:p w14:paraId="2F3D9A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自动开始转换，完成后同文件夹下自动生成同名的.glb 文件</w:t>
      </w:r>
    </w:p>
    <w:p w14:paraId="6424342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5C438">
      <w:pPr>
        <w:pStyle w:val="3"/>
        <w:keepNext w:val="0"/>
        <w:keepLines w:val="0"/>
        <w:widowControl/>
        <w:suppressLineNumbers w:val="0"/>
      </w:pPr>
      <w:r>
        <w:t>三、GLB 模型压缩步骤（关键，加载快全靠这个）</w:t>
      </w:r>
    </w:p>
    <w:p w14:paraId="06F5A74B">
      <w:pPr>
        <w:pStyle w:val="6"/>
        <w:keepNext w:val="0"/>
        <w:keepLines w:val="0"/>
        <w:widowControl/>
        <w:suppressLineNumbers w:val="0"/>
      </w:pPr>
      <w:r>
        <w:t>原始 IFC 转出来的 GLB 一般有 20MB 以上，手机加载慢，压缩后能到 1MB 以内，加载速度提升 10 倍。</w:t>
      </w:r>
    </w:p>
    <w:p w14:paraId="66903A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打开 </w:t>
      </w:r>
      <w:r>
        <w:fldChar w:fldCharType="begin"/>
      </w:r>
      <w:r>
        <w:instrText xml:space="preserve"> HYPERLINK "https://gltf.report/" </w:instrText>
      </w:r>
      <w:r>
        <w:fldChar w:fldCharType="separate"/>
      </w:r>
      <w:r>
        <w:rPr>
          <w:rStyle w:val="10"/>
        </w:rPr>
        <w:t>https://gltf.report/</w:t>
      </w:r>
      <w:r>
        <w:fldChar w:fldCharType="end"/>
      </w:r>
    </w:p>
    <w:p w14:paraId="15D460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把你转换好的.glb 文件直接拖到网页中间区域</w:t>
      </w:r>
    </w:p>
    <w:p w14:paraId="5430CE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等待模型加载完成后，看右侧面板</w:t>
      </w:r>
    </w:p>
    <w:p w14:paraId="2D18F9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在 Export 区域，compression 下拉框选择 Draco</w:t>
      </w:r>
    </w:p>
    <w:p w14:paraId="7D0B93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点 Export 按钮，浏览器自动下载压缩后的模型文件</w:t>
      </w:r>
    </w:p>
    <w:p w14:paraId="3F6772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把下载的文件重命名为和原来一样的文件名，替换掉旧文件</w:t>
      </w:r>
    </w:p>
    <w:p w14:paraId="190F197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4DD9A">
      <w:pPr>
        <w:pStyle w:val="3"/>
        <w:keepNext w:val="0"/>
        <w:keepLines w:val="0"/>
        <w:widowControl/>
        <w:suppressLineNumbers w:val="0"/>
      </w:pPr>
      <w:r>
        <w:t>四、本地项目文件夹结构</w:t>
      </w:r>
    </w:p>
    <w:p w14:paraId="7CE52134">
      <w:pPr>
        <w:pStyle w:val="6"/>
        <w:keepNext w:val="0"/>
        <w:keepLines w:val="0"/>
        <w:widowControl/>
        <w:suppressLineNumbers w:val="0"/>
      </w:pPr>
      <w:r>
        <w:t>在桌面新建一个叫 "构件网页项目" 的文件夹，结构必须和下面完全一致：</w:t>
      </w:r>
    </w:p>
    <w:p w14:paraId="7254D75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构件网页项目/</w:t>
      </w:r>
    </w:p>
    <w:p w14:paraId="58A8DF5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├─ index.html          （网页主程序，用我之前给你的现成文件）</w:t>
      </w:r>
    </w:p>
    <w:p w14:paraId="5919FAD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├─ data.js             （所有构件的信息数据）</w:t>
      </w:r>
    </w:p>
    <w:p w14:paraId="634F54B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└─ models/             （3D模型文件夹）</w:t>
      </w:r>
    </w:p>
    <w:p w14:paraId="2633EF3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├─ 1.glb            （第一个构件的压缩后3D模型）</w:t>
      </w:r>
    </w:p>
    <w:p w14:paraId="5881D51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└─ 2.glb            （第二个构件的模型，后续新增）</w:t>
      </w:r>
    </w:p>
    <w:p w14:paraId="2C5C14EA">
      <w:pPr>
        <w:pStyle w:val="4"/>
        <w:keepNext w:val="0"/>
        <w:keepLines w:val="0"/>
        <w:widowControl/>
        <w:suppressLineNumbers w:val="0"/>
      </w:pPr>
      <w:r>
        <w:t>4.1 data.js 配置示例</w:t>
      </w:r>
    </w:p>
    <w:p w14:paraId="71FD105F">
      <w:pPr>
        <w:pStyle w:val="6"/>
        <w:keepNext w:val="0"/>
        <w:keepLines w:val="0"/>
        <w:widowControl/>
        <w:suppressLineNumbers w:val="0"/>
      </w:pPr>
      <w:r>
        <w:t>打开 data.js，每个构件就是一段代码，照着复制修改就行：</w:t>
      </w:r>
    </w:p>
    <w:p w14:paraId="3590763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const partData = {</w:t>
      </w:r>
    </w:p>
    <w:p w14:paraId="5CA0A7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"1": {</w:t>
      </w:r>
    </w:p>
    <w:p w14:paraId="4D5375A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partId: "1",</w:t>
      </w:r>
    </w:p>
    <w:p w14:paraId="595A9DC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workNo: "KMG-B2-B6GZ-07",</w:t>
      </w:r>
    </w:p>
    <w:p w14:paraId="5BA2A21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projectName: "昆明长水国际机场项目",</w:t>
      </w:r>
    </w:p>
    <w:p w14:paraId="1ABD9CB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section: "B2区",</w:t>
      </w:r>
    </w:p>
    <w:p w14:paraId="58C43FD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partType: "钢柱",</w:t>
      </w:r>
    </w:p>
    <w:p w14:paraId="1968842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material: "Q355B",</w:t>
      </w:r>
    </w:p>
    <w:p w14:paraId="5CFF699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spec: "H800*400*16*25",</w:t>
      </w:r>
    </w:p>
    <w:p w14:paraId="238139B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weight: "2.85吨",</w:t>
      </w:r>
    </w:p>
    <w:p w14:paraId="1AB2A61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quantity: 1,</w:t>
      </w:r>
    </w:p>
    <w:p w14:paraId="287639D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assembleDate: "2026-09-10",</w:t>
      </w:r>
    </w:p>
    <w:p w14:paraId="68188D5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weldDate: "2026-09-12",</w:t>
      </w:r>
    </w:p>
    <w:p w14:paraId="4437C27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blastDate: "2026-09-14",</w:t>
      </w:r>
    </w:p>
    <w:p w14:paraId="710D05C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paintDate: "2026-09-15",</w:t>
      </w:r>
    </w:p>
    <w:p w14:paraId="14CBC4C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qcPerson: "张三",</w:t>
      </w:r>
    </w:p>
    <w:p w14:paraId="5D17102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shipDate: "2026-09-16",</w:t>
      </w:r>
    </w:p>
    <w:p w14:paraId="424D630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designer: "李四",</w:t>
      </w:r>
    </w:p>
    <w:p w14:paraId="38CB6F7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manager: "王五",</w:t>
      </w:r>
    </w:p>
    <w:p w14:paraId="170E1BA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glbUrl: "models/1.glb"</w:t>
      </w:r>
    </w:p>
    <w:p w14:paraId="4C5BB17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},</w:t>
      </w:r>
    </w:p>
    <w:p w14:paraId="6DF168E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新增构件复制上面这段，改id和内容，glbUrl改成新模型路径</w:t>
      </w:r>
    </w:p>
    <w:p w14:paraId="4328CCE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};</w:t>
      </w:r>
    </w:p>
    <w:p w14:paraId="328132CB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C7A57">
      <w:pPr>
        <w:pStyle w:val="3"/>
        <w:keepNext w:val="0"/>
        <w:keepLines w:val="0"/>
        <w:widowControl/>
        <w:suppressLineNumbers w:val="0"/>
      </w:pPr>
      <w:r>
        <w:t>五、Netlify 免费部署步骤（10 秒上线）</w:t>
      </w:r>
    </w:p>
    <w:p w14:paraId="365AD3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打开 </w:t>
      </w:r>
      <w:r>
        <w:fldChar w:fldCharType="begin"/>
      </w:r>
      <w:r>
        <w:instrText xml:space="preserve"> HYPERLINK "https://app.netlify.com/drop" </w:instrText>
      </w:r>
      <w:r>
        <w:fldChar w:fldCharType="separate"/>
      </w:r>
      <w:r>
        <w:rPr>
          <w:rStyle w:val="10"/>
        </w:rPr>
        <w:t>https://app.netlify.com/drop</w:t>
      </w:r>
      <w:r>
        <w:fldChar w:fldCharType="end"/>
      </w:r>
    </w:p>
    <w:p w14:paraId="7D4413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用邮箱注册账号，1 分钟搞定，不需要实名认证</w:t>
      </w:r>
    </w:p>
    <w:p w14:paraId="6078BE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登录后，把你本地的 "构件网页项目" 整个文件夹，直接拖到网页中间的拖放区域</w:t>
      </w:r>
    </w:p>
    <w:p w14:paraId="08404A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等 10 秒自动上传完成，自动生成你的永久站点地址，格式是：</w:t>
      </w:r>
      <w:r>
        <w:rPr>
          <w:rStyle w:val="11"/>
        </w:rPr>
        <w:t>https://xxxx.netlify.app</w:t>
      </w:r>
    </w:p>
    <w:p w14:paraId="4593A4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你的第一个构件访问链接就是：</w:t>
      </w:r>
      <w:r>
        <w:rPr>
          <w:rStyle w:val="11"/>
        </w:rPr>
        <w:t>https://你的域名.netlify.app/index.html?id=1</w:t>
      </w:r>
    </w:p>
    <w:p w14:paraId="39739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用电脑浏览器打开这个链接，确认 3D 模型和所有文字信息正常显示</w:t>
      </w:r>
    </w:p>
    <w:p w14:paraId="2B1D8D2E">
      <w:pPr>
        <w:pStyle w:val="4"/>
        <w:keepNext w:val="0"/>
        <w:keepLines w:val="0"/>
        <w:widowControl/>
        <w:suppressLineNumbers w:val="0"/>
      </w:pPr>
      <w:r>
        <w:t>5.1 Netlify 免费版说明</w:t>
      </w:r>
    </w:p>
    <w:p w14:paraId="24DF8326">
      <w:pPr>
        <w:pStyle w:val="6"/>
        <w:keepNext w:val="0"/>
        <w:keepLines w:val="0"/>
        <w:widowControl/>
        <w:suppressLineNumbers w:val="0"/>
      </w:pPr>
      <w:r>
        <w:t>永久免费，无时间限制，每月 100GB 流量，足够项目部扫码使用一辈子，不会自动收费。</w:t>
      </w:r>
    </w:p>
    <w:p w14:paraId="1421F01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72867">
      <w:pPr>
        <w:pStyle w:val="3"/>
        <w:keepNext w:val="0"/>
        <w:keepLines w:val="0"/>
        <w:widowControl/>
        <w:suppressLineNumbers w:val="0"/>
      </w:pPr>
      <w:r>
        <w:t>六、生成构件二维码步骤</w:t>
      </w:r>
    </w:p>
    <w:p w14:paraId="1F710A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打开 </w:t>
      </w:r>
      <w:r>
        <w:fldChar w:fldCharType="begin"/>
      </w:r>
      <w:r>
        <w:instrText xml:space="preserve"> HYPERLINK "https://cli.im/" </w:instrText>
      </w:r>
      <w:r>
        <w:fldChar w:fldCharType="separate"/>
      </w:r>
      <w:r>
        <w:rPr>
          <w:rStyle w:val="10"/>
        </w:rPr>
        <w:t>https://cli.im/</w:t>
      </w:r>
      <w:r>
        <w:fldChar w:fldCharType="end"/>
      </w:r>
    </w:p>
    <w:p w14:paraId="5A612E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选择 "网址" 类型，把你的构件访问链接粘贴进去</w:t>
      </w:r>
    </w:p>
    <w:p w14:paraId="7972B4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选择 "网址静态码"，不要用活码</w:t>
      </w:r>
    </w:p>
    <w:p w14:paraId="6A3944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点生成二维码，下载图片打印，贴到对应构件上</w:t>
      </w:r>
    </w:p>
    <w:p w14:paraId="30B505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第一个构件的链接是？id=1，第二个构件就是？id=2，以此类推</w:t>
      </w:r>
    </w:p>
    <w:p w14:paraId="3BBEC7B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DBC74">
      <w:pPr>
        <w:pStyle w:val="3"/>
        <w:keepNext w:val="0"/>
        <w:keepLines w:val="0"/>
        <w:widowControl/>
        <w:suppressLineNumbers w:val="0"/>
      </w:pPr>
      <w:r>
        <w:t>七、微信扫码拦截处理（一次性）</w:t>
      </w:r>
    </w:p>
    <w:p w14:paraId="2C8F6260">
      <w:pPr>
        <w:pStyle w:val="6"/>
        <w:keepNext w:val="0"/>
        <w:keepLines w:val="0"/>
        <w:widowControl/>
        <w:suppressLineNumbers w:val="0"/>
      </w:pPr>
      <w:r>
        <w:t>第一次微信扫码会弹出安全提示，按下面步骤申诉，10 分钟通过：</w:t>
      </w:r>
    </w:p>
    <w:p w14:paraId="22AB20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点提示里的 "申请恢复访问"</w:t>
      </w:r>
    </w:p>
    <w:p w14:paraId="29647B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申诉理由直接复制下面这段：</w:t>
      </w:r>
    </w:p>
    <w:p w14:paraId="28F8877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"本页面为我司钢结构生产过程构件信息查询页面，用于项目现场扫码查看构件加工检验信息、3D 结构模型和质量记录，是企业内部生产工具页面，无任何违规内容，请审核通过。"</w:t>
      </w:r>
    </w:p>
    <w:p w14:paraId="4BFF71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按照提示要求，在项目根目录创建微信指定的 txt 验证文件，重新拖到 Netlify 部署</w:t>
      </w:r>
    </w:p>
    <w:p w14:paraId="6B91FF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提交后等 10-30 分钟审核通过，之后所有人微信扫码直接打开网页，没有任何提示</w:t>
      </w:r>
    </w:p>
    <w:p w14:paraId="4EA1712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4238C">
      <w:pPr>
        <w:pStyle w:val="3"/>
        <w:keepNext w:val="0"/>
        <w:keepLines w:val="0"/>
        <w:widowControl/>
        <w:suppressLineNumbers w:val="0"/>
      </w:pPr>
      <w:r>
        <w:t>八、后续新增构件步骤（每次 2 分钟）</w:t>
      </w:r>
    </w:p>
    <w:p w14:paraId="19021036">
      <w:pPr>
        <w:pStyle w:val="6"/>
        <w:keepNext w:val="0"/>
        <w:keepLines w:val="0"/>
        <w:widowControl/>
        <w:suppressLineNumbers w:val="0"/>
      </w:pPr>
      <w:r>
        <w:t>部署一次之后，以后加新构件只需要下面几步，旧二维码永远不变：</w:t>
      </w:r>
    </w:p>
    <w:p w14:paraId="462F27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把新 IFC 用 bat 转换成 GLB，再压缩到 2MB 以内</w:t>
      </w:r>
    </w:p>
    <w:p w14:paraId="4D3955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把压缩后的新.glb 文件放到项目的 models 文件夹里</w:t>
      </w:r>
    </w:p>
    <w:p w14:paraId="75A73B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打开 data.js，复制最后一段构件代码，改成新构件的信息，id 改成新编号，glbUrl 改成新模型路径</w:t>
      </w:r>
    </w:p>
    <w:p w14:paraId="2F2BF8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回到 Netlify 页面，把整个项目文件夹重新拖到部署区，等 10 秒自动更新</w:t>
      </w:r>
    </w:p>
    <w:p w14:paraId="2DF68D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新构件的访问链接就是把 id 改成新编号，生成新二维码贴到新构件上就行</w:t>
      </w:r>
    </w:p>
    <w:p w14:paraId="4316F5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之前所有旧构件的链接和二维码完全不用动，永远正常访问</w:t>
      </w:r>
    </w:p>
    <w:p w14:paraId="5CA8EE2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3FF22">
      <w:pPr>
        <w:pStyle w:val="3"/>
        <w:keepNext w:val="0"/>
        <w:keepLines w:val="0"/>
        <w:widowControl/>
        <w:suppressLineNumbers w:val="0"/>
      </w:pPr>
      <w:r>
        <w:t>九、常见问题排查</w:t>
      </w:r>
    </w:p>
    <w:p w14:paraId="71F94D80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5780"/>
      </w:tblGrid>
      <w:tr w14:paraId="765F6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A54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6E6C6D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解决方法</w:t>
            </w:r>
          </w:p>
        </w:tc>
      </w:tr>
      <w:tr w14:paraId="21945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88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 IFC 报错找不到 IfcConvert</w:t>
            </w:r>
          </w:p>
        </w:tc>
        <w:tc>
          <w:tcPr>
            <w:tcW w:w="0" w:type="auto"/>
            <w:shd w:val="clear"/>
            <w:vAlign w:val="center"/>
          </w:tcPr>
          <w:p w14:paraId="33E4F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 IfcConvert.exe 和 ifc 文件、bat 放在同一个文件夹里</w:t>
            </w:r>
          </w:p>
        </w:tc>
      </w:tr>
      <w:tr w14:paraId="15014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EC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网页打开显示构件信息未找到</w:t>
            </w:r>
          </w:p>
        </w:tc>
        <w:tc>
          <w:tcPr>
            <w:tcW w:w="0" w:type="auto"/>
            <w:shd w:val="clear"/>
            <w:vAlign w:val="center"/>
          </w:tcPr>
          <w:p w14:paraId="3F1FD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 data.js 里的 id 是不是和链接里的？id = 数字一致</w:t>
            </w:r>
          </w:p>
        </w:tc>
      </w:tr>
      <w:tr w14:paraId="397B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F1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模型加载不出来</w:t>
            </w:r>
          </w:p>
        </w:tc>
        <w:tc>
          <w:tcPr>
            <w:tcW w:w="0" w:type="auto"/>
            <w:shd w:val="clear"/>
            <w:vAlign w:val="center"/>
          </w:tcPr>
          <w:p w14:paraId="16E30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 models 文件夹里的 glb 文件名是不是和 data.js 里写的一致，大小写要对应</w:t>
            </w:r>
          </w:p>
        </w:tc>
      </w:tr>
      <w:tr w14:paraId="5F478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D9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手机加载慢</w:t>
            </w:r>
          </w:p>
        </w:tc>
        <w:tc>
          <w:tcPr>
            <w:tcW w:w="0" w:type="auto"/>
            <w:shd w:val="clear"/>
            <w:vAlign w:val="center"/>
          </w:tcPr>
          <w:p w14:paraId="2A5DF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 GLB 模型用 Draco 压缩到 2MB 以内，不要用原始大文件</w:t>
            </w:r>
          </w:p>
        </w:tc>
      </w:tr>
    </w:tbl>
    <w:p w14:paraId="113ADA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56166">
      <w:pPr>
        <w:pStyle w:val="6"/>
        <w:keepNext w:val="0"/>
        <w:keepLines w:val="0"/>
        <w:widowControl/>
        <w:suppressLineNumbers w:val="0"/>
      </w:pPr>
      <w:r>
        <w:t>你直接把上面的内容全选复制，粘贴到 Word 里，调整一下格式就能用了，所有网址、代码、步骤都写全了。</w:t>
      </w:r>
    </w:p>
    <w:p w14:paraId="613A8A22"/>
    <w:p w14:paraId="63299C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9080" cy="8843645"/>
            <wp:effectExtent l="0" t="0" r="0" b="10795"/>
            <wp:docPr id="1" name="图片 1" descr="5f2dff640dd1e398c7052daa5145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2dff640dd1e398c7052daa51457f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34131A"/>
    <w:p w14:paraId="38526B6A">
      <w:pPr>
        <w:pStyle w:val="3"/>
        <w:keepNext w:val="0"/>
        <w:keepLines w:val="0"/>
        <w:widowControl/>
        <w:suppressLineNumbers w:val="0"/>
      </w:pPr>
      <w:r>
        <w:t>为什么会有这个提示</w:t>
      </w:r>
    </w:p>
    <w:p w14:paraId="17FC3300">
      <w:pPr>
        <w:pStyle w:val="6"/>
        <w:keepNext w:val="0"/>
        <w:keepLines w:val="0"/>
        <w:widowControl/>
        <w:suppressLineNumbers w:val="0"/>
      </w:pPr>
      <w:r>
        <w:t>这个是微信内置浏览器的</w:t>
      </w:r>
      <w:r>
        <w:rPr>
          <w:rStyle w:val="9"/>
        </w:rPr>
        <w:t>全局安全机制</w:t>
      </w:r>
      <w:r>
        <w:t>，所有不是微信官方的外部网站，第一次打开都会弹出这个 "非微信官方网页，请确认是否继续访问" 的提示，不是你的网站有问题，也不是 Netlify 的问题，你用任何免费静态托管平台（GitHub、Vercel、腾讯云）打开都会有这个提示。</w:t>
      </w:r>
    </w:p>
    <w:p w14:paraId="1C0B73D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D055">
      <w:pPr>
        <w:pStyle w:val="3"/>
        <w:keepNext w:val="0"/>
        <w:keepLines w:val="0"/>
        <w:widowControl/>
        <w:suppressLineNumbers w:val="0"/>
      </w:pPr>
      <w:r>
        <w:t>怎么才能彻底去掉这个提示（都要花钱）</w:t>
      </w:r>
    </w:p>
    <w:p w14:paraId="19DE9D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自己买域名（一年 50 块）+ 做 ICP 备案（要企业资质，1 个月左右），然后在微信公众平台申请网站白名单，通过后这个提示就没了，总成本几百块</w:t>
      </w:r>
    </w:p>
    <w:p w14:paraId="5773B0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用企业微信创建内部应用，把网页挂到企业微信应用里，需要企业微信认证（一年 300 块），打开就没有提示</w:t>
      </w:r>
    </w:p>
    <w:p w14:paraId="64E0DFD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737E2">
      <w:pPr>
        <w:pStyle w:val="3"/>
        <w:keepNext w:val="0"/>
        <w:keepLines w:val="0"/>
        <w:widowControl/>
        <w:suppressLineNumbers w:val="0"/>
      </w:pPr>
      <w:r>
        <w:t>给你的建议</w:t>
      </w:r>
    </w:p>
    <w:p w14:paraId="49ED65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不用折腾了</w:t>
      </w:r>
      <w:r>
        <w:t>，这个提示完全不影响现场使用：</w:t>
      </w:r>
    </w:p>
    <w:p w14:paraId="4F5058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所有人扫码之后，点一下 "继续访问" 按钮，直接就进你的 3D 模型页面了，就多点一下的事</w:t>
      </w:r>
    </w:p>
    <w:p w14:paraId="47B268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比之前直接被微信拦截、完全打不开的状态已经好 100 倍了</w:t>
      </w:r>
    </w:p>
    <w:p w14:paraId="62E5BD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你一个工地现场扫码用，没有必要花几百块去买域名备案搞白名单，现在这个状态已经是免费方案里的最好结果了</w:t>
      </w:r>
    </w:p>
    <w:p w14:paraId="07109B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9DCD2"/>
    <w:multiLevelType w:val="multilevel"/>
    <w:tmpl w:val="B409D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46725DA"/>
    <w:multiLevelType w:val="multilevel"/>
    <w:tmpl w:val="F4672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2B23161"/>
    <w:multiLevelType w:val="multilevel"/>
    <w:tmpl w:val="32B23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3FCE50E"/>
    <w:multiLevelType w:val="multilevel"/>
    <w:tmpl w:val="33FCE5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6DDDFBB"/>
    <w:multiLevelType w:val="multilevel"/>
    <w:tmpl w:val="36DDD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8592AC5"/>
    <w:multiLevelType w:val="multilevel"/>
    <w:tmpl w:val="48592A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A5E06DE"/>
    <w:multiLevelType w:val="multilevel"/>
    <w:tmpl w:val="6A5E06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E3E8A80"/>
    <w:multiLevelType w:val="multilevel"/>
    <w:tmpl w:val="6E3E8A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2D76C5F"/>
    <w:multiLevelType w:val="multilevel"/>
    <w:tmpl w:val="72D76C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E21A6D6"/>
    <w:multiLevelType w:val="multilevel"/>
    <w:tmpl w:val="7E21A6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B0474"/>
    <w:rsid w:val="0C3977F4"/>
    <w:rsid w:val="771B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1428</Words>
  <Characters>2257</Characters>
  <Lines>0</Lines>
  <Paragraphs>0</Paragraphs>
  <TotalTime>387</TotalTime>
  <ScaleCrop>false</ScaleCrop>
  <LinksUpToDate>false</LinksUpToDate>
  <CharactersWithSpaces>2551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2026-09-17T03:27:00Z</dcterms:created>
  <dc:creator>不许</dc:creator>
  <cp:lastModifiedBy>不许</cp:lastModifiedBy>
  <dcterms:modified xsi:type="dcterms:W3CDTF">2026-09-18T01:10:06Z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EEEAAE73502A416887A1C62224116708_11</vt:lpwstr>
  </property>
  <property fmtid="{D5CDD505-2E9C-101B-9397-08002B2CF9AE}" pid="4" name="KSOTemplateDocerSaveRecord">
    <vt:lpwstr>eyJoZGlkIjoiNDQ1N2VlYTM1NThkMzRkZTQ2OWJjZGU0Mjc0ZGI1NjYiLCJ1c2VySWQiOiI0NjI5NzI3NjgifQ==</vt:lpwstr>
  </property>
</Properties>
</file>