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E40E"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Detecting bike parts using machine learning can be approached as an object detection problem. The goal is to train a model that can identify and locate specific bike parts within an image. Here's a general outline of the steps involved in building a bike parts detection system using machine learning:</w:t>
      </w:r>
    </w:p>
    <w:p w14:paraId="122ACC79" w14:textId="77777777" w:rsidR="0049235B" w:rsidRPr="0049235B" w:rsidRDefault="0049235B" w:rsidP="0049235B">
      <w:pPr>
        <w:rPr>
          <w:rFonts w:ascii="Times New Roman" w:hAnsi="Times New Roman" w:cs="Times New Roman"/>
          <w:sz w:val="20"/>
          <w:szCs w:val="20"/>
        </w:rPr>
      </w:pPr>
    </w:p>
    <w:p w14:paraId="0EF2FA34"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1. **Data Collection**: Gather a dataset of images that contain different types of bike parts. It's essential to have a diverse dataset that covers various angles, lighting conditions, and variations in bike parts.</w:t>
      </w:r>
    </w:p>
    <w:p w14:paraId="1A7551DE" w14:textId="77777777" w:rsidR="0049235B" w:rsidRPr="0049235B" w:rsidRDefault="0049235B" w:rsidP="0049235B">
      <w:pPr>
        <w:rPr>
          <w:rFonts w:ascii="Times New Roman" w:hAnsi="Times New Roman" w:cs="Times New Roman"/>
          <w:sz w:val="20"/>
          <w:szCs w:val="20"/>
        </w:rPr>
      </w:pPr>
    </w:p>
    <w:p w14:paraId="21D2753C"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 xml:space="preserve">2. **Annotation**: Annotate the dataset by </w:t>
      </w:r>
      <w:proofErr w:type="spellStart"/>
      <w:r w:rsidRPr="0049235B">
        <w:rPr>
          <w:rFonts w:ascii="Times New Roman" w:hAnsi="Times New Roman" w:cs="Times New Roman"/>
          <w:sz w:val="20"/>
          <w:szCs w:val="20"/>
        </w:rPr>
        <w:t>labeling</w:t>
      </w:r>
      <w:proofErr w:type="spellEnd"/>
      <w:r w:rsidRPr="0049235B">
        <w:rPr>
          <w:rFonts w:ascii="Times New Roman" w:hAnsi="Times New Roman" w:cs="Times New Roman"/>
          <w:sz w:val="20"/>
          <w:szCs w:val="20"/>
        </w:rPr>
        <w:t xml:space="preserve"> the bike parts' bounding boxes within each image. This </w:t>
      </w:r>
      <w:proofErr w:type="spellStart"/>
      <w:r w:rsidRPr="0049235B">
        <w:rPr>
          <w:rFonts w:ascii="Times New Roman" w:hAnsi="Times New Roman" w:cs="Times New Roman"/>
          <w:sz w:val="20"/>
          <w:szCs w:val="20"/>
        </w:rPr>
        <w:t>labeling</w:t>
      </w:r>
      <w:proofErr w:type="spellEnd"/>
      <w:r w:rsidRPr="0049235B">
        <w:rPr>
          <w:rFonts w:ascii="Times New Roman" w:hAnsi="Times New Roman" w:cs="Times New Roman"/>
          <w:sz w:val="20"/>
          <w:szCs w:val="20"/>
        </w:rPr>
        <w:t xml:space="preserve"> process will provide ground truth information for training the model.</w:t>
      </w:r>
    </w:p>
    <w:p w14:paraId="21E8527E" w14:textId="77777777" w:rsidR="0049235B" w:rsidRPr="0049235B" w:rsidRDefault="0049235B" w:rsidP="0049235B">
      <w:pPr>
        <w:rPr>
          <w:rFonts w:ascii="Times New Roman" w:hAnsi="Times New Roman" w:cs="Times New Roman"/>
          <w:sz w:val="20"/>
          <w:szCs w:val="20"/>
        </w:rPr>
      </w:pPr>
    </w:p>
    <w:p w14:paraId="68B1817D"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 xml:space="preserve">3. **Data </w:t>
      </w:r>
      <w:proofErr w:type="spellStart"/>
      <w:r w:rsidRPr="0049235B">
        <w:rPr>
          <w:rFonts w:ascii="Times New Roman" w:hAnsi="Times New Roman" w:cs="Times New Roman"/>
          <w:sz w:val="20"/>
          <w:szCs w:val="20"/>
        </w:rPr>
        <w:t>Preprocessing</w:t>
      </w:r>
      <w:proofErr w:type="spellEnd"/>
      <w:r w:rsidRPr="0049235B">
        <w:rPr>
          <w:rFonts w:ascii="Times New Roman" w:hAnsi="Times New Roman" w:cs="Times New Roman"/>
          <w:sz w:val="20"/>
          <w:szCs w:val="20"/>
        </w:rPr>
        <w:t>**: Prepare the annotated dataset for training by resizing the images, normalizing pixel values, and splitting it into training and validation sets. Augmenting the dataset by applying transformations like rotation, scaling, and flipping can also help improve the model's generalization.</w:t>
      </w:r>
    </w:p>
    <w:p w14:paraId="7CC190D1" w14:textId="77777777" w:rsidR="0049235B" w:rsidRPr="0049235B" w:rsidRDefault="0049235B" w:rsidP="0049235B">
      <w:pPr>
        <w:rPr>
          <w:rFonts w:ascii="Times New Roman" w:hAnsi="Times New Roman" w:cs="Times New Roman"/>
          <w:sz w:val="20"/>
          <w:szCs w:val="20"/>
        </w:rPr>
      </w:pPr>
    </w:p>
    <w:p w14:paraId="28DD9E29"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 xml:space="preserve">4. **Model Selection**: Choose an appropriate object detection model architecture for your task. Popular choices include Faster R-CNN, YOLO (You Only Look Once), and SSD (Single Shot </w:t>
      </w:r>
      <w:proofErr w:type="spellStart"/>
      <w:r w:rsidRPr="0049235B">
        <w:rPr>
          <w:rFonts w:ascii="Times New Roman" w:hAnsi="Times New Roman" w:cs="Times New Roman"/>
          <w:sz w:val="20"/>
          <w:szCs w:val="20"/>
        </w:rPr>
        <w:t>MultiBox</w:t>
      </w:r>
      <w:proofErr w:type="spellEnd"/>
      <w:r w:rsidRPr="0049235B">
        <w:rPr>
          <w:rFonts w:ascii="Times New Roman" w:hAnsi="Times New Roman" w:cs="Times New Roman"/>
          <w:sz w:val="20"/>
          <w:szCs w:val="20"/>
        </w:rPr>
        <w:t xml:space="preserve"> Detector). These models are typically pre-trained on large-scale image datasets, such as COCO or ImageNet, and can be fine-tuned on your specific bike parts dataset.</w:t>
      </w:r>
    </w:p>
    <w:p w14:paraId="590944AA" w14:textId="77777777" w:rsidR="0049235B" w:rsidRPr="0049235B" w:rsidRDefault="0049235B" w:rsidP="0049235B">
      <w:pPr>
        <w:rPr>
          <w:rFonts w:ascii="Times New Roman" w:hAnsi="Times New Roman" w:cs="Times New Roman"/>
          <w:sz w:val="20"/>
          <w:szCs w:val="20"/>
        </w:rPr>
      </w:pPr>
    </w:p>
    <w:p w14:paraId="539C0952"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5. **Model Training**: Train the selected model using the annotated dataset. During training, the model learns to recognize the features and patterns that distinguish different bike parts. The training process involves forward and backward propagation, adjusting the model's weights to minimize the detection error.</w:t>
      </w:r>
    </w:p>
    <w:p w14:paraId="241E6748" w14:textId="77777777" w:rsidR="0049235B" w:rsidRPr="0049235B" w:rsidRDefault="0049235B" w:rsidP="0049235B">
      <w:pPr>
        <w:rPr>
          <w:rFonts w:ascii="Times New Roman" w:hAnsi="Times New Roman" w:cs="Times New Roman"/>
          <w:sz w:val="20"/>
          <w:szCs w:val="20"/>
        </w:rPr>
      </w:pPr>
    </w:p>
    <w:p w14:paraId="3D6CFC7D"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6. **Model Evaluation**: Evaluate the trained model's performance on the validation set to assess its accuracy and identify any potential issues or areas for improvement. Metrics such as mean average precision (</w:t>
      </w:r>
      <w:proofErr w:type="spellStart"/>
      <w:r w:rsidRPr="0049235B">
        <w:rPr>
          <w:rFonts w:ascii="Times New Roman" w:hAnsi="Times New Roman" w:cs="Times New Roman"/>
          <w:sz w:val="20"/>
          <w:szCs w:val="20"/>
        </w:rPr>
        <w:t>mAP</w:t>
      </w:r>
      <w:proofErr w:type="spellEnd"/>
      <w:r w:rsidRPr="0049235B">
        <w:rPr>
          <w:rFonts w:ascii="Times New Roman" w:hAnsi="Times New Roman" w:cs="Times New Roman"/>
          <w:sz w:val="20"/>
          <w:szCs w:val="20"/>
        </w:rPr>
        <w:t>) are commonly used to measure object detection performance.</w:t>
      </w:r>
    </w:p>
    <w:p w14:paraId="191F1E41" w14:textId="77777777" w:rsidR="0049235B" w:rsidRPr="0049235B" w:rsidRDefault="0049235B" w:rsidP="0049235B">
      <w:pPr>
        <w:rPr>
          <w:rFonts w:ascii="Times New Roman" w:hAnsi="Times New Roman" w:cs="Times New Roman"/>
          <w:sz w:val="20"/>
          <w:szCs w:val="20"/>
        </w:rPr>
      </w:pPr>
    </w:p>
    <w:p w14:paraId="59D86B18"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7. **Model Deployment**: Once satisfied with the model's performance, it can be deployed to detect bike parts in new images. The model takes an input image, processes it, and produces bounding box predictions for the detected bike parts. These predictions can be further post-processed to filter out false positives or refine the localization.</w:t>
      </w:r>
    </w:p>
    <w:p w14:paraId="5E915C7F" w14:textId="77777777" w:rsidR="0049235B" w:rsidRPr="0049235B" w:rsidRDefault="0049235B" w:rsidP="0049235B">
      <w:pPr>
        <w:rPr>
          <w:rFonts w:ascii="Times New Roman" w:hAnsi="Times New Roman" w:cs="Times New Roman"/>
          <w:sz w:val="20"/>
          <w:szCs w:val="20"/>
        </w:rPr>
      </w:pPr>
    </w:p>
    <w:p w14:paraId="099659BE" w14:textId="77777777" w:rsidR="0049235B"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8. **Iterative Improvement**: The deployed model can be continuously improved by collecting more data, retraining the model, and refining the annotation process. Iteratively refining the model can help enhance its accuracy and generalization capabilities.</w:t>
      </w:r>
    </w:p>
    <w:p w14:paraId="67FD8D30" w14:textId="77777777" w:rsidR="0049235B" w:rsidRPr="0049235B" w:rsidRDefault="0049235B" w:rsidP="0049235B">
      <w:pPr>
        <w:rPr>
          <w:rFonts w:ascii="Times New Roman" w:hAnsi="Times New Roman" w:cs="Times New Roman"/>
          <w:sz w:val="20"/>
          <w:szCs w:val="20"/>
        </w:rPr>
      </w:pPr>
    </w:p>
    <w:p w14:paraId="79A9C17D" w14:textId="051E4900" w:rsidR="0067151E" w:rsidRPr="0049235B" w:rsidRDefault="0049235B" w:rsidP="0049235B">
      <w:pPr>
        <w:rPr>
          <w:rFonts w:ascii="Times New Roman" w:hAnsi="Times New Roman" w:cs="Times New Roman"/>
          <w:sz w:val="20"/>
          <w:szCs w:val="20"/>
        </w:rPr>
      </w:pPr>
      <w:r w:rsidRPr="0049235B">
        <w:rPr>
          <w:rFonts w:ascii="Times New Roman" w:hAnsi="Times New Roman" w:cs="Times New Roman"/>
          <w:sz w:val="20"/>
          <w:szCs w:val="20"/>
        </w:rPr>
        <w:t xml:space="preserve">Note that building an object detection system requires substantial computational resources and expertise in machine learning. It is also crucial to respect data privacy and ensure the ethical use of any collected or </w:t>
      </w:r>
      <w:proofErr w:type="spellStart"/>
      <w:r w:rsidRPr="0049235B">
        <w:rPr>
          <w:rFonts w:ascii="Times New Roman" w:hAnsi="Times New Roman" w:cs="Times New Roman"/>
          <w:sz w:val="20"/>
          <w:szCs w:val="20"/>
        </w:rPr>
        <w:t>labeled</w:t>
      </w:r>
      <w:proofErr w:type="spellEnd"/>
      <w:r w:rsidRPr="0049235B">
        <w:rPr>
          <w:rFonts w:ascii="Times New Roman" w:hAnsi="Times New Roman" w:cs="Times New Roman"/>
          <w:sz w:val="20"/>
          <w:szCs w:val="20"/>
        </w:rPr>
        <w:t xml:space="preserve"> data.</w:t>
      </w:r>
    </w:p>
    <w:sectPr w:rsidR="0067151E" w:rsidRPr="00492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0169"/>
    <w:rsid w:val="0049235B"/>
    <w:rsid w:val="0067151E"/>
    <w:rsid w:val="00700169"/>
    <w:rsid w:val="00BA4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32CB3-0C00-48E7-A4E0-A3B9957B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Sanjeeb Tiwary.</dc:creator>
  <cp:keywords/>
  <dc:description/>
  <cp:lastModifiedBy>Sanjeeb Tiwary.</cp:lastModifiedBy>
  <cp:revision>2</cp:revision>
  <dcterms:created xsi:type="dcterms:W3CDTF">2023-05-20T12:47:00Z</dcterms:created>
  <dcterms:modified xsi:type="dcterms:W3CDTF">2023-05-20T12:48:00Z</dcterms:modified>
</cp:coreProperties>
</file>