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D9" w:rsidRDefault="00D131AF" w:rsidP="00626152">
      <w:pPr>
        <w:jc w:val="center"/>
        <w:rPr>
          <w:b/>
          <w:sz w:val="32"/>
          <w:szCs w:val="32"/>
        </w:rPr>
      </w:pPr>
      <w:r w:rsidRPr="003122D9">
        <w:rPr>
          <w:rFonts w:hint="eastAsia"/>
          <w:b/>
          <w:sz w:val="32"/>
          <w:szCs w:val="32"/>
        </w:rPr>
        <w:t>杭州风</w:t>
      </w:r>
      <w:proofErr w:type="gramStart"/>
      <w:r w:rsidRPr="003122D9">
        <w:rPr>
          <w:rFonts w:hint="eastAsia"/>
          <w:b/>
          <w:sz w:val="32"/>
          <w:szCs w:val="32"/>
        </w:rPr>
        <w:t>特</w:t>
      </w:r>
      <w:r w:rsidRPr="003122D9">
        <w:rPr>
          <w:b/>
          <w:sz w:val="32"/>
          <w:szCs w:val="32"/>
        </w:rPr>
        <w:t>陪玩项目</w:t>
      </w:r>
      <w:proofErr w:type="gramEnd"/>
      <w:r w:rsidRPr="003122D9">
        <w:rPr>
          <w:b/>
          <w:sz w:val="32"/>
          <w:szCs w:val="32"/>
        </w:rPr>
        <w:t>框架文档说明</w:t>
      </w:r>
    </w:p>
    <w:p w:rsidR="00626152" w:rsidRDefault="00626152" w:rsidP="00626152">
      <w:pPr>
        <w:pStyle w:val="1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0" w:name="OLE_LINK1"/>
      <w:r>
        <w:rPr>
          <w:rFonts w:asciiTheme="minorEastAsia" w:eastAsiaTheme="minorEastAsia" w:hAnsiTheme="minorEastAsia" w:hint="eastAsia"/>
        </w:rPr>
        <w:t>文档说明……</w:t>
      </w:r>
      <w:proofErr w:type="gramStart"/>
      <w:r>
        <w:rPr>
          <w:rFonts w:asciiTheme="minorEastAsia" w:eastAsiaTheme="minorEastAsia" w:hAnsiTheme="minorEastAsia" w:hint="eastAsia"/>
        </w:rPr>
        <w:t>………………………………………………………………………</w:t>
      </w:r>
      <w:proofErr w:type="gramEnd"/>
      <w:r>
        <w:rPr>
          <w:rFonts w:asciiTheme="minorEastAsia" w:eastAsiaTheme="minorEastAsia" w:hAnsiTheme="minorEastAsia" w:hint="eastAsia"/>
        </w:rPr>
        <w:t>1</w:t>
      </w:r>
    </w:p>
    <w:bookmarkEnd w:id="0"/>
    <w:p w:rsidR="00626152" w:rsidRDefault="00626152" w:rsidP="00626152">
      <w:pPr>
        <w:pStyle w:val="11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二、框架核心功</w:t>
      </w:r>
      <w:r>
        <w:rPr>
          <w:rFonts w:asciiTheme="minorEastAsia" w:eastAsiaTheme="minorEastAsia" w:hAnsiTheme="minorEastAsia" w:hint="eastAsia"/>
        </w:rPr>
        <w:t>能说明……</w:t>
      </w:r>
      <w:proofErr w:type="gramStart"/>
      <w:r>
        <w:rPr>
          <w:rFonts w:asciiTheme="minorEastAsia" w:eastAsiaTheme="minorEastAsia" w:hAnsiTheme="minorEastAsia" w:hint="eastAsia"/>
        </w:rPr>
        <w:t>……………………………………………………………</w:t>
      </w:r>
      <w:proofErr w:type="gramEnd"/>
      <w:r>
        <w:rPr>
          <w:rFonts w:asciiTheme="minorEastAsia" w:eastAsiaTheme="minorEastAsia" w:hAnsiTheme="minorEastAsia" w:hint="eastAsia"/>
        </w:rPr>
        <w:t>2</w:t>
      </w:r>
    </w:p>
    <w:p w:rsidR="00626152" w:rsidRDefault="00626152" w:rsidP="00626152">
      <w:pPr>
        <w:pStyle w:val="11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</w:rPr>
        <w:t xml:space="preserve">     </w:t>
      </w:r>
      <w:r>
        <w:rPr>
          <w:rFonts w:asciiTheme="minorEastAsia" w:eastAsiaTheme="minorEastAsia" w:hAnsiTheme="minorEastAsia" w:hint="eastAsia"/>
          <w:sz w:val="21"/>
          <w:szCs w:val="21"/>
        </w:rPr>
        <w:t>2.1、</w:t>
      </w:r>
      <w:r w:rsidR="008F0467" w:rsidRPr="008F0467">
        <w:rPr>
          <w:rStyle w:val="af3"/>
          <w:rFonts w:hint="eastAsia"/>
        </w:rPr>
        <w:t>如何</w:t>
      </w:r>
      <w:r w:rsidR="008F0467" w:rsidRPr="008F0467">
        <w:rPr>
          <w:rStyle w:val="af3"/>
        </w:rPr>
        <w:t>添加仓储</w:t>
      </w:r>
      <w:hyperlink r:id="rId6" w:anchor="_、如果添加完数据表后同步完成领域、DTO、仓储？" w:history="1">
        <w:r>
          <w:rPr>
            <w:rStyle w:val="af3"/>
            <w:rFonts w:asciiTheme="minorEastAsia" w:eastAsiaTheme="minorEastAsia" w:hAnsiTheme="minorEastAsia" w:hint="eastAsia"/>
            <w:sz w:val="21"/>
            <w:szCs w:val="21"/>
          </w:rPr>
          <w:t>？</w:t>
        </w:r>
      </w:hyperlink>
    </w:p>
    <w:p w:rsidR="00626152" w:rsidRDefault="00626152" w:rsidP="00626152">
      <w:pPr>
        <w:pStyle w:val="11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2.2、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"file:///G:\\</w:instrText>
      </w:r>
      <w:r>
        <w:rPr>
          <w:rFonts w:hint="eastAsia"/>
        </w:rPr>
        <w:instrText>文档</w:instrText>
      </w:r>
      <w:r>
        <w:rPr>
          <w:rFonts w:hint="eastAsia"/>
        </w:rPr>
        <w:instrText>\\Differ%20BS</w:instrText>
      </w:r>
      <w:r>
        <w:rPr>
          <w:rFonts w:hint="eastAsia"/>
        </w:rPr>
        <w:instrText>框架开发文档</w:instrText>
      </w:r>
      <w:r>
        <w:rPr>
          <w:rFonts w:hint="eastAsia"/>
        </w:rPr>
        <w:instrText>.docx" \l "_</w:instrText>
      </w:r>
      <w:r>
        <w:rPr>
          <w:rFonts w:hint="eastAsia"/>
        </w:rPr>
        <w:instrText>、当仓储基类达不到业务要求时，如何添加在</w:instrText>
      </w:r>
      <w:r>
        <w:rPr>
          <w:rFonts w:hint="eastAsia"/>
        </w:rPr>
        <w:instrText>Domain</w:instrText>
      </w:r>
      <w:r>
        <w:rPr>
          <w:rFonts w:hint="eastAsia"/>
        </w:rPr>
        <w:instrText>添加仓储接口及仓储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EF228D">
        <w:rPr>
          <w:rStyle w:val="af3"/>
          <w:rFonts w:asciiTheme="minorEastAsia" w:eastAsiaTheme="minorEastAsia" w:hAnsiTheme="minorEastAsia" w:hint="eastAsia"/>
          <w:sz w:val="21"/>
          <w:szCs w:val="21"/>
        </w:rPr>
        <w:t>如何</w:t>
      </w:r>
      <w:r w:rsidR="00EF228D">
        <w:rPr>
          <w:rStyle w:val="af3"/>
          <w:rFonts w:asciiTheme="minorEastAsia" w:eastAsiaTheme="minorEastAsia" w:hAnsiTheme="minorEastAsia"/>
          <w:sz w:val="21"/>
          <w:szCs w:val="21"/>
        </w:rPr>
        <w:t>在Service</w:t>
      </w:r>
      <w:r w:rsidR="00EF228D">
        <w:rPr>
          <w:rStyle w:val="af3"/>
          <w:rFonts w:asciiTheme="minorEastAsia" w:eastAsiaTheme="minorEastAsia" w:hAnsiTheme="minorEastAsia" w:hint="eastAsia"/>
          <w:sz w:val="21"/>
          <w:szCs w:val="21"/>
        </w:rPr>
        <w:t>层</w:t>
      </w:r>
      <w:r w:rsidR="00EF228D">
        <w:rPr>
          <w:rStyle w:val="af3"/>
          <w:rFonts w:asciiTheme="minorEastAsia" w:eastAsiaTheme="minorEastAsia" w:hAnsiTheme="minorEastAsia"/>
          <w:sz w:val="21"/>
          <w:szCs w:val="21"/>
        </w:rPr>
        <w:t>调用仓储</w:t>
      </w:r>
      <w:r>
        <w:rPr>
          <w:rStyle w:val="af3"/>
          <w:rFonts w:asciiTheme="minorEastAsia" w:eastAsiaTheme="minorEastAsia" w:hAnsiTheme="minorEastAsia" w:hint="eastAsia"/>
          <w:sz w:val="21"/>
          <w:szCs w:val="21"/>
        </w:rPr>
        <w:t>？</w:t>
      </w:r>
      <w:r>
        <w:fldChar w:fldCharType="end"/>
      </w:r>
    </w:p>
    <w:p w:rsidR="00626152" w:rsidRDefault="00626152" w:rsidP="00626152">
      <w:pPr>
        <w:pStyle w:val="11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2.3、</w:t>
      </w:r>
      <w:r w:rsidR="008F0467">
        <w:fldChar w:fldCharType="begin"/>
      </w:r>
      <w:r w:rsidR="008F0467">
        <w:instrText xml:space="preserve"> </w:instrText>
      </w:r>
      <w:r w:rsidR="008F0467">
        <w:rPr>
          <w:rFonts w:hint="eastAsia"/>
        </w:rPr>
        <w:instrText>HYPERLINK "file:///G:\\</w:instrText>
      </w:r>
      <w:r w:rsidR="008F0467">
        <w:rPr>
          <w:rFonts w:hint="eastAsia"/>
        </w:rPr>
        <w:instrText>文档</w:instrText>
      </w:r>
      <w:r w:rsidR="008F0467">
        <w:rPr>
          <w:rFonts w:hint="eastAsia"/>
        </w:rPr>
        <w:instrText>\\Differ%20BS</w:instrText>
      </w:r>
      <w:r w:rsidR="008F0467">
        <w:rPr>
          <w:rFonts w:hint="eastAsia"/>
        </w:rPr>
        <w:instrText>框架开发文档</w:instrText>
      </w:r>
      <w:r w:rsidR="008F0467">
        <w:rPr>
          <w:rFonts w:hint="eastAsia"/>
        </w:rPr>
        <w:instrText>.docx" \l "_</w:instrText>
      </w:r>
      <w:r w:rsidR="008F0467">
        <w:rPr>
          <w:rFonts w:hint="eastAsia"/>
        </w:rPr>
        <w:instrText>、如何在</w:instrText>
      </w:r>
      <w:r w:rsidR="008F0467">
        <w:rPr>
          <w:rFonts w:hint="eastAsia"/>
        </w:rPr>
        <w:instrText>Domain</w:instrText>
      </w:r>
      <w:r w:rsidR="008F0467">
        <w:rPr>
          <w:rFonts w:hint="eastAsia"/>
        </w:rPr>
        <w:instrText>层运用单元调用仓储？</w:instrText>
      </w:r>
      <w:r w:rsidR="008F0467">
        <w:rPr>
          <w:rFonts w:hint="eastAsia"/>
        </w:rPr>
        <w:instrText>"</w:instrText>
      </w:r>
      <w:r w:rsidR="008F0467">
        <w:instrText xml:space="preserve"> </w:instrText>
      </w:r>
      <w:r w:rsidR="008F0467">
        <w:fldChar w:fldCharType="separate"/>
      </w:r>
      <w:r w:rsidR="004661B1" w:rsidRPr="004661B1">
        <w:rPr>
          <w:rStyle w:val="af3"/>
          <w:rFonts w:asciiTheme="minorEastAsia" w:eastAsiaTheme="minorEastAsia" w:hAnsiTheme="minorEastAsia" w:hint="eastAsia"/>
          <w:sz w:val="21"/>
          <w:szCs w:val="21"/>
        </w:rPr>
        <w:t>如何注册</w:t>
      </w:r>
      <w:r w:rsidR="004661B1">
        <w:rPr>
          <w:rStyle w:val="af3"/>
          <w:rFonts w:asciiTheme="minorEastAsia" w:eastAsiaTheme="minorEastAsia" w:hAnsiTheme="minorEastAsia" w:hint="eastAsia"/>
          <w:sz w:val="21"/>
          <w:szCs w:val="21"/>
        </w:rPr>
        <w:t>对象</w:t>
      </w:r>
      <w:r w:rsidR="004661B1">
        <w:rPr>
          <w:rStyle w:val="af3"/>
          <w:rFonts w:asciiTheme="minorEastAsia" w:eastAsiaTheme="minorEastAsia" w:hAnsiTheme="minorEastAsia"/>
          <w:sz w:val="21"/>
          <w:szCs w:val="21"/>
        </w:rPr>
        <w:t>（</w:t>
      </w:r>
      <w:r w:rsidR="004661B1">
        <w:rPr>
          <w:rStyle w:val="af3"/>
          <w:rFonts w:asciiTheme="minorEastAsia" w:eastAsiaTheme="minorEastAsia" w:hAnsiTheme="minorEastAsia" w:hint="eastAsia"/>
          <w:sz w:val="21"/>
          <w:szCs w:val="21"/>
        </w:rPr>
        <w:t>依赖注入</w:t>
      </w:r>
      <w:r w:rsidR="004661B1">
        <w:rPr>
          <w:rStyle w:val="af3"/>
          <w:rFonts w:asciiTheme="minorEastAsia" w:eastAsiaTheme="minorEastAsia" w:hAnsiTheme="minorEastAsia"/>
          <w:sz w:val="21"/>
          <w:szCs w:val="21"/>
        </w:rPr>
        <w:t>）</w:t>
      </w:r>
      <w:r w:rsidR="008F0467">
        <w:rPr>
          <w:rStyle w:val="af3"/>
          <w:rFonts w:asciiTheme="minorEastAsia" w:eastAsiaTheme="minorEastAsia" w:hAnsiTheme="minorEastAsia" w:hint="eastAsia"/>
          <w:sz w:val="21"/>
          <w:szCs w:val="21"/>
        </w:rPr>
        <w:t>？</w:t>
      </w:r>
      <w:r w:rsidR="008F0467">
        <w:fldChar w:fldCharType="end"/>
      </w:r>
    </w:p>
    <w:p w:rsidR="00626152" w:rsidRDefault="00626152" w:rsidP="00626152">
      <w:pPr>
        <w:pStyle w:val="11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2.4、</w:t>
      </w:r>
      <w:r w:rsidR="0024384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hyperlink r:id="rId7" w:anchor="_、UI层如何调用Services服务？" w:history="1">
        <w:r w:rsidR="0024384B">
          <w:rPr>
            <w:rStyle w:val="af3"/>
            <w:rFonts w:asciiTheme="minorEastAsia" w:eastAsiaTheme="minorEastAsia" w:hAnsiTheme="minorEastAsia" w:hint="eastAsia"/>
            <w:sz w:val="21"/>
            <w:szCs w:val="21"/>
          </w:rPr>
          <w:t>UI层如何调用Services服务？</w:t>
        </w:r>
      </w:hyperlink>
    </w:p>
    <w:p w:rsidR="00626152" w:rsidRDefault="00626152" w:rsidP="00626152">
      <w:pPr>
        <w:pStyle w:val="11"/>
        <w:ind w:firstLineChars="250" w:firstLine="525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2.5、 </w:t>
      </w:r>
      <w:hyperlink r:id="rId8" w:anchor="_、UI层如何调用Services服务？" w:history="1">
        <w:r w:rsidR="0073092C">
          <w:rPr>
            <w:rStyle w:val="af3"/>
            <w:rFonts w:asciiTheme="minorEastAsia" w:eastAsiaTheme="minorEastAsia" w:hAnsiTheme="minorEastAsia" w:hint="eastAsia"/>
            <w:sz w:val="21"/>
            <w:szCs w:val="21"/>
          </w:rPr>
          <w:t>如何</w:t>
        </w:r>
        <w:r w:rsidR="000B3C42">
          <w:rPr>
            <w:rStyle w:val="af3"/>
            <w:rFonts w:asciiTheme="minorEastAsia" w:eastAsiaTheme="minorEastAsia" w:hAnsiTheme="minorEastAsia" w:hint="eastAsia"/>
            <w:sz w:val="21"/>
            <w:szCs w:val="21"/>
          </w:rPr>
          <w:t>写入</w:t>
        </w:r>
        <w:r w:rsidR="0073092C">
          <w:rPr>
            <w:rStyle w:val="af3"/>
            <w:rFonts w:asciiTheme="minorEastAsia" w:eastAsiaTheme="minorEastAsia" w:hAnsiTheme="minorEastAsia"/>
            <w:sz w:val="21"/>
            <w:szCs w:val="21"/>
          </w:rPr>
          <w:t>日志</w:t>
        </w:r>
        <w:r>
          <w:rPr>
            <w:rStyle w:val="af3"/>
            <w:rFonts w:asciiTheme="minorEastAsia" w:eastAsiaTheme="minorEastAsia" w:hAnsiTheme="minorEastAsia" w:hint="eastAsia"/>
            <w:sz w:val="21"/>
            <w:szCs w:val="21"/>
          </w:rPr>
          <w:t>？</w:t>
        </w:r>
      </w:hyperlink>
    </w:p>
    <w:p w:rsidR="00626152" w:rsidRDefault="00626152" w:rsidP="00626152">
      <w:pPr>
        <w:pStyle w:val="11"/>
        <w:ind w:firstLineChars="250" w:firstLine="525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2.6、 </w:t>
      </w:r>
      <w:hyperlink r:id="rId9" w:anchor="_、如何在MVC_Controller中添加API方法？" w:history="1">
        <w:r w:rsidR="001B6DFA">
          <w:rPr>
            <w:rStyle w:val="af3"/>
            <w:rFonts w:asciiTheme="minorEastAsia" w:eastAsiaTheme="minorEastAsia" w:hAnsiTheme="minorEastAsia" w:hint="eastAsia"/>
            <w:sz w:val="21"/>
            <w:szCs w:val="21"/>
          </w:rPr>
          <w:t>如何</w:t>
        </w:r>
        <w:r w:rsidR="001B6DFA">
          <w:rPr>
            <w:rStyle w:val="af3"/>
            <w:rFonts w:asciiTheme="minorEastAsia" w:eastAsiaTheme="minorEastAsia" w:hAnsiTheme="minorEastAsia"/>
            <w:sz w:val="21"/>
            <w:szCs w:val="21"/>
          </w:rPr>
          <w:t>操作缓存</w:t>
        </w:r>
        <w:r>
          <w:rPr>
            <w:rStyle w:val="af3"/>
            <w:rFonts w:asciiTheme="minorEastAsia" w:eastAsiaTheme="minorEastAsia" w:hAnsiTheme="minorEastAsia" w:hint="eastAsia"/>
            <w:sz w:val="21"/>
            <w:szCs w:val="21"/>
          </w:rPr>
          <w:t>？</w:t>
        </w:r>
      </w:hyperlink>
    </w:p>
    <w:p w:rsidR="00626152" w:rsidRDefault="001C117F" w:rsidP="00626152">
      <w:pPr>
        <w:pStyle w:val="11"/>
        <w:ind w:firstLineChars="250" w:firstLine="525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2.7</w:t>
      </w:r>
      <w:r w:rsidR="00626152">
        <w:rPr>
          <w:rFonts w:asciiTheme="minorEastAsia" w:eastAsiaTheme="minorEastAsia" w:hAnsiTheme="minorEastAsia" w:hint="eastAsia"/>
          <w:sz w:val="21"/>
          <w:szCs w:val="21"/>
        </w:rPr>
        <w:t xml:space="preserve">、 </w:t>
      </w:r>
      <w:hyperlink r:id="rId10" w:anchor="_、如何操作缓存？" w:history="1">
        <w:r w:rsidR="00626152">
          <w:rPr>
            <w:rStyle w:val="af3"/>
            <w:rFonts w:asciiTheme="minorEastAsia" w:eastAsiaTheme="minorEastAsia" w:hAnsiTheme="minorEastAsia" w:hint="eastAsia"/>
            <w:sz w:val="21"/>
            <w:szCs w:val="21"/>
          </w:rPr>
          <w:t>如何操作缓存？</w:t>
        </w:r>
      </w:hyperlink>
    </w:p>
    <w:p w:rsidR="00626152" w:rsidRDefault="001C117F" w:rsidP="00626152">
      <w:pPr>
        <w:pStyle w:val="11"/>
        <w:ind w:firstLineChars="250" w:firstLine="525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2.8</w:t>
      </w:r>
      <w:r w:rsidR="00626152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626152">
        <w:fldChar w:fldCharType="begin"/>
      </w:r>
      <w:r w:rsidR="00626152">
        <w:instrText xml:space="preserve"> </w:instrText>
      </w:r>
      <w:r w:rsidR="00626152">
        <w:rPr>
          <w:rFonts w:hint="eastAsia"/>
        </w:rPr>
        <w:instrText>HYPERLINK "file:///G:\\</w:instrText>
      </w:r>
      <w:r w:rsidR="00626152">
        <w:rPr>
          <w:rFonts w:hint="eastAsia"/>
        </w:rPr>
        <w:instrText>文档</w:instrText>
      </w:r>
      <w:r w:rsidR="00626152">
        <w:rPr>
          <w:rFonts w:hint="eastAsia"/>
        </w:rPr>
        <w:instrText>\\Differ%20BS</w:instrText>
      </w:r>
      <w:r w:rsidR="00626152">
        <w:rPr>
          <w:rFonts w:hint="eastAsia"/>
        </w:rPr>
        <w:instrText>框架开发文档</w:instrText>
      </w:r>
      <w:r w:rsidR="00626152">
        <w:rPr>
          <w:rFonts w:hint="eastAsia"/>
        </w:rPr>
        <w:instrText>.docx" \l "_</w:instrText>
      </w:r>
      <w:r w:rsidR="00626152">
        <w:rPr>
          <w:rFonts w:hint="eastAsia"/>
        </w:rPr>
        <w:instrText>、如何获取、添加配置？</w:instrText>
      </w:r>
      <w:r w:rsidR="00626152">
        <w:rPr>
          <w:rFonts w:hint="eastAsia"/>
        </w:rPr>
        <w:instrText>"</w:instrText>
      </w:r>
      <w:r w:rsidR="00626152">
        <w:instrText xml:space="preserve"> </w:instrText>
      </w:r>
      <w:r w:rsidR="00626152">
        <w:fldChar w:fldCharType="separate"/>
      </w:r>
      <w:r w:rsidR="00626152">
        <w:rPr>
          <w:rStyle w:val="af3"/>
          <w:rFonts w:asciiTheme="minorEastAsia" w:eastAsiaTheme="minorEastAsia" w:hAnsiTheme="minorEastAsia" w:hint="eastAsia"/>
          <w:sz w:val="21"/>
          <w:szCs w:val="21"/>
        </w:rPr>
        <w:t>如何获取、添加配置？</w:t>
      </w:r>
      <w:r w:rsidR="00626152">
        <w:fldChar w:fldCharType="end"/>
      </w:r>
      <w:bookmarkStart w:id="1" w:name="_GoBack"/>
      <w:bookmarkEnd w:id="1"/>
    </w:p>
    <w:p w:rsidR="00626152" w:rsidRDefault="00626152" w:rsidP="00626152">
      <w:pPr>
        <w:pStyle w:val="F"/>
        <w:rPr>
          <w:rFonts w:asciiTheme="minorEastAsia" w:eastAsiaTheme="minorEastAsia" w:hAnsiTheme="minorEastAsia" w:cs="Arial"/>
          <w:sz w:val="24"/>
          <w:szCs w:val="40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文档说明</w:t>
      </w:r>
    </w:p>
    <w:p w:rsidR="00626152" w:rsidRPr="00626152" w:rsidRDefault="00626152" w:rsidP="00626152">
      <w:pPr>
        <w:pStyle w:val="aa"/>
        <w:numPr>
          <w:ilvl w:val="1"/>
          <w:numId w:val="3"/>
        </w:numPr>
        <w:rPr>
          <w:rFonts w:asciiTheme="minorEastAsia" w:hAnsiTheme="minorEastAsia"/>
        </w:rPr>
      </w:pPr>
      <w:r w:rsidRPr="00626152">
        <w:rPr>
          <w:rFonts w:asciiTheme="minorEastAsia" w:hAnsiTheme="minorEastAsia" w:hint="eastAsia"/>
        </w:rPr>
        <w:t>本文档是对</w:t>
      </w:r>
      <w:r w:rsidRPr="00626152">
        <w:rPr>
          <w:rFonts w:asciiTheme="minorEastAsia" w:hAnsiTheme="minorEastAsia" w:hint="eastAsia"/>
        </w:rPr>
        <w:t>杭州风</w:t>
      </w:r>
      <w:proofErr w:type="gramStart"/>
      <w:r w:rsidRPr="00626152">
        <w:rPr>
          <w:rFonts w:asciiTheme="minorEastAsia" w:hAnsiTheme="minorEastAsia" w:hint="eastAsia"/>
        </w:rPr>
        <w:t>特</w:t>
      </w:r>
      <w:r w:rsidRPr="00626152">
        <w:rPr>
          <w:rFonts w:asciiTheme="minorEastAsia" w:hAnsiTheme="minorEastAsia"/>
        </w:rPr>
        <w:t>陪玩</w:t>
      </w:r>
      <w:r w:rsidRPr="00626152">
        <w:rPr>
          <w:rFonts w:asciiTheme="minorEastAsia" w:hAnsiTheme="minorEastAsia" w:hint="eastAsia"/>
        </w:rPr>
        <w:t>项目</w:t>
      </w:r>
      <w:proofErr w:type="gramEnd"/>
      <w:r w:rsidRPr="00626152">
        <w:rPr>
          <w:rFonts w:asciiTheme="minorEastAsia" w:hAnsiTheme="minorEastAsia" w:hint="eastAsia"/>
        </w:rPr>
        <w:t xml:space="preserve"> B/S框架开发中各个功能说明；</w:t>
      </w:r>
    </w:p>
    <w:p w:rsidR="004E1828" w:rsidRDefault="00626152" w:rsidP="00626152">
      <w:pPr>
        <w:pStyle w:val="aa"/>
        <w:numPr>
          <w:ilvl w:val="1"/>
          <w:numId w:val="3"/>
        </w:numPr>
        <w:rPr>
          <w:rFonts w:asciiTheme="minorEastAsia" w:hAnsiTheme="minorEastAsia" w:hint="eastAsia"/>
          <w:sz w:val="21"/>
          <w:szCs w:val="22"/>
        </w:rPr>
      </w:pPr>
      <w:r>
        <w:rPr>
          <w:rFonts w:asciiTheme="minorEastAsia" w:hAnsiTheme="minorEastAsia" w:hint="eastAsia"/>
          <w:sz w:val="21"/>
          <w:szCs w:val="22"/>
        </w:rPr>
        <w:t>该</w:t>
      </w:r>
      <w:r>
        <w:rPr>
          <w:rFonts w:asciiTheme="minorEastAsia" w:hAnsiTheme="minorEastAsia"/>
          <w:sz w:val="21"/>
          <w:szCs w:val="22"/>
        </w:rPr>
        <w:t>框架</w:t>
      </w:r>
      <w:r>
        <w:rPr>
          <w:rFonts w:asciiTheme="minorEastAsia" w:hAnsiTheme="minorEastAsia" w:hint="eastAsia"/>
          <w:sz w:val="21"/>
          <w:szCs w:val="22"/>
        </w:rPr>
        <w:t>解决</w:t>
      </w:r>
      <w:r>
        <w:rPr>
          <w:rFonts w:asciiTheme="minorEastAsia" w:hAnsiTheme="minorEastAsia"/>
          <w:sz w:val="21"/>
          <w:szCs w:val="22"/>
        </w:rPr>
        <w:t>方案</w:t>
      </w:r>
      <w:r>
        <w:rPr>
          <w:rFonts w:asciiTheme="minorEastAsia" w:hAnsiTheme="minorEastAsia" w:hint="eastAsia"/>
          <w:sz w:val="21"/>
          <w:szCs w:val="22"/>
        </w:rPr>
        <w:t>主要分为</w:t>
      </w:r>
      <w:r w:rsidR="004E1828">
        <w:rPr>
          <w:rFonts w:asciiTheme="minorEastAsia" w:hAnsiTheme="minorEastAsia" w:hint="eastAsia"/>
          <w:sz w:val="21"/>
          <w:szCs w:val="22"/>
        </w:rPr>
        <w:t>:</w:t>
      </w:r>
    </w:p>
    <w:p w:rsidR="004E1828" w:rsidRPr="004E1828" w:rsidRDefault="00626152" w:rsidP="004E1828">
      <w:pPr>
        <w:ind w:left="1276" w:firstLineChars="350" w:firstLine="735"/>
        <w:rPr>
          <w:rFonts w:asciiTheme="minorEastAsia" w:hAnsiTheme="minorEastAsia" w:hint="eastAsia"/>
          <w:sz w:val="21"/>
          <w:szCs w:val="22"/>
        </w:rPr>
      </w:pPr>
      <w:r w:rsidRPr="004E1828">
        <w:rPr>
          <w:rFonts w:asciiTheme="minorEastAsia" w:hAnsiTheme="minorEastAsia"/>
          <w:sz w:val="21"/>
          <w:szCs w:val="22"/>
        </w:rPr>
        <w:t>仓储</w:t>
      </w:r>
      <w:r w:rsidRPr="004E1828">
        <w:rPr>
          <w:rFonts w:asciiTheme="minorEastAsia" w:hAnsiTheme="minorEastAsia" w:hint="eastAsia"/>
          <w:sz w:val="21"/>
          <w:szCs w:val="22"/>
        </w:rPr>
        <w:t>（Repository）</w:t>
      </w:r>
      <w:r w:rsidR="004E1828">
        <w:rPr>
          <w:rFonts w:asciiTheme="minorEastAsia" w:hAnsiTheme="minorEastAsia" w:hint="eastAsia"/>
          <w:sz w:val="21"/>
          <w:szCs w:val="22"/>
        </w:rPr>
        <w:t>、</w:t>
      </w:r>
    </w:p>
    <w:p w:rsidR="004E1828" w:rsidRPr="004E1828" w:rsidRDefault="00626152" w:rsidP="004E1828">
      <w:pPr>
        <w:ind w:left="1591" w:firstLine="420"/>
        <w:rPr>
          <w:rFonts w:asciiTheme="minorEastAsia" w:hAnsiTheme="minorEastAsia" w:hint="eastAsia"/>
          <w:sz w:val="21"/>
          <w:szCs w:val="22"/>
        </w:rPr>
      </w:pPr>
      <w:r w:rsidRPr="004E1828">
        <w:rPr>
          <w:rFonts w:asciiTheme="minorEastAsia" w:hAnsiTheme="minorEastAsia" w:hint="eastAsia"/>
          <w:sz w:val="21"/>
          <w:szCs w:val="22"/>
        </w:rPr>
        <w:t>服务(</w:t>
      </w:r>
      <w:r w:rsidRPr="004E1828">
        <w:rPr>
          <w:rFonts w:asciiTheme="minorEastAsia" w:hAnsiTheme="minorEastAsia"/>
          <w:sz w:val="21"/>
          <w:szCs w:val="22"/>
        </w:rPr>
        <w:t>Service</w:t>
      </w:r>
      <w:r w:rsidRPr="004E1828">
        <w:rPr>
          <w:rFonts w:asciiTheme="minorEastAsia" w:hAnsiTheme="minorEastAsia" w:hint="eastAsia"/>
          <w:sz w:val="21"/>
          <w:szCs w:val="22"/>
        </w:rPr>
        <w:t>)</w:t>
      </w:r>
      <w:r w:rsidR="004E1828">
        <w:rPr>
          <w:rFonts w:asciiTheme="minorEastAsia" w:hAnsiTheme="minorEastAsia" w:hint="eastAsia"/>
          <w:sz w:val="21"/>
          <w:szCs w:val="22"/>
        </w:rPr>
        <w:t>、</w:t>
      </w:r>
    </w:p>
    <w:p w:rsidR="00626152" w:rsidRDefault="00626152" w:rsidP="004E1828">
      <w:pPr>
        <w:ind w:left="1591" w:firstLine="420"/>
        <w:rPr>
          <w:rFonts w:asciiTheme="minorEastAsia" w:hAnsiTheme="minorEastAsia"/>
          <w:sz w:val="21"/>
          <w:szCs w:val="22"/>
        </w:rPr>
      </w:pPr>
      <w:r w:rsidRPr="004E1828">
        <w:rPr>
          <w:rFonts w:asciiTheme="minorEastAsia" w:hAnsiTheme="minorEastAsia"/>
          <w:sz w:val="21"/>
          <w:szCs w:val="22"/>
        </w:rPr>
        <w:t>基础</w:t>
      </w:r>
      <w:r w:rsidRPr="004E1828">
        <w:rPr>
          <w:rFonts w:asciiTheme="minorEastAsia" w:hAnsiTheme="minorEastAsia" w:hint="eastAsia"/>
          <w:sz w:val="21"/>
          <w:szCs w:val="22"/>
        </w:rPr>
        <w:t>结构</w:t>
      </w:r>
      <w:r w:rsidRPr="004E1828">
        <w:rPr>
          <w:rFonts w:asciiTheme="minorEastAsia" w:hAnsiTheme="minorEastAsia"/>
          <w:sz w:val="21"/>
          <w:szCs w:val="22"/>
        </w:rPr>
        <w:t>设施</w:t>
      </w:r>
      <w:r w:rsidRPr="004E1828">
        <w:rPr>
          <w:rFonts w:asciiTheme="minorEastAsia" w:hAnsiTheme="minorEastAsia" w:hint="eastAsia"/>
          <w:sz w:val="21"/>
          <w:szCs w:val="22"/>
        </w:rPr>
        <w:t>、</w:t>
      </w:r>
      <w:r w:rsidRPr="004E1828">
        <w:rPr>
          <w:rFonts w:asciiTheme="minorEastAsia" w:hAnsiTheme="minorEastAsia"/>
          <w:sz w:val="21"/>
          <w:szCs w:val="22"/>
        </w:rPr>
        <w:t>包含一些通用的组件及</w:t>
      </w:r>
      <w:proofErr w:type="spellStart"/>
      <w:r w:rsidRPr="004E1828">
        <w:rPr>
          <w:rFonts w:asciiTheme="minorEastAsia" w:hAnsiTheme="minorEastAsia"/>
          <w:sz w:val="21"/>
          <w:szCs w:val="22"/>
        </w:rPr>
        <w:t>loc</w:t>
      </w:r>
      <w:proofErr w:type="spellEnd"/>
      <w:r w:rsidRPr="004E1828">
        <w:rPr>
          <w:rFonts w:asciiTheme="minorEastAsia" w:hAnsiTheme="minorEastAsia" w:hint="eastAsia"/>
          <w:sz w:val="21"/>
          <w:szCs w:val="22"/>
        </w:rPr>
        <w:t>容器（</w:t>
      </w:r>
      <w:r w:rsidR="004E1828" w:rsidRPr="004E1828">
        <w:rPr>
          <w:rFonts w:asciiTheme="minorEastAsia" w:hAnsiTheme="minorEastAsia" w:hint="eastAsia"/>
          <w:sz w:val="21"/>
          <w:szCs w:val="22"/>
        </w:rPr>
        <w:t>Common</w:t>
      </w:r>
      <w:r w:rsidRPr="004E1828">
        <w:rPr>
          <w:rFonts w:asciiTheme="minorEastAsia" w:hAnsiTheme="minorEastAsia" w:hint="eastAsia"/>
          <w:sz w:val="21"/>
          <w:szCs w:val="22"/>
        </w:rPr>
        <w:t>）</w:t>
      </w:r>
      <w:r w:rsidR="004E1828">
        <w:rPr>
          <w:rFonts w:asciiTheme="minorEastAsia" w:hAnsiTheme="minorEastAsia" w:hint="eastAsia"/>
          <w:sz w:val="21"/>
          <w:szCs w:val="22"/>
        </w:rPr>
        <w:t>、</w:t>
      </w:r>
    </w:p>
    <w:p w:rsidR="008F0467" w:rsidRDefault="008F0467" w:rsidP="004E1828">
      <w:pPr>
        <w:ind w:left="1591" w:firstLine="420"/>
        <w:rPr>
          <w:rFonts w:asciiTheme="minorEastAsia" w:hAnsiTheme="minorEastAsia" w:hint="eastAsia"/>
          <w:sz w:val="21"/>
          <w:szCs w:val="22"/>
        </w:rPr>
      </w:pPr>
      <w:r>
        <w:rPr>
          <w:rFonts w:asciiTheme="minorEastAsia" w:hAnsiTheme="minorEastAsia" w:hint="eastAsia"/>
          <w:sz w:val="21"/>
          <w:szCs w:val="22"/>
        </w:rPr>
        <w:t>实体层</w:t>
      </w:r>
      <w:r>
        <w:rPr>
          <w:rFonts w:asciiTheme="minorEastAsia" w:hAnsiTheme="minorEastAsia"/>
          <w:sz w:val="21"/>
          <w:szCs w:val="22"/>
        </w:rPr>
        <w:t>（</w:t>
      </w:r>
      <w:r>
        <w:rPr>
          <w:rFonts w:asciiTheme="minorEastAsia" w:hAnsiTheme="minorEastAsia" w:hint="eastAsia"/>
          <w:sz w:val="21"/>
          <w:szCs w:val="22"/>
        </w:rPr>
        <w:t>Entity</w:t>
      </w:r>
      <w:r>
        <w:rPr>
          <w:rFonts w:asciiTheme="minorEastAsia" w:hAnsiTheme="minorEastAsia"/>
          <w:sz w:val="21"/>
          <w:szCs w:val="22"/>
        </w:rPr>
        <w:t>）</w:t>
      </w:r>
    </w:p>
    <w:p w:rsidR="004E1828" w:rsidRDefault="004E1828" w:rsidP="004E1828">
      <w:pPr>
        <w:ind w:left="1591" w:firstLine="420"/>
        <w:rPr>
          <w:rFonts w:asciiTheme="minorEastAsia" w:hAnsiTheme="minorEastAsia"/>
          <w:sz w:val="21"/>
          <w:szCs w:val="22"/>
        </w:rPr>
      </w:pPr>
      <w:r>
        <w:rPr>
          <w:rFonts w:asciiTheme="minorEastAsia" w:hAnsiTheme="minorEastAsia"/>
          <w:sz w:val="21"/>
          <w:szCs w:val="22"/>
        </w:rPr>
        <w:t>UI层</w:t>
      </w:r>
      <w:r>
        <w:rPr>
          <w:rFonts w:asciiTheme="minorEastAsia" w:hAnsiTheme="minorEastAsia" w:hint="eastAsia"/>
          <w:sz w:val="21"/>
          <w:szCs w:val="22"/>
        </w:rPr>
        <w:t>（</w:t>
      </w:r>
      <w:proofErr w:type="spellStart"/>
      <w:r w:rsidRPr="004E1828">
        <w:rPr>
          <w:rFonts w:asciiTheme="minorEastAsia" w:hAnsiTheme="minorEastAsia"/>
          <w:sz w:val="21"/>
          <w:szCs w:val="22"/>
        </w:rPr>
        <w:t>FengTe.GamePlay.Web</w:t>
      </w:r>
      <w:proofErr w:type="spellEnd"/>
      <w:r>
        <w:rPr>
          <w:rFonts w:asciiTheme="minorEastAsia" w:hAnsiTheme="minorEastAsia" w:hint="eastAsia"/>
          <w:sz w:val="21"/>
          <w:szCs w:val="22"/>
        </w:rPr>
        <w:t>）</w:t>
      </w:r>
    </w:p>
    <w:p w:rsidR="004E1828" w:rsidRPr="00EA406C" w:rsidRDefault="004E1828" w:rsidP="00EA406C">
      <w:pPr>
        <w:pStyle w:val="aa"/>
        <w:numPr>
          <w:ilvl w:val="1"/>
          <w:numId w:val="3"/>
        </w:numPr>
        <w:rPr>
          <w:rFonts w:asciiTheme="minorEastAsia" w:hAnsiTheme="minorEastAsia"/>
          <w:sz w:val="21"/>
          <w:szCs w:val="22"/>
        </w:rPr>
      </w:pPr>
      <w:r w:rsidRPr="00EA406C">
        <w:rPr>
          <w:rFonts w:asciiTheme="minorEastAsia" w:hAnsiTheme="minorEastAsia" w:hint="eastAsia"/>
          <w:sz w:val="21"/>
          <w:szCs w:val="22"/>
        </w:rPr>
        <w:t>该</w:t>
      </w:r>
      <w:r w:rsidRPr="00EA406C">
        <w:rPr>
          <w:rFonts w:asciiTheme="minorEastAsia" w:hAnsiTheme="minorEastAsia"/>
          <w:sz w:val="21"/>
          <w:szCs w:val="22"/>
        </w:rPr>
        <w:t>框架</w:t>
      </w:r>
      <w:r w:rsidRPr="00EA406C">
        <w:rPr>
          <w:rFonts w:asciiTheme="minorEastAsia" w:hAnsiTheme="minorEastAsia" w:hint="eastAsia"/>
          <w:sz w:val="21"/>
          <w:szCs w:val="22"/>
        </w:rPr>
        <w:t>基于</w:t>
      </w:r>
      <w:r w:rsidRPr="00EA406C">
        <w:rPr>
          <w:rFonts w:asciiTheme="minorEastAsia" w:hAnsiTheme="minorEastAsia"/>
          <w:sz w:val="21"/>
          <w:szCs w:val="22"/>
        </w:rPr>
        <w:t>传统三层的基础上稍作封装，基于接口编程，</w:t>
      </w:r>
      <w:r w:rsidRPr="00EA406C">
        <w:rPr>
          <w:rFonts w:asciiTheme="minorEastAsia" w:hAnsiTheme="minorEastAsia" w:hint="eastAsia"/>
          <w:sz w:val="21"/>
          <w:szCs w:val="22"/>
        </w:rPr>
        <w:t>对</w:t>
      </w:r>
      <w:r w:rsidRPr="00EA406C">
        <w:rPr>
          <w:rFonts w:asciiTheme="minorEastAsia" w:hAnsiTheme="minorEastAsia"/>
          <w:sz w:val="21"/>
          <w:szCs w:val="22"/>
        </w:rPr>
        <w:t>仓储</w:t>
      </w:r>
      <w:r w:rsidRPr="00EA406C">
        <w:rPr>
          <w:rFonts w:asciiTheme="minorEastAsia" w:hAnsiTheme="minorEastAsia" w:hint="eastAsia"/>
          <w:sz w:val="21"/>
          <w:szCs w:val="22"/>
        </w:rPr>
        <w:t>层</w:t>
      </w:r>
      <w:r w:rsidRPr="00EA406C">
        <w:rPr>
          <w:rFonts w:asciiTheme="minorEastAsia" w:hAnsiTheme="minorEastAsia"/>
          <w:sz w:val="21"/>
          <w:szCs w:val="22"/>
        </w:rPr>
        <w:t>，服务层分别定义了</w:t>
      </w:r>
      <w:r w:rsidRPr="00EA406C">
        <w:rPr>
          <w:rFonts w:asciiTheme="minorEastAsia" w:hAnsiTheme="minorEastAsia" w:hint="eastAsia"/>
          <w:sz w:val="21"/>
          <w:szCs w:val="22"/>
        </w:rPr>
        <w:t>基接口</w:t>
      </w:r>
      <w:r w:rsidRPr="00EA406C">
        <w:rPr>
          <w:rFonts w:asciiTheme="minorEastAsia" w:hAnsiTheme="minorEastAsia"/>
          <w:sz w:val="21"/>
          <w:szCs w:val="22"/>
        </w:rPr>
        <w:t>（</w:t>
      </w:r>
      <w:proofErr w:type="spellStart"/>
      <w:r w:rsidRPr="00EA406C">
        <w:rPr>
          <w:rFonts w:asciiTheme="minorEastAsia" w:hAnsiTheme="minorEastAsia" w:hint="eastAsia"/>
          <w:sz w:val="21"/>
          <w:szCs w:val="22"/>
        </w:rPr>
        <w:t>I</w:t>
      </w:r>
      <w:r w:rsidRPr="00EA406C">
        <w:rPr>
          <w:rFonts w:asciiTheme="minorEastAsia" w:hAnsiTheme="minorEastAsia"/>
          <w:sz w:val="21"/>
          <w:szCs w:val="22"/>
        </w:rPr>
        <w:t>BaseRepository,IBaseService</w:t>
      </w:r>
      <w:proofErr w:type="spellEnd"/>
      <w:r w:rsidRPr="00EA406C">
        <w:rPr>
          <w:rFonts w:asciiTheme="minorEastAsia" w:hAnsiTheme="minorEastAsia"/>
          <w:sz w:val="21"/>
          <w:szCs w:val="22"/>
        </w:rPr>
        <w:t>）</w:t>
      </w:r>
      <w:r w:rsidRPr="00EA406C">
        <w:rPr>
          <w:rFonts w:asciiTheme="minorEastAsia" w:hAnsiTheme="minorEastAsia" w:hint="eastAsia"/>
          <w:sz w:val="21"/>
          <w:szCs w:val="22"/>
        </w:rPr>
        <w:t>统一</w:t>
      </w:r>
      <w:r w:rsidRPr="00EA406C">
        <w:rPr>
          <w:rFonts w:asciiTheme="minorEastAsia" w:hAnsiTheme="minorEastAsia"/>
          <w:sz w:val="21"/>
          <w:szCs w:val="22"/>
        </w:rPr>
        <w:t>了crud的命名方式，此外也是适应不用的数据库和</w:t>
      </w:r>
      <w:r w:rsidRPr="00EA406C">
        <w:rPr>
          <w:rFonts w:asciiTheme="minorEastAsia" w:hAnsiTheme="minorEastAsia" w:hint="eastAsia"/>
          <w:sz w:val="21"/>
          <w:szCs w:val="22"/>
        </w:rPr>
        <w:t>业务</w:t>
      </w:r>
      <w:r w:rsidRPr="00EA406C">
        <w:rPr>
          <w:rFonts w:asciiTheme="minorEastAsia" w:hAnsiTheme="minorEastAsia"/>
          <w:sz w:val="21"/>
          <w:szCs w:val="22"/>
        </w:rPr>
        <w:t>。数据</w:t>
      </w:r>
      <w:r w:rsidRPr="00EA406C">
        <w:rPr>
          <w:rFonts w:asciiTheme="minorEastAsia" w:hAnsiTheme="minorEastAsia" w:hint="eastAsia"/>
          <w:sz w:val="21"/>
          <w:szCs w:val="22"/>
        </w:rPr>
        <w:t>持久层</w:t>
      </w:r>
      <w:r w:rsidRPr="00EA406C">
        <w:rPr>
          <w:rFonts w:asciiTheme="minorEastAsia" w:hAnsiTheme="minorEastAsia"/>
          <w:sz w:val="21"/>
          <w:szCs w:val="22"/>
        </w:rPr>
        <w:t>采用dapper(</w:t>
      </w:r>
      <w:r w:rsidRPr="00EA406C">
        <w:rPr>
          <w:rFonts w:asciiTheme="minorEastAsia" w:hAnsiTheme="minorEastAsia" w:hint="eastAsia"/>
          <w:sz w:val="21"/>
          <w:szCs w:val="22"/>
        </w:rPr>
        <w:t>微小</w:t>
      </w:r>
      <w:r w:rsidRPr="00EA406C">
        <w:rPr>
          <w:rFonts w:asciiTheme="minorEastAsia" w:hAnsiTheme="minorEastAsia"/>
          <w:sz w:val="21"/>
          <w:szCs w:val="22"/>
        </w:rPr>
        <w:t>的</w:t>
      </w:r>
      <w:proofErr w:type="spellStart"/>
      <w:r w:rsidRPr="00EA406C">
        <w:rPr>
          <w:rFonts w:asciiTheme="minorEastAsia" w:hAnsiTheme="minorEastAsia"/>
          <w:sz w:val="21"/>
          <w:szCs w:val="22"/>
        </w:rPr>
        <w:t>orm</w:t>
      </w:r>
      <w:proofErr w:type="spellEnd"/>
      <w:r w:rsidRPr="00EA406C">
        <w:rPr>
          <w:rFonts w:asciiTheme="minorEastAsia" w:hAnsiTheme="minorEastAsia"/>
          <w:sz w:val="21"/>
          <w:szCs w:val="22"/>
        </w:rPr>
        <w:t>框架，体积小，性能相对来说也不错，当然相对</w:t>
      </w:r>
      <w:r w:rsidRPr="00EA406C">
        <w:rPr>
          <w:rFonts w:asciiTheme="minorEastAsia" w:hAnsiTheme="minorEastAsia" w:hint="eastAsia"/>
          <w:sz w:val="21"/>
          <w:szCs w:val="22"/>
        </w:rPr>
        <w:t>ado.net原生</w:t>
      </w:r>
      <w:r w:rsidRPr="00EA406C">
        <w:rPr>
          <w:rFonts w:asciiTheme="minorEastAsia" w:hAnsiTheme="minorEastAsia"/>
          <w:sz w:val="21"/>
          <w:szCs w:val="22"/>
        </w:rPr>
        <w:t>来说还是稍显略逊)</w:t>
      </w:r>
      <w:r w:rsidRPr="00EA406C">
        <w:rPr>
          <w:rFonts w:asciiTheme="minorEastAsia" w:hAnsiTheme="minorEastAsia" w:hint="eastAsia"/>
          <w:sz w:val="21"/>
          <w:szCs w:val="22"/>
        </w:rPr>
        <w:t>。</w:t>
      </w:r>
      <w:r w:rsidRPr="00EA406C">
        <w:rPr>
          <w:rFonts w:asciiTheme="minorEastAsia" w:hAnsiTheme="minorEastAsia"/>
          <w:sz w:val="21"/>
          <w:szCs w:val="22"/>
        </w:rPr>
        <w:t>UI</w:t>
      </w:r>
      <w:r w:rsidRPr="00EA406C">
        <w:rPr>
          <w:rFonts w:asciiTheme="minorEastAsia" w:hAnsiTheme="minorEastAsia" w:hint="eastAsia"/>
          <w:sz w:val="21"/>
          <w:szCs w:val="22"/>
        </w:rPr>
        <w:t>层</w:t>
      </w:r>
      <w:r w:rsidRPr="00EA406C">
        <w:rPr>
          <w:rFonts w:asciiTheme="minorEastAsia" w:hAnsiTheme="minorEastAsia"/>
          <w:sz w:val="21"/>
          <w:szCs w:val="22"/>
        </w:rPr>
        <w:t>采用asp.netMVc5</w:t>
      </w:r>
      <w:r w:rsidR="00EA406C" w:rsidRPr="00EA406C">
        <w:rPr>
          <w:rFonts w:asciiTheme="minorEastAsia" w:hAnsiTheme="minorEastAsia" w:hint="eastAsia"/>
          <w:sz w:val="21"/>
          <w:szCs w:val="22"/>
        </w:rPr>
        <w:t>。</w:t>
      </w:r>
    </w:p>
    <w:p w:rsidR="00EA406C" w:rsidRDefault="00EA406C" w:rsidP="00EA406C">
      <w:pPr>
        <w:pStyle w:val="aa"/>
        <w:numPr>
          <w:ilvl w:val="1"/>
          <w:numId w:val="3"/>
        </w:numPr>
        <w:rPr>
          <w:rFonts w:asciiTheme="minorEastAsia" w:hAnsiTheme="minorEastAsia"/>
          <w:sz w:val="21"/>
          <w:szCs w:val="22"/>
        </w:rPr>
      </w:pPr>
      <w:r>
        <w:rPr>
          <w:rFonts w:asciiTheme="minorEastAsia" w:hAnsiTheme="minorEastAsia" w:hint="eastAsia"/>
          <w:sz w:val="21"/>
          <w:szCs w:val="22"/>
        </w:rPr>
        <w:t>操作</w:t>
      </w:r>
      <w:r>
        <w:rPr>
          <w:rFonts w:asciiTheme="minorEastAsia" w:hAnsiTheme="minorEastAsia"/>
          <w:sz w:val="21"/>
          <w:szCs w:val="22"/>
        </w:rPr>
        <w:t>环境：vs2015,MSsqlServer2016</w:t>
      </w:r>
    </w:p>
    <w:p w:rsidR="00E53436" w:rsidRDefault="00E53436" w:rsidP="00EA406C">
      <w:pPr>
        <w:pStyle w:val="aa"/>
        <w:numPr>
          <w:ilvl w:val="1"/>
          <w:numId w:val="3"/>
        </w:numPr>
        <w:rPr>
          <w:rFonts w:asciiTheme="minorEastAsia" w:hAnsiTheme="minorEastAsia"/>
          <w:sz w:val="21"/>
          <w:szCs w:val="22"/>
        </w:rPr>
      </w:pPr>
      <w:r>
        <w:rPr>
          <w:rFonts w:asciiTheme="minorEastAsia" w:hAnsiTheme="minorEastAsia" w:hint="eastAsia"/>
          <w:sz w:val="21"/>
          <w:szCs w:val="22"/>
        </w:rPr>
        <w:t>关于</w:t>
      </w:r>
      <w:r>
        <w:rPr>
          <w:rFonts w:asciiTheme="minorEastAsia" w:hAnsiTheme="minorEastAsia"/>
          <w:sz w:val="21"/>
          <w:szCs w:val="22"/>
        </w:rPr>
        <w:t>项目框架</w:t>
      </w:r>
      <w:r>
        <w:rPr>
          <w:rFonts w:asciiTheme="minorEastAsia" w:hAnsiTheme="minorEastAsia" w:hint="eastAsia"/>
          <w:sz w:val="21"/>
          <w:szCs w:val="22"/>
        </w:rPr>
        <w:t>所用</w:t>
      </w:r>
      <w:r>
        <w:rPr>
          <w:rFonts w:asciiTheme="minorEastAsia" w:hAnsiTheme="minorEastAsia"/>
          <w:sz w:val="21"/>
          <w:szCs w:val="22"/>
        </w:rPr>
        <w:t>技术：</w:t>
      </w:r>
    </w:p>
    <w:p w:rsidR="00E53436" w:rsidRDefault="00E53436" w:rsidP="00E53436">
      <w:pPr>
        <w:ind w:left="1996"/>
        <w:rPr>
          <w:rFonts w:asciiTheme="minorEastAsia" w:hAnsiTheme="minorEastAsia"/>
          <w:sz w:val="21"/>
          <w:szCs w:val="22"/>
        </w:rPr>
      </w:pPr>
      <w:r>
        <w:rPr>
          <w:rFonts w:asciiTheme="minorEastAsia" w:hAnsiTheme="minorEastAsia" w:hint="eastAsia"/>
          <w:sz w:val="21"/>
          <w:szCs w:val="22"/>
        </w:rPr>
        <w:t>后台</w:t>
      </w:r>
      <w:proofErr w:type="spellStart"/>
      <w:r w:rsidR="008C783F">
        <w:rPr>
          <w:rFonts w:asciiTheme="minorEastAsia" w:hAnsiTheme="minorEastAsia" w:hint="eastAsia"/>
          <w:sz w:val="21"/>
          <w:szCs w:val="22"/>
        </w:rPr>
        <w:t>Ui</w:t>
      </w:r>
      <w:proofErr w:type="spellEnd"/>
      <w:r>
        <w:rPr>
          <w:rFonts w:asciiTheme="minorEastAsia" w:hAnsiTheme="minorEastAsia"/>
          <w:sz w:val="21"/>
          <w:szCs w:val="22"/>
        </w:rPr>
        <w:t>布局：</w:t>
      </w:r>
      <w:proofErr w:type="spellStart"/>
      <w:r>
        <w:rPr>
          <w:rFonts w:asciiTheme="minorEastAsia" w:hAnsiTheme="minorEastAsia"/>
          <w:sz w:val="21"/>
          <w:szCs w:val="22"/>
        </w:rPr>
        <w:t>layui</w:t>
      </w:r>
      <w:proofErr w:type="spellEnd"/>
      <w:r>
        <w:rPr>
          <w:rFonts w:asciiTheme="minorEastAsia" w:hAnsiTheme="minorEastAsia"/>
          <w:sz w:val="21"/>
          <w:szCs w:val="22"/>
        </w:rPr>
        <w:t>,</w:t>
      </w:r>
      <w:proofErr w:type="gramStart"/>
      <w:r>
        <w:rPr>
          <w:rFonts w:asciiTheme="minorEastAsia" w:hAnsiTheme="minorEastAsia" w:hint="eastAsia"/>
          <w:sz w:val="21"/>
          <w:szCs w:val="22"/>
        </w:rPr>
        <w:t>弹层</w:t>
      </w:r>
      <w:proofErr w:type="gramEnd"/>
      <w:r>
        <w:rPr>
          <w:rFonts w:asciiTheme="minorEastAsia" w:hAnsiTheme="minorEastAsia"/>
          <w:sz w:val="21"/>
          <w:szCs w:val="22"/>
        </w:rPr>
        <w:t>layer</w:t>
      </w:r>
    </w:p>
    <w:p w:rsidR="0009233D" w:rsidRDefault="0009233D" w:rsidP="00E53436">
      <w:pPr>
        <w:ind w:left="1996"/>
        <w:rPr>
          <w:rFonts w:asciiTheme="minorEastAsia" w:hAnsiTheme="minorEastAsia"/>
          <w:sz w:val="21"/>
          <w:szCs w:val="22"/>
        </w:rPr>
      </w:pPr>
      <w:r>
        <w:rPr>
          <w:rFonts w:asciiTheme="minorEastAsia" w:hAnsiTheme="minorEastAsia" w:hint="eastAsia"/>
          <w:sz w:val="21"/>
          <w:szCs w:val="22"/>
        </w:rPr>
        <w:t>依赖注入</w:t>
      </w:r>
      <w:r>
        <w:rPr>
          <w:rFonts w:asciiTheme="minorEastAsia" w:hAnsiTheme="minorEastAsia"/>
          <w:sz w:val="21"/>
          <w:szCs w:val="22"/>
        </w:rPr>
        <w:t>：</w:t>
      </w:r>
      <w:proofErr w:type="spellStart"/>
      <w:proofErr w:type="gramStart"/>
      <w:r>
        <w:rPr>
          <w:rFonts w:asciiTheme="minorEastAsia" w:hAnsiTheme="minorEastAsia"/>
          <w:sz w:val="21"/>
          <w:szCs w:val="22"/>
        </w:rPr>
        <w:t>autofac</w:t>
      </w:r>
      <w:proofErr w:type="spellEnd"/>
      <w:proofErr w:type="gramEnd"/>
    </w:p>
    <w:p w:rsidR="00065544" w:rsidRDefault="00065544" w:rsidP="00065544">
      <w:pPr>
        <w:rPr>
          <w:rFonts w:asciiTheme="minorEastAsia" w:hAnsiTheme="minorEastAsia"/>
          <w:sz w:val="21"/>
          <w:szCs w:val="22"/>
        </w:rPr>
      </w:pPr>
      <w:r>
        <w:rPr>
          <w:rFonts w:asciiTheme="minorEastAsia" w:hAnsiTheme="minorEastAsia"/>
          <w:sz w:val="21"/>
          <w:szCs w:val="22"/>
        </w:rPr>
        <w:tab/>
      </w:r>
      <w:r>
        <w:rPr>
          <w:rFonts w:asciiTheme="minorEastAsia" w:hAnsiTheme="minorEastAsia"/>
          <w:sz w:val="21"/>
          <w:szCs w:val="22"/>
        </w:rPr>
        <w:tab/>
      </w:r>
      <w:r>
        <w:rPr>
          <w:rFonts w:asciiTheme="minorEastAsia" w:hAnsiTheme="minorEastAsia"/>
          <w:sz w:val="21"/>
          <w:szCs w:val="22"/>
        </w:rPr>
        <w:tab/>
      </w:r>
      <w:r>
        <w:rPr>
          <w:rFonts w:asciiTheme="minorEastAsia" w:hAnsiTheme="minorEastAsia"/>
          <w:sz w:val="21"/>
          <w:szCs w:val="22"/>
        </w:rPr>
        <w:tab/>
      </w:r>
      <w:r>
        <w:rPr>
          <w:rFonts w:asciiTheme="minorEastAsia" w:hAnsiTheme="minorEastAsia"/>
          <w:sz w:val="21"/>
          <w:szCs w:val="22"/>
        </w:rPr>
        <w:tab/>
      </w:r>
      <w:r>
        <w:rPr>
          <w:rFonts w:asciiTheme="minorEastAsia" w:hAnsiTheme="minorEastAsia" w:hint="eastAsia"/>
          <w:sz w:val="21"/>
          <w:szCs w:val="22"/>
        </w:rPr>
        <w:t>缓存</w:t>
      </w:r>
      <w:r>
        <w:rPr>
          <w:rFonts w:asciiTheme="minorEastAsia" w:hAnsiTheme="minorEastAsia"/>
          <w:sz w:val="21"/>
          <w:szCs w:val="22"/>
        </w:rPr>
        <w:t>：</w:t>
      </w:r>
      <w:proofErr w:type="spellStart"/>
      <w:proofErr w:type="gramStart"/>
      <w:r>
        <w:rPr>
          <w:rFonts w:asciiTheme="minorEastAsia" w:hAnsiTheme="minorEastAsia"/>
          <w:sz w:val="21"/>
          <w:szCs w:val="22"/>
        </w:rPr>
        <w:t>memcached</w:t>
      </w:r>
      <w:proofErr w:type="spellEnd"/>
      <w:proofErr w:type="gramEnd"/>
    </w:p>
    <w:p w:rsidR="009E0B7E" w:rsidRPr="00E53436" w:rsidRDefault="009E0B7E" w:rsidP="00065544">
      <w:pPr>
        <w:rPr>
          <w:rFonts w:asciiTheme="minorEastAsia" w:hAnsiTheme="minorEastAsia" w:hint="eastAsia"/>
          <w:sz w:val="21"/>
          <w:szCs w:val="22"/>
        </w:rPr>
      </w:pPr>
      <w:r>
        <w:rPr>
          <w:rFonts w:asciiTheme="minorEastAsia" w:hAnsiTheme="minorEastAsia"/>
          <w:sz w:val="21"/>
          <w:szCs w:val="22"/>
        </w:rPr>
        <w:tab/>
      </w:r>
      <w:r>
        <w:rPr>
          <w:rFonts w:asciiTheme="minorEastAsia" w:hAnsiTheme="minorEastAsia"/>
          <w:sz w:val="21"/>
          <w:szCs w:val="22"/>
        </w:rPr>
        <w:tab/>
      </w:r>
      <w:r>
        <w:rPr>
          <w:rFonts w:asciiTheme="minorEastAsia" w:hAnsiTheme="minorEastAsia"/>
          <w:sz w:val="21"/>
          <w:szCs w:val="22"/>
        </w:rPr>
        <w:tab/>
      </w:r>
      <w:r>
        <w:rPr>
          <w:rFonts w:asciiTheme="minorEastAsia" w:hAnsiTheme="minorEastAsia"/>
          <w:sz w:val="21"/>
          <w:szCs w:val="22"/>
        </w:rPr>
        <w:tab/>
      </w:r>
      <w:r w:rsidRPr="009E0B7E">
        <w:rPr>
          <w:rFonts w:asciiTheme="minorEastAsia" w:hAnsiTheme="minorEastAsia" w:hint="eastAsia"/>
          <w:sz w:val="21"/>
          <w:szCs w:val="22"/>
        </w:rPr>
        <w:t xml:space="preserve">   用于数据持久层</w:t>
      </w:r>
      <w:r>
        <w:rPr>
          <w:rFonts w:asciiTheme="minorEastAsia" w:hAnsiTheme="minorEastAsia" w:hint="eastAsia"/>
          <w:sz w:val="21"/>
          <w:szCs w:val="22"/>
        </w:rPr>
        <w:t>:</w:t>
      </w:r>
      <w:r w:rsidRPr="009E0B7E">
        <w:rPr>
          <w:rFonts w:asciiTheme="minorEastAsia" w:hAnsiTheme="minorEastAsia" w:hint="eastAsia"/>
          <w:sz w:val="21"/>
          <w:szCs w:val="22"/>
        </w:rPr>
        <w:t xml:space="preserve"> </w:t>
      </w:r>
      <w:proofErr w:type="gramStart"/>
      <w:r w:rsidRPr="009E0B7E">
        <w:rPr>
          <w:rFonts w:asciiTheme="minorEastAsia" w:hAnsiTheme="minorEastAsia" w:hint="eastAsia"/>
          <w:sz w:val="21"/>
          <w:szCs w:val="22"/>
        </w:rPr>
        <w:t>dapper</w:t>
      </w:r>
      <w:proofErr w:type="gramEnd"/>
    </w:p>
    <w:p w:rsidR="00626152" w:rsidRDefault="00626152" w:rsidP="00626152">
      <w:pPr>
        <w:ind w:firstLineChars="400" w:firstLine="960"/>
        <w:rPr>
          <w:rFonts w:asciiTheme="minorEastAsia" w:hAnsiTheme="minorEastAsia" w:hint="eastAsia"/>
        </w:rPr>
      </w:pPr>
    </w:p>
    <w:p w:rsidR="00626152" w:rsidRDefault="00626152" w:rsidP="00626152">
      <w:pPr>
        <w:pStyle w:val="F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框架核心功能说明</w:t>
      </w:r>
    </w:p>
    <w:p w:rsidR="008F0467" w:rsidRDefault="003D0E45" w:rsidP="008F0467">
      <w:pPr>
        <w:pStyle w:val="3"/>
        <w:keepLines/>
        <w:widowControl w:val="0"/>
        <w:numPr>
          <w:ilvl w:val="1"/>
          <w:numId w:val="4"/>
        </w:numPr>
        <w:spacing w:beforeLines="50" w:before="156" w:afterLines="50" w:after="156" w:line="415" w:lineRule="auto"/>
        <w:jc w:val="both"/>
        <w:rPr>
          <w:rFonts w:asciiTheme="minorEastAsia" w:eastAsiaTheme="minorEastAsia" w:hAnsiTheme="minorEastAsia"/>
          <w:b w:val="0"/>
          <w:sz w:val="24"/>
          <w:szCs w:val="24"/>
        </w:rPr>
      </w:pPr>
      <w:r w:rsidRPr="003D0E45">
        <w:rPr>
          <w:rFonts w:asciiTheme="minorEastAsia" w:eastAsiaTheme="minorEastAsia" w:hAnsiTheme="minorEastAsia" w:hint="eastAsia"/>
          <w:b w:val="0"/>
          <w:sz w:val="21"/>
          <w:szCs w:val="21"/>
        </w:rPr>
        <w:t>如何添加</w:t>
      </w:r>
      <w:r w:rsidRPr="003D0E45">
        <w:rPr>
          <w:rFonts w:asciiTheme="minorEastAsia" w:eastAsiaTheme="minorEastAsia" w:hAnsiTheme="minorEastAsia"/>
          <w:b w:val="0"/>
          <w:sz w:val="21"/>
          <w:szCs w:val="21"/>
        </w:rPr>
        <w:t>仓储</w:t>
      </w:r>
      <w:r w:rsidR="008F0467">
        <w:rPr>
          <w:rFonts w:asciiTheme="minorEastAsia" w:eastAsiaTheme="minorEastAsia" w:hAnsiTheme="minorEastAsia" w:hint="eastAsia"/>
          <w:b w:val="0"/>
          <w:sz w:val="24"/>
          <w:szCs w:val="24"/>
        </w:rPr>
        <w:t>？</w:t>
      </w:r>
    </w:p>
    <w:p w:rsidR="008F0467" w:rsidRDefault="003D0E45" w:rsidP="008F0467">
      <w:pPr>
        <w:pStyle w:val="aa"/>
        <w:widowControl w:val="0"/>
        <w:numPr>
          <w:ilvl w:val="3"/>
          <w:numId w:val="2"/>
        </w:numPr>
        <w:spacing w:beforeLines="50" w:before="156" w:afterLines="50" w:after="156"/>
        <w:contextualSpacing w:val="0"/>
        <w:rPr>
          <w:rFonts w:ascii="宋体" w:eastAsia="宋体" w:hAnsi="宋体" w:hint="eastAsia"/>
          <w:sz w:val="21"/>
          <w:szCs w:val="21"/>
        </w:rPr>
      </w:pPr>
      <w:r>
        <w:rPr>
          <w:rFonts w:ascii="宋体" w:hAnsi="宋体" w:hint="eastAsia"/>
          <w:szCs w:val="21"/>
        </w:rPr>
        <w:t>添加实体</w:t>
      </w:r>
    </w:p>
    <w:p w:rsidR="008F0467" w:rsidRDefault="003D0E45" w:rsidP="008F0467">
      <w:pPr>
        <w:pStyle w:val="aa"/>
        <w:widowControl w:val="0"/>
        <w:numPr>
          <w:ilvl w:val="4"/>
          <w:numId w:val="2"/>
        </w:numPr>
        <w:spacing w:beforeLines="50" w:before="156" w:afterLines="50" w:after="156"/>
        <w:contextualSpacing w:val="0"/>
        <w:jc w:val="both"/>
        <w:rPr>
          <w:rFonts w:ascii="宋体" w:hAnsi="宋体" w:hint="eastAsia"/>
          <w:szCs w:val="22"/>
        </w:rPr>
      </w:pPr>
      <w:r>
        <w:rPr>
          <w:rFonts w:ascii="宋体" w:hAnsi="宋体"/>
        </w:rPr>
        <w:t>Entity</w:t>
      </w:r>
      <w:r w:rsidR="008F0467">
        <w:rPr>
          <w:rFonts w:ascii="宋体" w:hAnsi="宋体" w:hint="eastAsia"/>
        </w:rPr>
        <w:t>(</w:t>
      </w:r>
      <w:r>
        <w:rPr>
          <w:rFonts w:ascii="宋体" w:hAnsi="宋体" w:hint="eastAsia"/>
        </w:rPr>
        <w:t>实体</w:t>
      </w:r>
      <w:r w:rsidR="008F0467">
        <w:rPr>
          <w:rFonts w:ascii="宋体" w:hAnsi="宋体" w:hint="eastAsia"/>
        </w:rPr>
        <w:t>层)的</w:t>
      </w:r>
      <w:r>
        <w:rPr>
          <w:rFonts w:ascii="宋体" w:hAnsi="宋体" w:hint="eastAsia"/>
        </w:rPr>
        <w:t>下添加对应的实体</w:t>
      </w:r>
      <w:r w:rsidR="008F0467">
        <w:rPr>
          <w:rFonts w:ascii="宋体" w:hAnsi="宋体" w:hint="eastAsia"/>
        </w:rPr>
        <w:t>类，类中包含对应属性；</w:t>
      </w:r>
    </w:p>
    <w:p w:rsidR="008F0467" w:rsidRDefault="00C135B8" w:rsidP="008F0467">
      <w:pPr>
        <w:pStyle w:val="aa"/>
        <w:widowControl w:val="0"/>
        <w:numPr>
          <w:ilvl w:val="3"/>
          <w:numId w:val="2"/>
        </w:numPr>
        <w:spacing w:beforeLines="50" w:before="156" w:afterLines="50" w:after="156"/>
        <w:contextualSpacing w:val="0"/>
        <w:jc w:val="both"/>
        <w:rPr>
          <w:rFonts w:ascii="宋体" w:hAnsi="宋体"/>
        </w:rPr>
      </w:pPr>
      <w:r>
        <w:rPr>
          <w:rFonts w:ascii="宋体" w:hAnsi="宋体" w:hint="eastAsia"/>
        </w:rPr>
        <w:t>添加仓储</w:t>
      </w:r>
    </w:p>
    <w:p w:rsidR="00C135B8" w:rsidRDefault="00C135B8" w:rsidP="00C135B8">
      <w:pPr>
        <w:pStyle w:val="aa"/>
        <w:widowControl w:val="0"/>
        <w:spacing w:beforeLines="50" w:before="156" w:afterLines="50" w:after="156"/>
        <w:ind w:left="1620"/>
        <w:contextualSpacing w:val="0"/>
        <w:jc w:val="both"/>
        <w:rPr>
          <w:rFonts w:ascii="宋体" w:hAnsi="宋体"/>
        </w:rPr>
      </w:pPr>
      <w:r>
        <w:rPr>
          <w:rFonts w:ascii="宋体" w:hAnsi="宋体" w:hint="eastAsia"/>
        </w:rPr>
        <w:lastRenderedPageBreak/>
        <w:t>2、</w:t>
      </w:r>
      <w:r>
        <w:rPr>
          <w:rFonts w:ascii="宋体" w:hAnsi="宋体"/>
        </w:rPr>
        <w:t>在仓储</w:t>
      </w:r>
      <w:r>
        <w:rPr>
          <w:rFonts w:ascii="宋体" w:hAnsi="宋体" w:hint="eastAsia"/>
        </w:rPr>
        <w:t>（Repository）</w:t>
      </w:r>
      <w:r>
        <w:rPr>
          <w:rFonts w:ascii="宋体" w:hAnsi="宋体"/>
        </w:rPr>
        <w:t>文件下</w:t>
      </w:r>
      <w:r>
        <w:rPr>
          <w:rFonts w:ascii="宋体" w:hAnsi="宋体" w:hint="eastAsia"/>
        </w:rPr>
        <w:t>找到</w:t>
      </w:r>
      <w:r>
        <w:rPr>
          <w:rFonts w:ascii="宋体" w:hAnsi="宋体"/>
        </w:rPr>
        <w:t>仓储接口类库（</w:t>
      </w:r>
      <w:proofErr w:type="spellStart"/>
      <w:r>
        <w:rPr>
          <w:rFonts w:ascii="宋体" w:hAnsi="宋体" w:hint="eastAsia"/>
        </w:rPr>
        <w:t>I</w:t>
      </w:r>
      <w:r>
        <w:rPr>
          <w:rFonts w:ascii="宋体" w:hAnsi="宋体"/>
        </w:rPr>
        <w:t>Repository</w:t>
      </w:r>
      <w:proofErr w:type="spellEnd"/>
      <w:r>
        <w:rPr>
          <w:rFonts w:ascii="宋体" w:hAnsi="宋体"/>
        </w:rPr>
        <w:t>）</w:t>
      </w:r>
      <w:r>
        <w:rPr>
          <w:rFonts w:ascii="宋体" w:hAnsi="宋体" w:hint="eastAsia"/>
        </w:rPr>
        <w:t>,添加分别</w:t>
      </w:r>
      <w:r>
        <w:rPr>
          <w:rFonts w:ascii="宋体" w:hAnsi="宋体"/>
        </w:rPr>
        <w:t>对应的实体仓储，然后继承</w:t>
      </w:r>
      <w:r w:rsidR="00D97EFC">
        <w:rPr>
          <w:rFonts w:ascii="宋体" w:hAnsi="宋体" w:hint="eastAsia"/>
        </w:rPr>
        <w:t>泛型</w:t>
      </w:r>
      <w:r w:rsidR="00D97EFC">
        <w:rPr>
          <w:rFonts w:ascii="宋体" w:hAnsi="宋体"/>
        </w:rPr>
        <w:t>接口</w:t>
      </w:r>
      <w:proofErr w:type="spellStart"/>
      <w:r>
        <w:rPr>
          <w:rFonts w:ascii="宋体" w:hAnsi="宋体"/>
        </w:rPr>
        <w:t>IBaseRepository</w:t>
      </w:r>
      <w:proofErr w:type="spellEnd"/>
      <w:r w:rsidR="00D97EFC">
        <w:rPr>
          <w:rFonts w:ascii="宋体" w:hAnsi="宋体" w:hint="eastAsia"/>
        </w:rPr>
        <w:t>&lt;</w:t>
      </w:r>
      <w:r w:rsidR="00D97EFC">
        <w:rPr>
          <w:rFonts w:ascii="宋体" w:hAnsi="宋体"/>
        </w:rPr>
        <w:t>T&gt;</w:t>
      </w:r>
    </w:p>
    <w:p w:rsidR="008A3B8E" w:rsidRDefault="008A3B8E" w:rsidP="00C135B8">
      <w:pPr>
        <w:pStyle w:val="aa"/>
        <w:widowControl w:val="0"/>
        <w:spacing w:beforeLines="50" w:before="156" w:afterLines="50" w:after="156"/>
        <w:ind w:left="1620"/>
        <w:contextualSpacing w:val="0"/>
        <w:jc w:val="both"/>
        <w:rPr>
          <w:rFonts w:ascii="宋体" w:hAnsi="宋体"/>
        </w:rPr>
      </w:pPr>
      <w:r>
        <w:rPr>
          <w:rFonts w:ascii="新宋体" w:eastAsia="新宋体" w:cs="新宋体" w:hint="eastAsia"/>
          <w:color w:val="0000FF"/>
          <w:sz w:val="19"/>
          <w:szCs w:val="19"/>
        </w:rPr>
        <w:t>基接口</w:t>
      </w:r>
      <w:r>
        <w:rPr>
          <w:rFonts w:ascii="新宋体" w:eastAsia="新宋体" w:cs="新宋体"/>
          <w:color w:val="0000FF"/>
          <w:sz w:val="19"/>
          <w:szCs w:val="19"/>
        </w:rPr>
        <w:t>：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interface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IBaseRepository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:rsidR="008A3B8E" w:rsidRDefault="008A3B8E" w:rsidP="00C135B8">
      <w:pPr>
        <w:pStyle w:val="aa"/>
        <w:widowControl w:val="0"/>
        <w:spacing w:beforeLines="50" w:before="156" w:afterLines="50" w:after="156"/>
        <w:ind w:left="1620"/>
        <w:contextualSpacing w:val="0"/>
        <w:jc w:val="both"/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宋体" w:hAnsi="宋体" w:hint="eastAsia"/>
        </w:rPr>
        <w:t>如</w:t>
      </w:r>
      <w:r>
        <w:rPr>
          <w:rFonts w:ascii="宋体" w:hAnsi="宋体"/>
        </w:rPr>
        <w:t>：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IUserRepository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2B91AF"/>
          <w:sz w:val="19"/>
          <w:szCs w:val="19"/>
        </w:rPr>
        <w:t>IBaseRepository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>&gt;</w:t>
      </w:r>
      <w:r w:rsidR="006B4A35">
        <w:rPr>
          <w:rFonts w:ascii="新宋体" w:eastAsia="新宋体" w:cs="新宋体"/>
          <w:color w:val="000000"/>
          <w:sz w:val="19"/>
          <w:szCs w:val="19"/>
        </w:rPr>
        <w:br/>
      </w:r>
      <w:r w:rsidR="006B4A35">
        <w:rPr>
          <w:rFonts w:ascii="新宋体" w:eastAsia="新宋体" w:cs="新宋体"/>
          <w:color w:val="000000"/>
          <w:sz w:val="19"/>
          <w:szCs w:val="19"/>
        </w:rPr>
        <w:tab/>
      </w:r>
      <w:r w:rsidR="006B4A35">
        <w:rPr>
          <w:rFonts w:ascii="新宋体" w:eastAsia="新宋体" w:cs="新宋体"/>
          <w:color w:val="000000"/>
          <w:sz w:val="19"/>
          <w:szCs w:val="19"/>
        </w:rPr>
        <w:tab/>
      </w:r>
      <w:r w:rsidR="006B4A35">
        <w:rPr>
          <w:rFonts w:ascii="新宋体" w:eastAsia="新宋体" w:cs="新宋体" w:hint="eastAsia"/>
          <w:color w:val="000000"/>
          <w:sz w:val="19"/>
          <w:szCs w:val="19"/>
        </w:rPr>
        <w:t>在</w:t>
      </w:r>
      <w:r w:rsidR="006B4A35">
        <w:rPr>
          <w:rFonts w:ascii="新宋体" w:eastAsia="新宋体" w:cs="新宋体"/>
          <w:color w:val="000000"/>
          <w:sz w:val="19"/>
          <w:szCs w:val="19"/>
        </w:rPr>
        <w:t>该仓储下除了</w:t>
      </w:r>
      <w:r w:rsidR="00683C96">
        <w:rPr>
          <w:rFonts w:ascii="新宋体" w:eastAsia="新宋体" w:cs="新宋体" w:hint="eastAsia"/>
          <w:color w:val="000000"/>
          <w:sz w:val="19"/>
          <w:szCs w:val="19"/>
        </w:rPr>
        <w:t>基接口</w:t>
      </w:r>
      <w:r w:rsidR="00683C96">
        <w:rPr>
          <w:rFonts w:ascii="新宋体" w:eastAsia="新宋体" w:cs="新宋体"/>
          <w:color w:val="000000"/>
          <w:sz w:val="19"/>
          <w:szCs w:val="19"/>
        </w:rPr>
        <w:t>自带的方法外，如果服务层另有需求，在这里定义特殊方法。</w:t>
      </w:r>
    </w:p>
    <w:p w:rsidR="008A3B8E" w:rsidRPr="002A5B67" w:rsidRDefault="008A3B8E" w:rsidP="008A3B8E">
      <w:pPr>
        <w:pStyle w:val="aa"/>
        <w:widowControl w:val="0"/>
        <w:numPr>
          <w:ilvl w:val="3"/>
          <w:numId w:val="2"/>
        </w:numPr>
        <w:spacing w:beforeLines="50" w:before="156" w:afterLines="50" w:after="156"/>
        <w:contextualSpacing w:val="0"/>
        <w:jc w:val="both"/>
        <w:rPr>
          <w:rFonts w:ascii="宋体" w:hAnsi="宋体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3、</w:t>
      </w:r>
      <w:r>
        <w:rPr>
          <w:rFonts w:ascii="新宋体" w:eastAsia="新宋体" w:cs="新宋体"/>
          <w:color w:val="000000"/>
          <w:sz w:val="19"/>
          <w:szCs w:val="19"/>
        </w:rPr>
        <w:t>在仓储实现层（</w:t>
      </w:r>
      <w:r>
        <w:rPr>
          <w:rFonts w:ascii="宋体" w:hAnsi="宋体" w:hint="eastAsia"/>
        </w:rPr>
        <w:t>Repository</w:t>
      </w:r>
      <w:r>
        <w:rPr>
          <w:rFonts w:ascii="新宋体" w:eastAsia="新宋体" w:cs="新宋体"/>
          <w:color w:val="00000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sz w:val="19"/>
          <w:szCs w:val="19"/>
        </w:rPr>
        <w:t>找到</w:t>
      </w:r>
      <w:r w:rsidRPr="008A3B8E">
        <w:rPr>
          <w:rFonts w:ascii="新宋体" w:eastAsia="新宋体" w:cs="新宋体"/>
          <w:color w:val="000000"/>
          <w:sz w:val="19"/>
          <w:szCs w:val="19"/>
        </w:rPr>
        <w:t>MSSQLDB</w:t>
      </w:r>
      <w:r>
        <w:rPr>
          <w:rFonts w:ascii="新宋体" w:eastAsia="新宋体" w:cs="新宋体" w:hint="eastAsia"/>
          <w:color w:val="000000"/>
          <w:sz w:val="19"/>
          <w:szCs w:val="19"/>
        </w:rPr>
        <w:t>文件夹添加</w:t>
      </w:r>
      <w:r>
        <w:rPr>
          <w:rFonts w:ascii="新宋体" w:eastAsia="新宋体" w:cs="新宋体"/>
          <w:color w:val="000000"/>
          <w:sz w:val="19"/>
          <w:szCs w:val="19"/>
        </w:rPr>
        <w:t>对应实体仓储，然后继承此前添加的实体仓储接口</w:t>
      </w:r>
      <w:r w:rsidR="008110F7">
        <w:rPr>
          <w:rFonts w:ascii="新宋体" w:eastAsia="新宋体" w:cs="新宋体" w:hint="eastAsia"/>
          <w:color w:val="000000"/>
          <w:sz w:val="19"/>
          <w:szCs w:val="19"/>
        </w:rPr>
        <w:t>。</w:t>
      </w:r>
    </w:p>
    <w:p w:rsidR="00E610B8" w:rsidRDefault="002A5B67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如</w:t>
      </w:r>
      <w:r>
        <w:rPr>
          <w:rFonts w:ascii="新宋体" w:eastAsia="新宋体" w:cs="新宋体"/>
          <w:color w:val="000000"/>
          <w:sz w:val="19"/>
          <w:szCs w:val="19"/>
        </w:rPr>
        <w:t>：</w:t>
      </w:r>
      <w:proofErr w:type="gramStart"/>
      <w:r w:rsidR="00E610B8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="00E610B8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="00E610B8">
        <w:rPr>
          <w:rFonts w:ascii="新宋体" w:eastAsia="新宋体" w:cs="新宋体"/>
          <w:color w:val="0000FF"/>
          <w:sz w:val="19"/>
          <w:szCs w:val="19"/>
        </w:rPr>
        <w:t>class</w:t>
      </w:r>
      <w:r w:rsidR="00E610B8"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 w:rsidR="00E610B8">
        <w:rPr>
          <w:rFonts w:ascii="新宋体" w:eastAsia="新宋体" w:cs="新宋体"/>
          <w:color w:val="2B91AF"/>
          <w:sz w:val="19"/>
          <w:szCs w:val="19"/>
        </w:rPr>
        <w:t>UserRepository</w:t>
      </w:r>
      <w:proofErr w:type="spellEnd"/>
      <w:r w:rsidR="00E610B8">
        <w:rPr>
          <w:rFonts w:ascii="新宋体" w:eastAsia="新宋体" w:cs="新宋体"/>
          <w:color w:val="000000"/>
          <w:sz w:val="19"/>
          <w:szCs w:val="19"/>
        </w:rPr>
        <w:t xml:space="preserve"> : </w:t>
      </w:r>
      <w:proofErr w:type="spellStart"/>
      <w:r w:rsidR="00E610B8">
        <w:rPr>
          <w:rFonts w:ascii="新宋体" w:eastAsia="新宋体" w:cs="新宋体"/>
          <w:color w:val="2B91AF"/>
          <w:sz w:val="19"/>
          <w:szCs w:val="19"/>
        </w:rPr>
        <w:t>IUserRepository</w:t>
      </w:r>
      <w:proofErr w:type="spellEnd"/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Delete(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entity)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DeleteList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>&gt; list)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conn=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ConnectionFactory</w:t>
      </w:r>
      <w:r>
        <w:rPr>
          <w:rFonts w:ascii="新宋体" w:eastAsia="新宋体" w:cs="新宋体"/>
          <w:color w:val="000000"/>
          <w:sz w:val="19"/>
          <w:szCs w:val="19"/>
        </w:rPr>
        <w:t>.Connection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//string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= @"select * from users ";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conn.Query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r>
        <w:rPr>
          <w:rFonts w:ascii="新宋体" w:eastAsia="新宋体" w:cs="新宋体"/>
          <w:color w:val="A31515"/>
          <w:sz w:val="19"/>
          <w:szCs w:val="19"/>
        </w:rPr>
        <w:t>"select *  from users"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GetModel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id)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GetQueryMultiple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entity)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>&gt; list)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Tuple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LoadPageEntities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isAsc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QueryParam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Update(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entity)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UpdateList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>&gt; list)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E610B8" w:rsidRDefault="00E610B8" w:rsidP="00E610B8">
      <w:pPr>
        <w:widowControl w:val="0"/>
        <w:autoSpaceDE w:val="0"/>
        <w:autoSpaceDN w:val="0"/>
        <w:adjustRightInd w:val="0"/>
        <w:jc w:val="center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</w:rPr>
        <w:t>throw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NotImplementedException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2A5B67" w:rsidRDefault="00E610B8" w:rsidP="00E610B8">
      <w:pPr>
        <w:pStyle w:val="aa"/>
        <w:widowControl w:val="0"/>
        <w:spacing w:beforeLines="50" w:before="156" w:afterLines="50" w:after="156"/>
        <w:ind w:left="1636"/>
        <w:contextualSpacing w:val="0"/>
        <w:jc w:val="both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8110F7" w:rsidRPr="00EF228D" w:rsidRDefault="008110F7" w:rsidP="002A5B67">
      <w:pPr>
        <w:pStyle w:val="aa"/>
        <w:widowControl w:val="0"/>
        <w:spacing w:beforeLines="50" w:before="156" w:afterLines="50" w:after="156"/>
        <w:ind w:left="1636"/>
        <w:contextualSpacing w:val="0"/>
        <w:jc w:val="both"/>
        <w:rPr>
          <w:rFonts w:ascii="宋体" w:hAnsi="宋体" w:hint="eastAsia"/>
          <w:color w:val="C00000"/>
        </w:rPr>
      </w:pPr>
      <w:r w:rsidRPr="00EF228D">
        <w:rPr>
          <w:rFonts w:ascii="新宋体" w:eastAsia="新宋体" w:cs="新宋体" w:hint="eastAsia"/>
          <w:color w:val="C00000"/>
          <w:sz w:val="19"/>
          <w:szCs w:val="19"/>
        </w:rPr>
        <w:t>注：上层</w:t>
      </w:r>
      <w:r w:rsidRPr="00EF228D">
        <w:rPr>
          <w:rFonts w:ascii="新宋体" w:eastAsia="新宋体" w:cs="新宋体"/>
          <w:color w:val="C00000"/>
          <w:sz w:val="19"/>
          <w:szCs w:val="19"/>
        </w:rPr>
        <w:t>（</w:t>
      </w:r>
      <w:r w:rsidRPr="00EF228D">
        <w:rPr>
          <w:rFonts w:ascii="新宋体" w:eastAsia="新宋体" w:cs="新宋体" w:hint="eastAsia"/>
          <w:color w:val="C00000"/>
          <w:sz w:val="19"/>
          <w:szCs w:val="19"/>
        </w:rPr>
        <w:t>服务层</w:t>
      </w:r>
      <w:r w:rsidRPr="00EF228D">
        <w:rPr>
          <w:rFonts w:ascii="新宋体" w:eastAsia="新宋体" w:cs="新宋体"/>
          <w:color w:val="C00000"/>
          <w:sz w:val="19"/>
          <w:szCs w:val="19"/>
        </w:rPr>
        <w:t>需要</w:t>
      </w:r>
      <w:proofErr w:type="gramStart"/>
      <w:r w:rsidRPr="00EF228D">
        <w:rPr>
          <w:rFonts w:ascii="新宋体" w:eastAsia="新宋体" w:cs="新宋体"/>
          <w:color w:val="C00000"/>
          <w:sz w:val="19"/>
          <w:szCs w:val="19"/>
        </w:rPr>
        <w:t>什么提供</w:t>
      </w:r>
      <w:proofErr w:type="gramEnd"/>
      <w:r w:rsidRPr="00EF228D">
        <w:rPr>
          <w:rFonts w:ascii="新宋体" w:eastAsia="新宋体" w:cs="新宋体"/>
          <w:color w:val="C00000"/>
          <w:sz w:val="19"/>
          <w:szCs w:val="19"/>
        </w:rPr>
        <w:t>什么，</w:t>
      </w:r>
      <w:r w:rsidRPr="00EF228D">
        <w:rPr>
          <w:rFonts w:ascii="新宋体" w:eastAsia="新宋体" w:cs="新宋体" w:hint="eastAsia"/>
          <w:color w:val="C00000"/>
          <w:sz w:val="19"/>
          <w:szCs w:val="19"/>
        </w:rPr>
        <w:t>切忌</w:t>
      </w:r>
      <w:r w:rsidRPr="00EF228D">
        <w:rPr>
          <w:rFonts w:ascii="新宋体" w:eastAsia="新宋体" w:cs="新宋体"/>
          <w:color w:val="C00000"/>
          <w:sz w:val="19"/>
          <w:szCs w:val="19"/>
        </w:rPr>
        <w:t>不管上层需求，有什么便提供什么样的数据）</w:t>
      </w:r>
    </w:p>
    <w:p w:rsidR="00626152" w:rsidRDefault="00101A6B" w:rsidP="0062615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如何</w:t>
      </w:r>
      <w:r>
        <w:rPr>
          <w:rFonts w:asciiTheme="minorEastAsia" w:hAnsiTheme="minorEastAsia"/>
        </w:rPr>
        <w:t>在Service层</w:t>
      </w:r>
      <w:r>
        <w:rPr>
          <w:rFonts w:asciiTheme="minorEastAsia" w:hAnsiTheme="minorEastAsia" w:hint="eastAsia"/>
        </w:rPr>
        <w:t>调用</w:t>
      </w:r>
      <w:r>
        <w:rPr>
          <w:rFonts w:asciiTheme="minorEastAsia" w:hAnsiTheme="minorEastAsia"/>
        </w:rPr>
        <w:t>仓储</w:t>
      </w:r>
      <w:r>
        <w:rPr>
          <w:rFonts w:asciiTheme="minorEastAsia" w:hAnsiTheme="minorEastAsia" w:hint="eastAsia"/>
        </w:rPr>
        <w:t>？</w:t>
      </w:r>
    </w:p>
    <w:p w:rsidR="00C326E7" w:rsidRDefault="00192CD8" w:rsidP="0062615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在Service文件夹下找到</w:t>
      </w:r>
      <w:r w:rsidR="00EA440C">
        <w:rPr>
          <w:rFonts w:asciiTheme="minorEastAsia" w:hAnsiTheme="minorEastAsia"/>
        </w:rPr>
        <w:t>服务</w:t>
      </w:r>
      <w:r w:rsidR="00EA440C">
        <w:rPr>
          <w:rFonts w:asciiTheme="minorEastAsia" w:hAnsiTheme="minorEastAsia" w:hint="eastAsia"/>
        </w:rPr>
        <w:t>接口</w:t>
      </w:r>
      <w:r w:rsidR="00EA440C">
        <w:rPr>
          <w:rFonts w:asciiTheme="minorEastAsia" w:hAnsiTheme="minorEastAsia"/>
        </w:rPr>
        <w:t>类库</w:t>
      </w:r>
      <w:r>
        <w:rPr>
          <w:rFonts w:asciiTheme="minorEastAsia" w:hAnsiTheme="minorEastAsia"/>
        </w:rPr>
        <w:t>（</w:t>
      </w:r>
      <w:proofErr w:type="spellStart"/>
      <w:r w:rsidR="00EA440C">
        <w:rPr>
          <w:rFonts w:asciiTheme="minorEastAsia" w:hAnsiTheme="minorEastAsia" w:hint="eastAsia"/>
        </w:rPr>
        <w:t>I</w:t>
      </w:r>
      <w:r w:rsidR="00E34B02">
        <w:rPr>
          <w:rFonts w:asciiTheme="minorEastAsia" w:hAnsiTheme="minorEastAsia"/>
        </w:rPr>
        <w:t>Service</w:t>
      </w:r>
      <w:proofErr w:type="spellEnd"/>
      <w:r>
        <w:rPr>
          <w:rFonts w:asciiTheme="minorEastAsia" w:hAnsiTheme="minorEastAsia"/>
        </w:rPr>
        <w:t>）</w:t>
      </w:r>
      <w:r w:rsidR="00B179C8">
        <w:rPr>
          <w:rFonts w:asciiTheme="minorEastAsia" w:hAnsiTheme="minorEastAsia" w:hint="eastAsia"/>
        </w:rPr>
        <w:t>,建立</w:t>
      </w:r>
      <w:r w:rsidR="00B179C8">
        <w:rPr>
          <w:rFonts w:asciiTheme="minorEastAsia" w:hAnsiTheme="minorEastAsia"/>
        </w:rPr>
        <w:t>对应的实体服务接口</w:t>
      </w:r>
      <w:r w:rsidR="00B179C8">
        <w:rPr>
          <w:rFonts w:asciiTheme="minorEastAsia" w:hAnsiTheme="minorEastAsia" w:hint="eastAsia"/>
        </w:rPr>
        <w:t>，</w:t>
      </w:r>
      <w:r w:rsidR="00B179C8">
        <w:rPr>
          <w:rFonts w:asciiTheme="minorEastAsia" w:hAnsiTheme="minorEastAsia"/>
        </w:rPr>
        <w:t>继承</w:t>
      </w:r>
      <w:r w:rsidR="00B179C8">
        <w:rPr>
          <w:rFonts w:asciiTheme="minorEastAsia" w:hAnsiTheme="minorEastAsia" w:hint="eastAsia"/>
        </w:rPr>
        <w:t>基</w:t>
      </w:r>
      <w:r w:rsidR="00B179C8">
        <w:rPr>
          <w:rFonts w:asciiTheme="minorEastAsia" w:hAnsiTheme="minorEastAsia"/>
        </w:rPr>
        <w:t>服务</w:t>
      </w:r>
      <w:r w:rsidR="00B179C8">
        <w:rPr>
          <w:rFonts w:asciiTheme="minorEastAsia" w:hAnsiTheme="minorEastAsia" w:hint="eastAsia"/>
        </w:rPr>
        <w:t>（</w:t>
      </w:r>
      <w:proofErr w:type="spellStart"/>
      <w:r w:rsidR="00B179C8">
        <w:rPr>
          <w:rFonts w:asciiTheme="minorEastAsia" w:hAnsiTheme="minorEastAsia" w:hint="eastAsia"/>
        </w:rPr>
        <w:t>I</w:t>
      </w:r>
      <w:r w:rsidR="00B179C8">
        <w:rPr>
          <w:rFonts w:asciiTheme="minorEastAsia" w:hAnsiTheme="minorEastAsia"/>
        </w:rPr>
        <w:t>BaseService</w:t>
      </w:r>
      <w:proofErr w:type="spellEnd"/>
      <w:r w:rsidR="00B179C8">
        <w:rPr>
          <w:rFonts w:asciiTheme="minorEastAsia" w:hAnsiTheme="minorEastAsia" w:hint="eastAsia"/>
        </w:rPr>
        <w:t>）</w:t>
      </w:r>
    </w:p>
    <w:p w:rsidR="00F70FD4" w:rsidRDefault="00F70FD4" w:rsidP="0062615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基服务</w:t>
      </w:r>
      <w:r>
        <w:rPr>
          <w:rFonts w:asciiTheme="minorEastAsia" w:hAnsiTheme="minorEastAsia"/>
        </w:rPr>
        <w:t>接口：</w:t>
      </w:r>
      <w:r w:rsidR="001D38C3">
        <w:rPr>
          <w:rFonts w:asciiTheme="minorEastAsia" w:hAnsiTheme="minorEastAsia" w:hint="eastAsia"/>
        </w:rPr>
        <w:t>crud</w:t>
      </w:r>
      <w:r w:rsidR="001D38C3">
        <w:rPr>
          <w:rFonts w:asciiTheme="minorEastAsia" w:hAnsiTheme="minorEastAsia"/>
        </w:rPr>
        <w:t>方法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interface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IBaseService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返回列表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sz w:val="19"/>
          <w:szCs w:val="19"/>
        </w:rPr>
        <w:t xml:space="preserve">       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返回单个对象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GetModel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id);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查询多个结果集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GetQueryMultiple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分页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isAsc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sz w:val="19"/>
          <w:szCs w:val="19"/>
        </w:rPr>
        <w:t>是否升序</w:t>
      </w:r>
      <w:r>
        <w:rPr>
          <w:rFonts w:ascii="新宋体" w:eastAsia="新宋体" w:cs="新宋体"/>
          <w:color w:val="80808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sz w:val="19"/>
          <w:szCs w:val="19"/>
        </w:rPr>
        <w:t>模糊查询参数</w:t>
      </w:r>
      <w:r>
        <w:rPr>
          <w:rFonts w:ascii="新宋体" w:eastAsia="新宋体" w:cs="新宋体"/>
          <w:color w:val="80808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&lt;returns&gt;&lt;/returns&gt;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</w:rPr>
        <w:t>Tuple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LoadPageEntities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pageIndex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isAsc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QueryParam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删除单条记录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sz w:val="19"/>
          <w:szCs w:val="19"/>
        </w:rPr>
        <w:t xml:space="preserve">        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Delete(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entity);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批量删除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sz w:val="19"/>
          <w:szCs w:val="19"/>
        </w:rPr>
        <w:t xml:space="preserve">    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DeleteList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&gt; list);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新增单条记录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entity);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批量新增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InsertList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&gt; list);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更新单条记录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Update(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 xml:space="preserve"> entity);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批量更新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</w:rPr>
        <w:t>///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&lt;/summary&gt;</w:t>
      </w:r>
    </w:p>
    <w:p w:rsidR="00F70FD4" w:rsidRDefault="00F70FD4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UpdateList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</w:t>
      </w:r>
      <w:r>
        <w:rPr>
          <w:rFonts w:ascii="新宋体" w:eastAsia="新宋体" w:cs="新宋体"/>
          <w:color w:val="000000"/>
          <w:sz w:val="19"/>
          <w:szCs w:val="19"/>
        </w:rPr>
        <w:t>&gt; list);</w:t>
      </w:r>
    </w:p>
    <w:p w:rsidR="00123358" w:rsidRDefault="00123358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7216FE" w:rsidRDefault="007216FE" w:rsidP="007216F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如</w:t>
      </w:r>
      <w:r>
        <w:rPr>
          <w:rFonts w:ascii="新宋体" w:eastAsia="新宋体" w:cs="新宋体"/>
          <w:color w:val="000000"/>
          <w:sz w:val="19"/>
          <w:szCs w:val="19"/>
        </w:rPr>
        <w:t>：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IUserService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IBaseService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>&gt;</w:t>
      </w:r>
    </w:p>
    <w:p w:rsidR="007216FE" w:rsidRDefault="007216FE" w:rsidP="007216F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{</w:t>
      </w:r>
    </w:p>
    <w:p w:rsidR="007216FE" w:rsidRDefault="007216FE" w:rsidP="007216FE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</w:t>
      </w:r>
    </w:p>
    <w:p w:rsidR="007216FE" w:rsidRDefault="007216FE" w:rsidP="007216FE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F70FD4" w:rsidRDefault="00123358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2</w:t>
      </w:r>
      <w:r>
        <w:rPr>
          <w:rFonts w:ascii="新宋体" w:eastAsia="新宋体" w:cs="新宋体" w:hint="eastAsia"/>
          <w:color w:val="000000"/>
          <w:sz w:val="19"/>
          <w:szCs w:val="19"/>
        </w:rPr>
        <w:t>、</w:t>
      </w:r>
      <w:r w:rsidR="00AA3190">
        <w:rPr>
          <w:rFonts w:ascii="新宋体" w:eastAsia="新宋体" w:cs="新宋体" w:hint="eastAsia"/>
          <w:color w:val="000000"/>
          <w:sz w:val="19"/>
          <w:szCs w:val="19"/>
        </w:rPr>
        <w:t>服务</w:t>
      </w:r>
      <w:r w:rsidR="00AA3190">
        <w:rPr>
          <w:rFonts w:ascii="新宋体" w:eastAsia="新宋体" w:cs="新宋体"/>
          <w:color w:val="000000"/>
          <w:sz w:val="19"/>
          <w:szCs w:val="19"/>
        </w:rPr>
        <w:t>实现在</w:t>
      </w:r>
      <w:r w:rsidR="00AA3190">
        <w:rPr>
          <w:rFonts w:ascii="新宋体" w:eastAsia="新宋体" w:cs="新宋体" w:hint="eastAsia"/>
          <w:color w:val="000000"/>
          <w:sz w:val="19"/>
          <w:szCs w:val="19"/>
        </w:rPr>
        <w:t>Service</w:t>
      </w:r>
      <w:r w:rsidR="002B396A">
        <w:rPr>
          <w:rFonts w:ascii="新宋体" w:eastAsia="新宋体" w:cs="新宋体" w:hint="eastAsia"/>
          <w:color w:val="000000"/>
          <w:sz w:val="19"/>
          <w:szCs w:val="19"/>
        </w:rPr>
        <w:t>类库</w:t>
      </w:r>
      <w:r w:rsidR="002B396A">
        <w:rPr>
          <w:rFonts w:ascii="新宋体" w:eastAsia="新宋体" w:cs="新宋体"/>
          <w:color w:val="000000"/>
          <w:sz w:val="19"/>
          <w:szCs w:val="19"/>
        </w:rPr>
        <w:t>中建立对应的实体服务</w:t>
      </w:r>
    </w:p>
    <w:p w:rsidR="002B396A" w:rsidRDefault="002B396A" w:rsidP="00F70FD4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如</w:t>
      </w:r>
      <w:r>
        <w:rPr>
          <w:rFonts w:ascii="新宋体" w:eastAsia="新宋体" w:cs="新宋体"/>
          <w:color w:val="000000"/>
          <w:sz w:val="19"/>
          <w:szCs w:val="19"/>
        </w:rPr>
        <w:t>：</w:t>
      </w:r>
      <w:proofErr w:type="gramStart"/>
      <w:r w:rsidR="00D24916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="00D24916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="00D24916">
        <w:rPr>
          <w:rFonts w:ascii="新宋体" w:eastAsia="新宋体" w:cs="新宋体"/>
          <w:color w:val="0000FF"/>
          <w:sz w:val="19"/>
          <w:szCs w:val="19"/>
        </w:rPr>
        <w:t>class</w:t>
      </w:r>
      <w:r w:rsidR="00D24916"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 w:rsidR="00D24916">
        <w:rPr>
          <w:rFonts w:ascii="新宋体" w:eastAsia="新宋体" w:cs="新宋体"/>
          <w:color w:val="2B91AF"/>
          <w:sz w:val="19"/>
          <w:szCs w:val="19"/>
        </w:rPr>
        <w:t>UserService</w:t>
      </w:r>
      <w:proofErr w:type="spellEnd"/>
      <w:r w:rsidR="00D24916">
        <w:rPr>
          <w:rFonts w:ascii="新宋体" w:eastAsia="新宋体" w:cs="新宋体"/>
          <w:color w:val="000000"/>
          <w:sz w:val="19"/>
          <w:szCs w:val="19"/>
        </w:rPr>
        <w:t xml:space="preserve"> : </w:t>
      </w:r>
      <w:proofErr w:type="spellStart"/>
      <w:r w:rsidR="00D24916">
        <w:rPr>
          <w:rFonts w:ascii="新宋体" w:eastAsia="新宋体" w:cs="新宋体"/>
          <w:color w:val="2B91AF"/>
          <w:sz w:val="19"/>
          <w:szCs w:val="19"/>
        </w:rPr>
        <w:t>IUserService</w:t>
      </w:r>
      <w:proofErr w:type="spellEnd"/>
    </w:p>
    <w:p w:rsidR="000A69E5" w:rsidRDefault="000A69E5" w:rsidP="000A69E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Users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:rsidR="000A69E5" w:rsidRDefault="000A69E5" w:rsidP="000A69E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:rsidR="000A69E5" w:rsidRDefault="000A69E5" w:rsidP="000A69E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IocUtils</w:t>
      </w:r>
      <w:r>
        <w:rPr>
          <w:rFonts w:ascii="新宋体" w:eastAsia="新宋体" w:cs="新宋体"/>
          <w:color w:val="000000"/>
          <w:sz w:val="19"/>
          <w:szCs w:val="19"/>
        </w:rPr>
        <w:t>.Resolve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IUserRepository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&gt;().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0A69E5" w:rsidRPr="002B396A" w:rsidRDefault="000A69E5" w:rsidP="000A69E5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4661B1" w:rsidRDefault="00F70FD4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="004661B1">
        <w:rPr>
          <w:rFonts w:ascii="新宋体" w:eastAsia="新宋体" w:cs="新宋体"/>
          <w:color w:val="000000"/>
          <w:sz w:val="19"/>
          <w:szCs w:val="19"/>
        </w:rPr>
        <w:t>2.3</w:t>
      </w:r>
      <w:r w:rsidR="004661B1">
        <w:rPr>
          <w:rFonts w:ascii="新宋体" w:eastAsia="新宋体" w:cs="新宋体" w:hint="eastAsia"/>
          <w:color w:val="000000"/>
          <w:sz w:val="19"/>
          <w:szCs w:val="19"/>
        </w:rPr>
        <w:t>、</w:t>
      </w:r>
      <w:r w:rsidR="001F5753">
        <w:rPr>
          <w:rFonts w:ascii="新宋体" w:eastAsia="新宋体" w:cs="新宋体" w:hint="eastAsia"/>
          <w:color w:val="000000"/>
          <w:sz w:val="19"/>
          <w:szCs w:val="19"/>
        </w:rPr>
        <w:t>如何注册</w:t>
      </w:r>
      <w:r w:rsidR="004661B1" w:rsidRPr="004661B1">
        <w:rPr>
          <w:rFonts w:ascii="新宋体" w:eastAsia="新宋体" w:cs="新宋体" w:hint="eastAsia"/>
          <w:color w:val="000000"/>
          <w:sz w:val="19"/>
          <w:szCs w:val="19"/>
        </w:rPr>
        <w:t>对象</w:t>
      </w:r>
      <w:r w:rsidR="001F5753">
        <w:rPr>
          <w:rFonts w:ascii="新宋体" w:eastAsia="新宋体" w:cs="新宋体" w:hint="eastAsia"/>
          <w:color w:val="000000"/>
          <w:sz w:val="19"/>
          <w:szCs w:val="19"/>
        </w:rPr>
        <w:t>（依赖注入）</w:t>
      </w:r>
    </w:p>
    <w:p w:rsidR="00725B05" w:rsidRDefault="00725B05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 w:rsidR="003C5BF3">
        <w:rPr>
          <w:rFonts w:ascii="新宋体" w:eastAsia="新宋体" w:cs="新宋体"/>
          <w:color w:val="000000"/>
          <w:sz w:val="19"/>
          <w:szCs w:val="19"/>
        </w:rPr>
        <w:t>1</w:t>
      </w:r>
      <w:r w:rsidR="003C5BF3">
        <w:rPr>
          <w:rFonts w:ascii="新宋体" w:eastAsia="新宋体" w:cs="新宋体" w:hint="eastAsia"/>
          <w:color w:val="000000"/>
          <w:sz w:val="19"/>
          <w:szCs w:val="19"/>
        </w:rPr>
        <w:t>、</w:t>
      </w:r>
      <w:r>
        <w:rPr>
          <w:rFonts w:ascii="新宋体" w:eastAsia="新宋体" w:cs="新宋体" w:hint="eastAsia"/>
          <w:color w:val="000000"/>
          <w:sz w:val="19"/>
          <w:szCs w:val="19"/>
        </w:rPr>
        <w:t>在</w:t>
      </w:r>
      <w:proofErr w:type="spellStart"/>
      <w:r w:rsidRPr="00725B05">
        <w:rPr>
          <w:rFonts w:ascii="新宋体" w:eastAsia="新宋体" w:cs="新宋体"/>
          <w:color w:val="000000"/>
          <w:sz w:val="19"/>
          <w:szCs w:val="19"/>
        </w:rPr>
        <w:t>FengTe.GamePlay.Utility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</w:rPr>
        <w:t>的</w:t>
      </w:r>
      <w:r>
        <w:rPr>
          <w:rFonts w:ascii="新宋体" w:eastAsia="新宋体" w:cs="新宋体"/>
          <w:color w:val="000000"/>
          <w:sz w:val="19"/>
          <w:szCs w:val="19"/>
        </w:rPr>
        <w:t>类库下</w:t>
      </w:r>
      <w:r>
        <w:rPr>
          <w:rFonts w:ascii="新宋体" w:eastAsia="新宋体" w:cs="新宋体" w:hint="eastAsia"/>
          <w:color w:val="000000"/>
          <w:sz w:val="19"/>
          <w:szCs w:val="19"/>
        </w:rPr>
        <w:t>找到</w:t>
      </w:r>
      <w:r>
        <w:rPr>
          <w:rFonts w:ascii="新宋体" w:eastAsia="新宋体" w:cs="新宋体"/>
          <w:color w:val="000000"/>
          <w:sz w:val="19"/>
          <w:szCs w:val="19"/>
        </w:rPr>
        <w:t>（</w:t>
      </w:r>
      <w:proofErr w:type="spellStart"/>
      <w:r w:rsidRPr="00725B05">
        <w:rPr>
          <w:rFonts w:ascii="新宋体" w:eastAsia="新宋体" w:cs="新宋体"/>
          <w:color w:val="000000"/>
          <w:sz w:val="19"/>
          <w:szCs w:val="19"/>
        </w:rPr>
        <w:t>IocUtils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）</w:t>
      </w:r>
      <w:r w:rsidR="003A7269">
        <w:rPr>
          <w:rFonts w:ascii="新宋体" w:eastAsia="新宋体" w:cs="新宋体" w:hint="eastAsia"/>
          <w:color w:val="000000"/>
          <w:sz w:val="19"/>
          <w:szCs w:val="19"/>
        </w:rPr>
        <w:t>看</w:t>
      </w:r>
      <w:r w:rsidR="003A7269">
        <w:rPr>
          <w:rFonts w:ascii="新宋体" w:eastAsia="新宋体" w:cs="新宋体"/>
          <w:color w:val="000000"/>
          <w:sz w:val="19"/>
          <w:szCs w:val="19"/>
        </w:rPr>
        <w:t>该类中定义的方法。</w:t>
      </w:r>
    </w:p>
    <w:p w:rsidR="003A7269" w:rsidRDefault="003A7269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 xml:space="preserve">  这里</w:t>
      </w:r>
      <w:r>
        <w:rPr>
          <w:rFonts w:ascii="新宋体" w:eastAsia="新宋体" w:cs="新宋体"/>
          <w:color w:val="00000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loc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使用的是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Autofac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，关于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autofac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</w:rPr>
        <w:t>不会</w:t>
      </w:r>
      <w:r>
        <w:rPr>
          <w:rFonts w:ascii="新宋体" w:eastAsia="新宋体" w:cs="新宋体"/>
          <w:color w:val="000000"/>
          <w:sz w:val="19"/>
          <w:szCs w:val="19"/>
        </w:rPr>
        <w:t>的自</w:t>
      </w:r>
      <w:r>
        <w:rPr>
          <w:rFonts w:ascii="新宋体" w:eastAsia="新宋体" w:cs="新宋体" w:hint="eastAsia"/>
          <w:color w:val="000000"/>
          <w:sz w:val="19"/>
          <w:szCs w:val="19"/>
        </w:rPr>
        <w:t>行</w:t>
      </w:r>
      <w:r>
        <w:rPr>
          <w:rFonts w:ascii="新宋体" w:eastAsia="新宋体" w:cs="新宋体"/>
          <w:color w:val="000000"/>
          <w:sz w:val="19"/>
          <w:szCs w:val="19"/>
        </w:rPr>
        <w:t>百度，另外为什么</w:t>
      </w:r>
      <w:r>
        <w:rPr>
          <w:rFonts w:ascii="新宋体" w:eastAsia="新宋体" w:cs="新宋体" w:hint="eastAsia"/>
          <w:color w:val="000000"/>
          <w:sz w:val="19"/>
          <w:szCs w:val="19"/>
        </w:rPr>
        <w:t>依赖注入</w:t>
      </w:r>
      <w:r>
        <w:rPr>
          <w:rFonts w:ascii="新宋体" w:eastAsia="新宋体" w:cs="新宋体"/>
          <w:color w:val="000000"/>
          <w:sz w:val="19"/>
          <w:szCs w:val="19"/>
        </w:rPr>
        <w:t>，</w:t>
      </w:r>
      <w:r w:rsidR="00913E03">
        <w:rPr>
          <w:rFonts w:ascii="新宋体" w:eastAsia="新宋体" w:cs="新宋体" w:hint="eastAsia"/>
          <w:color w:val="000000"/>
          <w:sz w:val="19"/>
          <w:szCs w:val="19"/>
        </w:rPr>
        <w:t>整个</w:t>
      </w:r>
      <w:r w:rsidR="00913E03">
        <w:rPr>
          <w:rFonts w:ascii="新宋体" w:eastAsia="新宋体" w:cs="新宋体"/>
          <w:color w:val="000000"/>
          <w:sz w:val="19"/>
          <w:szCs w:val="19"/>
        </w:rPr>
        <w:t>框架</w:t>
      </w:r>
      <w:r w:rsidR="00913E03">
        <w:rPr>
          <w:rFonts w:ascii="新宋体" w:eastAsia="新宋体" w:cs="新宋体" w:hint="eastAsia"/>
          <w:color w:val="000000"/>
          <w:sz w:val="19"/>
          <w:szCs w:val="19"/>
        </w:rPr>
        <w:t>的</w:t>
      </w:r>
      <w:r w:rsidR="00913E03">
        <w:rPr>
          <w:rFonts w:ascii="新宋体" w:eastAsia="新宋体" w:cs="新宋体"/>
          <w:color w:val="000000"/>
          <w:sz w:val="19"/>
          <w:szCs w:val="19"/>
        </w:rPr>
        <w:t>搭建过程中都基于</w:t>
      </w:r>
      <w:r w:rsidR="00913E03">
        <w:rPr>
          <w:rFonts w:ascii="新宋体" w:eastAsia="新宋体" w:cs="新宋体"/>
          <w:color w:val="000000"/>
          <w:sz w:val="19"/>
          <w:szCs w:val="19"/>
        </w:rPr>
        <w:t>“</w:t>
      </w:r>
      <w:r w:rsidR="00913E03">
        <w:rPr>
          <w:rFonts w:ascii="新宋体" w:eastAsia="新宋体" w:cs="新宋体" w:hint="eastAsia"/>
          <w:color w:val="000000"/>
          <w:sz w:val="19"/>
          <w:szCs w:val="19"/>
        </w:rPr>
        <w:t>高内聚</w:t>
      </w:r>
      <w:r w:rsidR="00913E03">
        <w:rPr>
          <w:rFonts w:ascii="新宋体" w:eastAsia="新宋体" w:cs="新宋体"/>
          <w:color w:val="000000"/>
          <w:sz w:val="19"/>
          <w:szCs w:val="19"/>
        </w:rPr>
        <w:t>，低耦合</w:t>
      </w:r>
      <w:r w:rsidR="00913E03">
        <w:rPr>
          <w:rFonts w:ascii="新宋体" w:eastAsia="新宋体" w:cs="新宋体"/>
          <w:color w:val="000000"/>
          <w:sz w:val="19"/>
          <w:szCs w:val="19"/>
        </w:rPr>
        <w:t>”</w:t>
      </w:r>
      <w:r w:rsidR="00913E03">
        <w:rPr>
          <w:rFonts w:ascii="新宋体" w:eastAsia="新宋体" w:cs="新宋体" w:hint="eastAsia"/>
          <w:color w:val="000000"/>
          <w:sz w:val="19"/>
          <w:szCs w:val="19"/>
        </w:rPr>
        <w:t>的</w:t>
      </w:r>
      <w:r w:rsidR="00913E03">
        <w:rPr>
          <w:rFonts w:ascii="新宋体" w:eastAsia="新宋体" w:cs="新宋体"/>
          <w:color w:val="000000"/>
          <w:sz w:val="19"/>
          <w:szCs w:val="19"/>
        </w:rPr>
        <w:t>思想。说到</w:t>
      </w:r>
      <w:r w:rsidR="00913E03">
        <w:rPr>
          <w:rFonts w:ascii="新宋体" w:eastAsia="新宋体" w:cs="新宋体" w:hint="eastAsia"/>
          <w:color w:val="000000"/>
          <w:sz w:val="19"/>
          <w:szCs w:val="19"/>
        </w:rPr>
        <w:t>这里</w:t>
      </w:r>
      <w:r w:rsidR="00913E03">
        <w:rPr>
          <w:rFonts w:ascii="新宋体" w:eastAsia="新宋体" w:cs="新宋体"/>
          <w:color w:val="000000"/>
          <w:sz w:val="19"/>
          <w:szCs w:val="19"/>
        </w:rPr>
        <w:t>。通着</w:t>
      </w:r>
      <w:r w:rsidR="00913E03">
        <w:rPr>
          <w:rFonts w:ascii="新宋体" w:eastAsia="新宋体" w:cs="新宋体" w:hint="eastAsia"/>
          <w:color w:val="000000"/>
          <w:sz w:val="19"/>
          <w:szCs w:val="19"/>
        </w:rPr>
        <w:t>则</w:t>
      </w:r>
      <w:r w:rsidR="00913E03">
        <w:rPr>
          <w:rFonts w:ascii="新宋体" w:eastAsia="新宋体" w:cs="新宋体"/>
          <w:color w:val="000000"/>
          <w:sz w:val="19"/>
          <w:szCs w:val="19"/>
        </w:rPr>
        <w:t>通</w:t>
      </w:r>
      <w:r w:rsidR="00913E03">
        <w:rPr>
          <w:rFonts w:ascii="新宋体" w:eastAsia="新宋体" w:cs="新宋体" w:hint="eastAsia"/>
          <w:color w:val="000000"/>
          <w:sz w:val="19"/>
          <w:szCs w:val="19"/>
        </w:rPr>
        <w:t>，</w:t>
      </w:r>
      <w:r w:rsidR="00913E03">
        <w:rPr>
          <w:rFonts w:ascii="新宋体" w:eastAsia="新宋体" w:cs="新宋体"/>
          <w:color w:val="000000"/>
          <w:sz w:val="19"/>
          <w:szCs w:val="19"/>
        </w:rPr>
        <w:t>不通百度。</w:t>
      </w:r>
    </w:p>
    <w:p w:rsidR="003C5BF3" w:rsidRDefault="003C5BF3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2</w:t>
      </w:r>
      <w:r>
        <w:rPr>
          <w:rFonts w:ascii="新宋体" w:eastAsia="新宋体" w:cs="新宋体" w:hint="eastAsia"/>
          <w:color w:val="000000"/>
          <w:sz w:val="19"/>
          <w:szCs w:val="19"/>
        </w:rPr>
        <w:t>、</w:t>
      </w:r>
      <w:r w:rsidR="00063FB1">
        <w:rPr>
          <w:rFonts w:ascii="新宋体" w:eastAsia="新宋体" w:cs="新宋体" w:hint="eastAsia"/>
          <w:color w:val="000000"/>
          <w:sz w:val="19"/>
          <w:szCs w:val="19"/>
        </w:rPr>
        <w:t>关于服务层</w:t>
      </w:r>
      <w:r w:rsidR="00063FB1">
        <w:rPr>
          <w:rFonts w:ascii="新宋体" w:eastAsia="新宋体" w:cs="新宋体"/>
          <w:color w:val="000000"/>
          <w:sz w:val="19"/>
          <w:szCs w:val="19"/>
        </w:rPr>
        <w:t>调用仓储层的方法，该对象也是注入生成</w:t>
      </w:r>
      <w:r w:rsidR="00063FB1">
        <w:rPr>
          <w:rFonts w:ascii="新宋体" w:eastAsia="新宋体" w:cs="新宋体" w:hint="eastAsia"/>
          <w:color w:val="000000"/>
          <w:sz w:val="19"/>
          <w:szCs w:val="19"/>
        </w:rPr>
        <w:t>，</w:t>
      </w:r>
      <w:r w:rsidR="00063FB1">
        <w:rPr>
          <w:rFonts w:ascii="新宋体" w:eastAsia="新宋体" w:cs="新宋体"/>
          <w:color w:val="000000"/>
          <w:sz w:val="19"/>
          <w:szCs w:val="19"/>
        </w:rPr>
        <w:t>接下来的</w:t>
      </w:r>
      <w:proofErr w:type="spellStart"/>
      <w:r w:rsidR="00063FB1">
        <w:rPr>
          <w:rFonts w:ascii="新宋体" w:eastAsia="新宋体" w:cs="新宋体"/>
          <w:color w:val="000000"/>
          <w:sz w:val="19"/>
          <w:szCs w:val="19"/>
        </w:rPr>
        <w:t>ui</w:t>
      </w:r>
      <w:proofErr w:type="spellEnd"/>
      <w:r w:rsidR="00063FB1">
        <w:rPr>
          <w:rFonts w:ascii="新宋体" w:eastAsia="新宋体" w:cs="新宋体"/>
          <w:color w:val="000000"/>
          <w:sz w:val="19"/>
          <w:szCs w:val="19"/>
        </w:rPr>
        <w:t>层也是以</w:t>
      </w:r>
      <w:r w:rsidR="00063FB1">
        <w:rPr>
          <w:rFonts w:ascii="新宋体" w:eastAsia="新宋体" w:cs="新宋体" w:hint="eastAsia"/>
          <w:color w:val="000000"/>
          <w:sz w:val="19"/>
          <w:szCs w:val="19"/>
        </w:rPr>
        <w:t>一样</w:t>
      </w:r>
      <w:r w:rsidR="00063FB1">
        <w:rPr>
          <w:rFonts w:ascii="新宋体" w:eastAsia="新宋体" w:cs="新宋体"/>
          <w:color w:val="000000"/>
          <w:sz w:val="19"/>
          <w:szCs w:val="19"/>
        </w:rPr>
        <w:t>。</w:t>
      </w:r>
    </w:p>
    <w:p w:rsidR="001614FD" w:rsidRDefault="001614FD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2.4、</w:t>
      </w:r>
      <w:r w:rsidRPr="001614FD">
        <w:rPr>
          <w:rFonts w:ascii="新宋体" w:eastAsia="新宋体" w:cs="新宋体" w:hint="eastAsia"/>
          <w:color w:val="000000"/>
          <w:sz w:val="19"/>
          <w:szCs w:val="19"/>
        </w:rPr>
        <w:t>UI层如何调用Services服务</w:t>
      </w:r>
    </w:p>
    <w:p w:rsidR="001614FD" w:rsidRDefault="001614FD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1</w:t>
      </w:r>
      <w:r>
        <w:rPr>
          <w:rFonts w:ascii="新宋体" w:eastAsia="新宋体" w:cs="新宋体" w:hint="eastAsia"/>
          <w:color w:val="000000"/>
          <w:sz w:val="19"/>
          <w:szCs w:val="19"/>
        </w:rPr>
        <w:t>、通过</w:t>
      </w:r>
      <w:r>
        <w:rPr>
          <w:rFonts w:ascii="新宋体" w:eastAsia="新宋体" w:cs="新宋体"/>
          <w:color w:val="000000"/>
          <w:sz w:val="19"/>
          <w:szCs w:val="19"/>
        </w:rPr>
        <w:t>公共组件注入</w:t>
      </w:r>
      <w:r>
        <w:rPr>
          <w:rFonts w:ascii="新宋体" w:eastAsia="新宋体" w:cs="新宋体" w:hint="eastAsia"/>
          <w:color w:val="000000"/>
          <w:sz w:val="19"/>
          <w:szCs w:val="19"/>
        </w:rPr>
        <w:t>对象调</w:t>
      </w:r>
      <w:r>
        <w:rPr>
          <w:rFonts w:ascii="新宋体" w:eastAsia="新宋体" w:cs="新宋体"/>
          <w:color w:val="000000"/>
          <w:sz w:val="19"/>
          <w:szCs w:val="19"/>
        </w:rPr>
        <w:t>用服务层的方法</w:t>
      </w:r>
    </w:p>
    <w:p w:rsidR="0086080C" w:rsidRPr="0086080C" w:rsidRDefault="0086080C" w:rsidP="00F70FD4">
      <w:pPr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sz w:val="19"/>
          <w:szCs w:val="19"/>
        </w:rPr>
        <w:t>如</w:t>
      </w:r>
      <w:r>
        <w:rPr>
          <w:rFonts w:ascii="新宋体" w:eastAsia="新宋体" w:cs="新宋体"/>
          <w:color w:val="000000"/>
          <w:sz w:val="19"/>
          <w:szCs w:val="19"/>
        </w:rPr>
        <w:t>：</w:t>
      </w:r>
    </w:p>
    <w:p w:rsidR="001614FD" w:rsidRDefault="001614FD" w:rsidP="001614F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ActionResult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Index()</w:t>
      </w:r>
    </w:p>
    <w:p w:rsidR="001614FD" w:rsidRDefault="001614FD" w:rsidP="001614F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:rsidR="001614FD" w:rsidRDefault="001614FD" w:rsidP="001614F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data= 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IocUtils</w:t>
      </w:r>
      <w:r>
        <w:rPr>
          <w:rFonts w:ascii="新宋体" w:eastAsia="新宋体" w:cs="新宋体"/>
          <w:color w:val="000000"/>
          <w:sz w:val="19"/>
          <w:szCs w:val="19"/>
        </w:rPr>
        <w:t>.Resolve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IUserService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&gt;().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GetList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:rsidR="001614FD" w:rsidRDefault="001614FD" w:rsidP="001614F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View(data);</w:t>
      </w:r>
    </w:p>
    <w:p w:rsidR="001614FD" w:rsidRDefault="001614FD" w:rsidP="001614FD">
      <w:pPr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3C5BF3" w:rsidRDefault="00F25389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2.5、</w:t>
      </w:r>
      <w:r w:rsidRPr="00F25389">
        <w:rPr>
          <w:rFonts w:ascii="新宋体" w:eastAsia="新宋体" w:cs="新宋体" w:hint="eastAsia"/>
          <w:color w:val="000000"/>
          <w:sz w:val="19"/>
          <w:szCs w:val="19"/>
        </w:rPr>
        <w:t>如何操作</w:t>
      </w:r>
      <w:r w:rsidR="00A017BE">
        <w:rPr>
          <w:rFonts w:ascii="新宋体" w:eastAsia="新宋体" w:cs="新宋体" w:hint="eastAsia"/>
          <w:color w:val="000000"/>
          <w:sz w:val="19"/>
          <w:szCs w:val="19"/>
        </w:rPr>
        <w:t>系统</w:t>
      </w:r>
      <w:r w:rsidRPr="00F25389">
        <w:rPr>
          <w:rFonts w:ascii="新宋体" w:eastAsia="新宋体" w:cs="新宋体"/>
          <w:color w:val="000000"/>
          <w:sz w:val="19"/>
          <w:szCs w:val="19"/>
        </w:rPr>
        <w:t>日志</w:t>
      </w:r>
    </w:p>
    <w:p w:rsidR="00A017BE" w:rsidRDefault="00A017BE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sz w:val="19"/>
          <w:szCs w:val="19"/>
        </w:rPr>
        <w:t>关于</w:t>
      </w:r>
      <w:r w:rsidR="007C69CF">
        <w:rPr>
          <w:rFonts w:ascii="新宋体" w:eastAsia="新宋体" w:cs="新宋体" w:hint="eastAsia"/>
          <w:color w:val="000000"/>
          <w:sz w:val="19"/>
          <w:szCs w:val="19"/>
        </w:rPr>
        <w:t>系统</w:t>
      </w:r>
      <w:r w:rsidR="007C69CF">
        <w:rPr>
          <w:rFonts w:ascii="新宋体" w:eastAsia="新宋体" w:cs="新宋体"/>
          <w:color w:val="000000"/>
          <w:sz w:val="19"/>
          <w:szCs w:val="19"/>
        </w:rPr>
        <w:t>日志封装了通用类，在配置文件中应用</w:t>
      </w:r>
      <w:r w:rsidR="007C69CF">
        <w:rPr>
          <w:rFonts w:ascii="新宋体" w:eastAsia="新宋体" w:cs="新宋体" w:hint="eastAsia"/>
          <w:color w:val="000000"/>
          <w:sz w:val="19"/>
          <w:szCs w:val="19"/>
        </w:rPr>
        <w:t>了log4net(关于</w:t>
      </w:r>
      <w:r w:rsidR="007C69CF">
        <w:rPr>
          <w:rFonts w:ascii="新宋体" w:eastAsia="新宋体" w:cs="新宋体"/>
          <w:color w:val="000000"/>
          <w:sz w:val="19"/>
          <w:szCs w:val="19"/>
        </w:rPr>
        <w:t>log4net</w:t>
      </w:r>
      <w:r w:rsidR="007C69CF">
        <w:rPr>
          <w:rFonts w:ascii="新宋体" w:eastAsia="新宋体" w:cs="新宋体" w:hint="eastAsia"/>
          <w:color w:val="000000"/>
          <w:sz w:val="19"/>
          <w:szCs w:val="19"/>
        </w:rPr>
        <w:t>基础</w:t>
      </w:r>
      <w:r w:rsidR="007C69CF">
        <w:rPr>
          <w:rFonts w:ascii="新宋体" w:eastAsia="新宋体" w:cs="新宋体"/>
          <w:color w:val="000000"/>
          <w:sz w:val="19"/>
          <w:szCs w:val="19"/>
        </w:rPr>
        <w:t>知识及配置百度脑补</w:t>
      </w:r>
      <w:r w:rsidR="007C69CF">
        <w:rPr>
          <w:rFonts w:ascii="新宋体" w:eastAsia="新宋体" w:cs="新宋体" w:hint="eastAsia"/>
          <w:color w:val="000000"/>
          <w:sz w:val="19"/>
          <w:szCs w:val="19"/>
        </w:rPr>
        <w:t>)</w:t>
      </w:r>
      <w:r w:rsidR="00FF100D">
        <w:rPr>
          <w:rFonts w:ascii="新宋体" w:eastAsia="新宋体" w:cs="新宋体" w:hint="eastAsia"/>
          <w:color w:val="000000"/>
          <w:sz w:val="19"/>
          <w:szCs w:val="19"/>
        </w:rPr>
        <w:t>。</w:t>
      </w:r>
      <w:r w:rsidR="00FF100D">
        <w:rPr>
          <w:rFonts w:ascii="新宋体" w:eastAsia="新宋体" w:cs="新宋体"/>
          <w:color w:val="000000"/>
          <w:sz w:val="19"/>
          <w:szCs w:val="19"/>
        </w:rPr>
        <w:t>需要</w:t>
      </w:r>
      <w:r w:rsidR="00FF100D">
        <w:rPr>
          <w:rFonts w:ascii="新宋体" w:eastAsia="新宋体" w:cs="新宋体" w:hint="eastAsia"/>
          <w:color w:val="000000"/>
          <w:sz w:val="19"/>
          <w:szCs w:val="19"/>
        </w:rPr>
        <w:t>调用</w:t>
      </w:r>
      <w:r w:rsidR="00FF100D">
        <w:rPr>
          <w:rFonts w:ascii="新宋体" w:eastAsia="新宋体" w:cs="新宋体"/>
          <w:color w:val="000000"/>
          <w:sz w:val="19"/>
          <w:szCs w:val="19"/>
        </w:rPr>
        <w:t>时</w:t>
      </w:r>
    </w:p>
    <w:p w:rsidR="00FF100D" w:rsidRDefault="00FF100D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LogHelper</w:t>
      </w:r>
      <w:r>
        <w:rPr>
          <w:rFonts w:ascii="新宋体" w:eastAsia="新宋体" w:cs="新宋体"/>
          <w:color w:val="000000"/>
          <w:sz w:val="19"/>
          <w:szCs w:val="19"/>
        </w:rPr>
        <w:t>.WriteLog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 w:rsidR="006C3E1A">
        <w:rPr>
          <w:rFonts w:ascii="新宋体" w:eastAsia="新宋体" w:cs="新宋体"/>
          <w:color w:val="000000"/>
          <w:sz w:val="19"/>
          <w:szCs w:val="19"/>
        </w:rPr>
        <w:t>“</w:t>
      </w:r>
      <w:r w:rsidR="006C3E1A">
        <w:rPr>
          <w:rFonts w:ascii="新宋体" w:eastAsia="新宋体" w:cs="新宋体" w:hint="eastAsia"/>
          <w:color w:val="000000"/>
          <w:sz w:val="19"/>
          <w:szCs w:val="19"/>
        </w:rPr>
        <w:t>错误</w:t>
      </w:r>
      <w:r w:rsidR="006C3E1A">
        <w:rPr>
          <w:rFonts w:ascii="新宋体" w:eastAsia="新宋体" w:cs="新宋体"/>
          <w:color w:val="000000"/>
          <w:sz w:val="19"/>
          <w:szCs w:val="19"/>
        </w:rPr>
        <w:t>信息</w:t>
      </w:r>
      <w:r w:rsidR="006C3E1A">
        <w:rPr>
          <w:rFonts w:ascii="新宋体" w:eastAsia="新宋体" w:cs="新宋体"/>
          <w:color w:val="000000"/>
          <w:sz w:val="19"/>
          <w:szCs w:val="19"/>
        </w:rPr>
        <w:t>”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9343C1" w:rsidRDefault="0008516B" w:rsidP="00F70FD4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此外在</w:t>
      </w:r>
      <w:r>
        <w:rPr>
          <w:rFonts w:ascii="新宋体" w:eastAsia="新宋体" w:cs="新宋体"/>
          <w:color w:val="000000"/>
          <w:sz w:val="19"/>
          <w:szCs w:val="19"/>
        </w:rPr>
        <w:t>系统的global</w:t>
      </w:r>
      <w:r>
        <w:rPr>
          <w:rFonts w:ascii="新宋体" w:eastAsia="新宋体" w:cs="新宋体" w:hint="eastAsia"/>
          <w:color w:val="000000"/>
          <w:sz w:val="19"/>
          <w:szCs w:val="19"/>
        </w:rPr>
        <w:t>中</w:t>
      </w:r>
      <w:r>
        <w:rPr>
          <w:rFonts w:ascii="新宋体" w:eastAsia="新宋体" w:cs="新宋体"/>
          <w:color w:val="000000"/>
          <w:sz w:val="19"/>
          <w:szCs w:val="19"/>
        </w:rPr>
        <w:t>也调用了抛异常的类</w:t>
      </w:r>
    </w:p>
    <w:p w:rsidR="009343C1" w:rsidRDefault="009343C1" w:rsidP="009343C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Application_Error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color w:val="000000"/>
          <w:sz w:val="19"/>
          <w:szCs w:val="19"/>
        </w:rPr>
        <w:t xml:space="preserve"> send,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e)</w:t>
      </w:r>
    </w:p>
    <w:p w:rsidR="009343C1" w:rsidRDefault="009343C1" w:rsidP="009343C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{</w:t>
      </w:r>
    </w:p>
    <w:p w:rsidR="009343C1" w:rsidRDefault="009343C1" w:rsidP="009343C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记录日志</w:t>
      </w:r>
    </w:p>
    <w:p w:rsidR="009343C1" w:rsidRDefault="009343C1" w:rsidP="009343C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ex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Server.GetLastError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9343C1" w:rsidRDefault="009343C1" w:rsidP="009343C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errorMsg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ex.ToString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();         </w:t>
      </w:r>
    </w:p>
    <w:p w:rsidR="009343C1" w:rsidRDefault="009343C1" w:rsidP="009343C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2B91AF"/>
          <w:sz w:val="19"/>
          <w:szCs w:val="19"/>
        </w:rPr>
        <w:t>LogHelper</w:t>
      </w:r>
      <w:r>
        <w:rPr>
          <w:rFonts w:ascii="新宋体" w:eastAsia="新宋体" w:cs="新宋体"/>
          <w:color w:val="000000"/>
          <w:sz w:val="19"/>
          <w:szCs w:val="19"/>
        </w:rPr>
        <w:t>.WriteLog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errorMsg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9343C1" w:rsidRDefault="009343C1" w:rsidP="009343C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   //</w:t>
      </w:r>
      <w:r>
        <w:rPr>
          <w:rFonts w:ascii="新宋体" w:eastAsia="新宋体" w:cs="新宋体" w:hint="eastAsia"/>
          <w:color w:val="008000"/>
          <w:sz w:val="19"/>
          <w:szCs w:val="19"/>
        </w:rPr>
        <w:t>转到错误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页或者</w:t>
      </w:r>
      <w:proofErr w:type="gramEnd"/>
      <w:r>
        <w:rPr>
          <w:rFonts w:ascii="新宋体" w:eastAsia="新宋体" w:cs="新宋体" w:hint="eastAsia"/>
          <w:color w:val="008000"/>
          <w:sz w:val="19"/>
          <w:szCs w:val="19"/>
        </w:rPr>
        <w:t>跳转。</w:t>
      </w:r>
    </w:p>
    <w:p w:rsidR="009343C1" w:rsidRDefault="009343C1" w:rsidP="009343C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新宋体" w:eastAsia="新宋体" w:cs="新宋体"/>
          <w:color w:val="008000"/>
          <w:sz w:val="19"/>
          <w:szCs w:val="19"/>
        </w:rPr>
        <w:t>Response.Redirect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"/Home/Error");</w:t>
      </w:r>
    </w:p>
    <w:p w:rsidR="009343C1" w:rsidRDefault="009343C1" w:rsidP="009343C1">
      <w:pPr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}</w:t>
      </w:r>
    </w:p>
    <w:p w:rsidR="00F70FD4" w:rsidRPr="00626152" w:rsidRDefault="004661B1" w:rsidP="00F70FD4">
      <w:pPr>
        <w:rPr>
          <w:rFonts w:hint="eastAsia"/>
          <w:b/>
          <w:sz w:val="32"/>
          <w:szCs w:val="32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 w:rsidR="00F70FD4">
        <w:rPr>
          <w:rFonts w:ascii="新宋体" w:eastAsia="新宋体" w:cs="新宋体"/>
          <w:color w:val="000000"/>
          <w:sz w:val="19"/>
          <w:szCs w:val="19"/>
        </w:rPr>
        <w:t xml:space="preserve">  </w:t>
      </w:r>
    </w:p>
    <w:p w:rsidR="003122D9" w:rsidRPr="003122D9" w:rsidRDefault="003122D9" w:rsidP="003122D9">
      <w:pPr>
        <w:pStyle w:val="a9"/>
        <w:rPr>
          <w:rFonts w:hint="eastAsia"/>
        </w:rPr>
      </w:pPr>
    </w:p>
    <w:sectPr w:rsidR="003122D9" w:rsidRPr="00312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1352"/>
    <w:multiLevelType w:val="multilevel"/>
    <w:tmpl w:val="A5E830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52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840" w:hanging="2160"/>
      </w:pPr>
      <w:rPr>
        <w:rFonts w:hint="default"/>
      </w:rPr>
    </w:lvl>
  </w:abstractNum>
  <w:abstractNum w:abstractNumId="1">
    <w:nsid w:val="33B43DA0"/>
    <w:multiLevelType w:val="multilevel"/>
    <w:tmpl w:val="BC38411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新宋体" w:eastAsia="新宋体" w:hAnsi="新宋体" w:hint="eastAsia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4B820127"/>
    <w:multiLevelType w:val="hybridMultilevel"/>
    <w:tmpl w:val="DAAC9292"/>
    <w:lvl w:ilvl="0" w:tplc="179892EC">
      <w:start w:val="1"/>
      <w:numFmt w:val="japaneseCounting"/>
      <w:lvlText w:val="%1、"/>
      <w:lvlJc w:val="left"/>
      <w:pPr>
        <w:ind w:left="450" w:hanging="45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04A99"/>
    <w:multiLevelType w:val="multilevel"/>
    <w:tmpl w:val="F0B85C9E"/>
    <w:lvl w:ilvl="0">
      <w:start w:val="1"/>
      <w:numFmt w:val="chineseCountingThousand"/>
      <w:pStyle w:val="F"/>
      <w:lvlText w:val="%1、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780" w:hanging="360"/>
      </w:pPr>
      <w:rPr>
        <w:rFonts w:ascii="微软雅黑" w:eastAsia="微软雅黑" w:hAnsi="微软雅黑" w:cs="宋体" w:hint="eastAsia"/>
        <w:color w:val="000000"/>
        <w:sz w:val="18"/>
      </w:rPr>
    </w:lvl>
    <w:lvl w:ilvl="2">
      <w:start w:val="1"/>
      <w:numFmt w:val="lowerLetter"/>
      <w:lvlText w:val="%3)"/>
      <w:lvlJc w:val="left"/>
      <w:pPr>
        <w:ind w:left="1200" w:hanging="360"/>
      </w:pPr>
    </w:lvl>
    <w:lvl w:ilvl="3">
      <w:start w:val="1"/>
      <w:numFmt w:val="decimal"/>
      <w:lvlText w:val="%4)"/>
      <w:lvlJc w:val="left"/>
      <w:pPr>
        <w:ind w:left="1636" w:hanging="360"/>
      </w:pPr>
    </w:lvl>
    <w:lvl w:ilvl="4">
      <w:start w:val="1"/>
      <w:numFmt w:val="decimal"/>
      <w:lvlText w:val="%5、"/>
      <w:lvlJc w:val="left"/>
      <w:pPr>
        <w:ind w:left="1920" w:hanging="360"/>
      </w:pPr>
      <w:rPr>
        <w:color w:val="auto"/>
      </w:rPr>
    </w:lvl>
    <w:lvl w:ilvl="5">
      <w:start w:val="1"/>
      <w:numFmt w:val="decimal"/>
      <w:lvlText w:val="%6、"/>
      <w:lvlJc w:val="left"/>
      <w:pPr>
        <w:ind w:left="2487" w:hanging="360"/>
      </w:pPr>
      <w:rPr>
        <w:rFonts w:ascii="新宋体" w:eastAsiaTheme="minorEastAsia" w:hAnsi="新宋体" w:cs="新宋体" w:hint="eastAsia"/>
        <w:color w:val="2B91AF"/>
        <w:sz w:val="19"/>
      </w:rPr>
    </w:lvl>
    <w:lvl w:ilvl="6">
      <w:start w:val="1"/>
      <w:numFmt w:val="decimal"/>
      <w:lvlText w:val="%7、"/>
      <w:lvlJc w:val="left"/>
      <w:pPr>
        <w:ind w:left="2880" w:hanging="360"/>
      </w:pPr>
      <w:rPr>
        <w:rFonts w:ascii="宋体" w:eastAsia="宋体" w:hAnsi="宋体" w:cs="Times New Roman" w:hint="eastAsia"/>
        <w:color w:val="auto"/>
        <w:sz w:val="21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94"/>
    <w:rsid w:val="00063FB1"/>
    <w:rsid w:val="00065544"/>
    <w:rsid w:val="0008516B"/>
    <w:rsid w:val="0009233D"/>
    <w:rsid w:val="000A69E5"/>
    <w:rsid w:val="000B3C42"/>
    <w:rsid w:val="00101A6B"/>
    <w:rsid w:val="00123358"/>
    <w:rsid w:val="001614FD"/>
    <w:rsid w:val="00192CD8"/>
    <w:rsid w:val="001B47DB"/>
    <w:rsid w:val="001B6DFA"/>
    <w:rsid w:val="001C117F"/>
    <w:rsid w:val="001D38C3"/>
    <w:rsid w:val="001F5753"/>
    <w:rsid w:val="0024384B"/>
    <w:rsid w:val="002A5B67"/>
    <w:rsid w:val="002B396A"/>
    <w:rsid w:val="002D1805"/>
    <w:rsid w:val="003122D9"/>
    <w:rsid w:val="003A7269"/>
    <w:rsid w:val="003A79F0"/>
    <w:rsid w:val="003C5BF3"/>
    <w:rsid w:val="003D0E45"/>
    <w:rsid w:val="00425D04"/>
    <w:rsid w:val="004661B1"/>
    <w:rsid w:val="004C6361"/>
    <w:rsid w:val="004E1828"/>
    <w:rsid w:val="005A0CAA"/>
    <w:rsid w:val="00626152"/>
    <w:rsid w:val="00634E75"/>
    <w:rsid w:val="00683C96"/>
    <w:rsid w:val="006B4A35"/>
    <w:rsid w:val="006C3E1A"/>
    <w:rsid w:val="007216FE"/>
    <w:rsid w:val="00725B05"/>
    <w:rsid w:val="0073092C"/>
    <w:rsid w:val="00774134"/>
    <w:rsid w:val="007C69CF"/>
    <w:rsid w:val="008110F7"/>
    <w:rsid w:val="0086080C"/>
    <w:rsid w:val="008A3B8E"/>
    <w:rsid w:val="008C783F"/>
    <w:rsid w:val="008E3723"/>
    <w:rsid w:val="008F0467"/>
    <w:rsid w:val="00913E03"/>
    <w:rsid w:val="009343C1"/>
    <w:rsid w:val="00995094"/>
    <w:rsid w:val="009E0B7E"/>
    <w:rsid w:val="00A017BE"/>
    <w:rsid w:val="00AA3190"/>
    <w:rsid w:val="00B179C8"/>
    <w:rsid w:val="00C135B8"/>
    <w:rsid w:val="00C26378"/>
    <w:rsid w:val="00C326E7"/>
    <w:rsid w:val="00D131AF"/>
    <w:rsid w:val="00D24916"/>
    <w:rsid w:val="00D64DCE"/>
    <w:rsid w:val="00D97EFC"/>
    <w:rsid w:val="00E34B02"/>
    <w:rsid w:val="00E53436"/>
    <w:rsid w:val="00E610B8"/>
    <w:rsid w:val="00EA406C"/>
    <w:rsid w:val="00EA440C"/>
    <w:rsid w:val="00EF1657"/>
    <w:rsid w:val="00EF228D"/>
    <w:rsid w:val="00F25389"/>
    <w:rsid w:val="00F45D6D"/>
    <w:rsid w:val="00F66811"/>
    <w:rsid w:val="00F70FD4"/>
    <w:rsid w:val="00FB5ADA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94B56-49C3-491A-93BB-21646C7B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2D9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22D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22D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22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22D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22D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22D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22D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22D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22D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authorities"/>
    <w:basedOn w:val="a"/>
    <w:next w:val="a"/>
    <w:uiPriority w:val="99"/>
    <w:unhideWhenUsed/>
    <w:rsid w:val="003122D9"/>
    <w:pPr>
      <w:ind w:left="210" w:hanging="210"/>
    </w:pPr>
    <w:rPr>
      <w:rFonts w:cstheme="minorHAnsi"/>
      <w:sz w:val="20"/>
      <w:szCs w:val="20"/>
    </w:rPr>
  </w:style>
  <w:style w:type="paragraph" w:styleId="a4">
    <w:name w:val="toa heading"/>
    <w:basedOn w:val="a"/>
    <w:next w:val="a"/>
    <w:uiPriority w:val="99"/>
    <w:unhideWhenUsed/>
    <w:rsid w:val="003122D9"/>
    <w:pPr>
      <w:spacing w:before="240" w:after="120"/>
      <w:jc w:val="center"/>
    </w:pPr>
    <w:rPr>
      <w:rFonts w:cstheme="minorHAnsi"/>
      <w:smallCaps/>
      <w:sz w:val="22"/>
      <w:u w:val="single"/>
    </w:rPr>
  </w:style>
  <w:style w:type="character" w:customStyle="1" w:styleId="1Char">
    <w:name w:val="标题 1 Char"/>
    <w:basedOn w:val="a0"/>
    <w:link w:val="1"/>
    <w:uiPriority w:val="9"/>
    <w:rsid w:val="003122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122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122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122D9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122D9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122D9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3122D9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122D9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122D9"/>
    <w:rPr>
      <w:rFonts w:asciiTheme="majorHAnsi" w:eastAsiaTheme="majorEastAsia" w:hAnsiTheme="majorHAnsi" w:cstheme="majorBidi"/>
    </w:rPr>
  </w:style>
  <w:style w:type="paragraph" w:styleId="a5">
    <w:name w:val="Title"/>
    <w:basedOn w:val="a"/>
    <w:next w:val="a"/>
    <w:link w:val="Char"/>
    <w:uiPriority w:val="10"/>
    <w:qFormat/>
    <w:rsid w:val="003122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122D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3122D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6"/>
    <w:uiPriority w:val="11"/>
    <w:rsid w:val="003122D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122D9"/>
    <w:rPr>
      <w:b/>
      <w:bCs/>
    </w:rPr>
  </w:style>
  <w:style w:type="character" w:styleId="a8">
    <w:name w:val="Emphasis"/>
    <w:basedOn w:val="a0"/>
    <w:uiPriority w:val="20"/>
    <w:qFormat/>
    <w:rsid w:val="003122D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122D9"/>
    <w:rPr>
      <w:szCs w:val="32"/>
    </w:rPr>
  </w:style>
  <w:style w:type="paragraph" w:styleId="aa">
    <w:name w:val="List Paragraph"/>
    <w:basedOn w:val="a"/>
    <w:uiPriority w:val="34"/>
    <w:qFormat/>
    <w:rsid w:val="003122D9"/>
    <w:pPr>
      <w:ind w:left="720"/>
      <w:contextualSpacing/>
    </w:pPr>
  </w:style>
  <w:style w:type="paragraph" w:styleId="ab">
    <w:name w:val="Quote"/>
    <w:basedOn w:val="a"/>
    <w:next w:val="a"/>
    <w:link w:val="Char1"/>
    <w:uiPriority w:val="29"/>
    <w:qFormat/>
    <w:rsid w:val="003122D9"/>
    <w:rPr>
      <w:i/>
    </w:rPr>
  </w:style>
  <w:style w:type="character" w:customStyle="1" w:styleId="Char1">
    <w:name w:val="引用 Char"/>
    <w:basedOn w:val="a0"/>
    <w:link w:val="ab"/>
    <w:uiPriority w:val="29"/>
    <w:rsid w:val="003122D9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3122D9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c"/>
    <w:uiPriority w:val="30"/>
    <w:rsid w:val="003122D9"/>
    <w:rPr>
      <w:b/>
      <w:i/>
      <w:sz w:val="24"/>
    </w:rPr>
  </w:style>
  <w:style w:type="character" w:styleId="ad">
    <w:name w:val="Subtle Emphasis"/>
    <w:uiPriority w:val="19"/>
    <w:qFormat/>
    <w:rsid w:val="003122D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122D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122D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122D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122D9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122D9"/>
    <w:pPr>
      <w:outlineLvl w:val="9"/>
    </w:pPr>
  </w:style>
  <w:style w:type="paragraph" w:styleId="af2">
    <w:name w:val="caption"/>
    <w:basedOn w:val="a"/>
    <w:next w:val="a"/>
    <w:uiPriority w:val="35"/>
    <w:semiHidden/>
    <w:unhideWhenUsed/>
    <w:rsid w:val="003122D9"/>
    <w:pPr>
      <w:spacing w:after="200"/>
    </w:pPr>
    <w:rPr>
      <w:i/>
      <w:iCs/>
      <w:color w:val="44546A" w:themeColor="text2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122D9"/>
    <w:pPr>
      <w:ind w:left="240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122D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122D9"/>
    <w:pPr>
      <w:ind w:left="48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26152"/>
    <w:pPr>
      <w:ind w:left="72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26152"/>
    <w:pPr>
      <w:ind w:left="96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26152"/>
    <w:pPr>
      <w:ind w:left="12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26152"/>
    <w:pPr>
      <w:ind w:left="144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26152"/>
    <w:pPr>
      <w:ind w:left="168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26152"/>
    <w:pPr>
      <w:ind w:left="1920"/>
    </w:pPr>
    <w:rPr>
      <w:rFonts w:cstheme="minorHAnsi"/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626152"/>
    <w:rPr>
      <w:color w:val="0000FF"/>
      <w:u w:val="single"/>
    </w:rPr>
  </w:style>
  <w:style w:type="paragraph" w:customStyle="1" w:styleId="11">
    <w:name w:val="无间隔1"/>
    <w:uiPriority w:val="1"/>
    <w:qFormat/>
    <w:rsid w:val="00626152"/>
    <w:rPr>
      <w:rFonts w:ascii="Calibri" w:eastAsia="宋体" w:hAnsi="Calibri"/>
    </w:rPr>
  </w:style>
  <w:style w:type="character" w:customStyle="1" w:styleId="FChar">
    <w:name w:val="F一级标题 Char"/>
    <w:link w:val="F"/>
    <w:locked/>
    <w:rsid w:val="00626152"/>
    <w:rPr>
      <w:rFonts w:ascii="微软雅黑" w:eastAsia="微软雅黑" w:hAnsi="微软雅黑"/>
      <w:b/>
      <w:bCs/>
      <w:kern w:val="44"/>
      <w:sz w:val="32"/>
      <w:szCs w:val="44"/>
    </w:rPr>
  </w:style>
  <w:style w:type="paragraph" w:customStyle="1" w:styleId="F">
    <w:name w:val="F一级标题"/>
    <w:basedOn w:val="a"/>
    <w:next w:val="a"/>
    <w:link w:val="FChar"/>
    <w:qFormat/>
    <w:rsid w:val="00626152"/>
    <w:pPr>
      <w:keepNext/>
      <w:keepLines/>
      <w:widowControl w:val="0"/>
      <w:numPr>
        <w:numId w:val="2"/>
      </w:numPr>
      <w:adjustRightInd w:val="0"/>
      <w:snapToGrid w:val="0"/>
      <w:spacing w:before="240" w:after="240"/>
      <w:jc w:val="both"/>
      <w:outlineLvl w:val="0"/>
    </w:pPr>
    <w:rPr>
      <w:rFonts w:ascii="微软雅黑" w:eastAsia="微软雅黑" w:hAnsi="微软雅黑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25991;&#26723;\Differ%20BS&#26694;&#26550;&#24320;&#21457;&#25991;&#26723;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G:\&#25991;&#26723;\Differ%20BS&#26694;&#26550;&#24320;&#21457;&#25991;&#26723;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G:\&#25991;&#26723;\Differ%20BS&#26694;&#26550;&#24320;&#21457;&#25991;&#26723;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G:\&#25991;&#26723;\Differ%20BS&#26694;&#26550;&#24320;&#21457;&#25991;&#2672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G:\&#25991;&#26723;\Differ%20BS&#26694;&#26550;&#24320;&#21457;&#25991;&#2672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A4274-5861-40F3-9D39-FD94B368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2018-01-18T02:57:00Z</dcterms:created>
  <dcterms:modified xsi:type="dcterms:W3CDTF">2018-01-18T07:24:00Z</dcterms:modified>
</cp:coreProperties>
</file>