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0"/>
        </w:rPr>
        <w:t>NST2060 • Knowing Me, Knowing You: Venturing into the Genomic Age</w:t>
      </w:r>
    </w:p>
    <w:p>
      <w:pPr>
        <w:spacing w:after="440"/>
        <w:jc w:val="center"/>
      </w:pPr>
      <w:r>
        <w:rPr>
          <w:rFonts w:ascii="Arial" w:hAnsi="Arial"/>
          <w:sz w:val="32"/>
        </w:rPr>
        <w:t xml:space="preserve">🧬  </w:t>
      </w:r>
      <w:r>
        <w:rPr>
          <w:rFonts w:ascii="Arial" w:hAnsi="Arial"/>
          <w:b/>
          <w:sz w:val="40"/>
        </w:rPr>
        <w:t>Declaration of Academic Integrity</w:t>
      </w:r>
      <w:r>
        <w:rPr>
          <w:rFonts w:ascii="Arial" w:hAnsi="Arial"/>
          <w:sz w:val="32"/>
        </w:rPr>
        <w:t xml:space="preserve">  🧬</w:t>
      </w:r>
    </w:p>
    <w:p>
      <w:pPr>
        <w:spacing w:after="300" w:line="276" w:lineRule="auto"/>
      </w:pPr>
      <w:r>
        <w:rPr>
          <w:rFonts w:ascii="Arial" w:hAnsi="Arial"/>
          <w:sz w:val="24"/>
        </w:rPr>
        <w:t>Please append this declaration to both of your assignment submissions (individual), and also</w:t>
        <w:br/>
        <w:t>to the final group project report submission (one copy for the group).</w:t>
      </w:r>
    </w:p>
    <w:p>
      <w:pPr>
        <w:spacing w:after="240" w:line="276" w:lineRule="auto"/>
      </w:pPr>
      <w:r>
        <w:rPr>
          <w:rFonts w:ascii="Arial" w:hAnsi="Arial"/>
          <w:sz w:val="24"/>
        </w:rPr>
        <w:t>By signing this document, I/we:</w:t>
      </w:r>
    </w:p>
    <w:p>
      <w:pPr>
        <w:spacing w:after="140" w:line="269" w:lineRule="auto"/>
        <w:ind w:left="482" w:hanging="283"/>
      </w:pPr>
      <w:r>
        <w:rPr>
          <w:rFonts w:ascii="Arial" w:hAnsi="Arial"/>
          <w:sz w:val="24"/>
        </w:rPr>
        <w:t xml:space="preserve">🧬  </w:t>
      </w:r>
      <w:r>
        <w:rPr>
          <w:rFonts w:ascii="Arial" w:hAnsi="Arial"/>
          <w:sz w:val="24"/>
        </w:rPr>
        <w:t>Declare that the submitted work listed below has been completed in accordance with</w:t>
        <w:br/>
        <w:t xml:space="preserve">all the relevant academic integrity rules of NUS, with particular attention to the </w:t>
      </w:r>
      <w:r>
        <w:rPr>
          <w:rFonts w:ascii="Arial" w:hAnsi="Arial"/>
          <w:color w:val="0070C0"/>
          <w:sz w:val="24"/>
        </w:rPr>
        <w:t>NUS</w:t>
        <w:br/>
        <w:t>Plagiarism Policy</w:t>
      </w:r>
    </w:p>
    <w:p>
      <w:pPr>
        <w:spacing w:after="140" w:line="269" w:lineRule="auto"/>
        <w:ind w:left="482" w:hanging="283"/>
      </w:pPr>
      <w:r>
        <w:rPr>
          <w:rFonts w:ascii="Arial" w:hAnsi="Arial"/>
          <w:sz w:val="24"/>
        </w:rPr>
        <w:t xml:space="preserve">🧬  </w:t>
      </w:r>
      <w:r>
        <w:rPr>
          <w:rFonts w:ascii="Arial" w:hAnsi="Arial"/>
          <w:sz w:val="24"/>
        </w:rPr>
        <w:t>Recognize that violation of said rules will result in being subject to the relevant</w:t>
        <w:br/>
        <w:t>disciplinary proceedings of NUS</w:t>
      </w:r>
    </w:p>
    <w:p>
      <w:pPr>
        <w:spacing w:after="140" w:line="269" w:lineRule="auto"/>
        <w:ind w:left="482" w:hanging="283"/>
      </w:pPr>
      <w:r>
        <w:rPr>
          <w:rFonts w:ascii="Arial" w:hAnsi="Arial"/>
          <w:sz w:val="24"/>
        </w:rPr>
        <w:t xml:space="preserve">🧬  </w:t>
      </w:r>
      <w:r>
        <w:rPr>
          <w:rFonts w:ascii="Arial" w:hAnsi="Arial"/>
          <w:sz w:val="24"/>
        </w:rPr>
        <w:t xml:space="preserve">Understand that in cases of suspected </w:t>
      </w:r>
      <w:r>
        <w:rPr>
          <w:rFonts w:ascii="Arial" w:hAnsi="Arial"/>
          <w:i/>
          <w:sz w:val="24"/>
        </w:rPr>
        <w:t>unacknowledged</w:t>
      </w:r>
      <w:r>
        <w:rPr>
          <w:rFonts w:ascii="Arial" w:hAnsi="Arial"/>
          <w:sz w:val="24"/>
        </w:rPr>
        <w:t xml:space="preserve"> AI use, the instructor reserves</w:t>
        <w:br/>
        <w:t>the right to ask students to orally explain their work, in order to verify and affirm their</w:t>
        <w:br/>
        <w:t>comprehension of their written submission</w:t>
      </w:r>
    </w:p>
    <w:p>
      <w:pPr>
        <w:spacing w:before="220" w:after="100"/>
      </w:pPr>
      <w:r>
        <w:rPr>
          <w:rFonts w:ascii="Arial" w:hAnsi="Arial"/>
          <w:b/>
          <w:i/>
          <w:sz w:val="24"/>
        </w:rPr>
        <w:t>Submission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071"/>
            <w:vAlign w:val="center"/>
            <w:tcBorders>
              <w:bottom w:val="single" w:sz="8" w:color="000000"/>
            </w:tcBorders>
          </w:tcPr>
          <w:p>
            <w:pPr>
              <w:spacing w:after="0"/>
              <w:ind w:left="113"/>
            </w:pPr>
            <w:r>
              <w:rPr>
                <w:rFonts w:ascii="Arial" w:hAnsi="Arial"/>
                <w:sz w:val="24"/>
              </w:rPr>
              <w:t>Assignment 1 / Assignment 2 / Group project report</w:t>
            </w:r>
            <w:r>
              <w:rPr>
                <w:rFonts w:ascii="Arial" w:hAnsi="Arial"/>
                <w:sz w:val="24"/>
              </w:rPr>
              <w:t xml:space="preserve">  </w:t>
            </w:r>
            <w:r>
              <w:rPr>
                <w:rFonts w:ascii="Arial" w:hAnsi="Arial"/>
                <w:i/>
                <w:color w:val="808080"/>
                <w:sz w:val="24"/>
              </w:rPr>
              <w:t>(delete accordingly)</w:t>
            </w:r>
          </w:p>
        </w:tc>
      </w:tr>
    </w:tbl>
    <w:p>
      <w:pPr>
        <w:spacing w:before="220" w:after="100"/>
      </w:pPr>
      <w:r>
        <w:rPr>
          <w:rFonts w:ascii="Arial" w:hAnsi="Arial"/>
          <w:b/>
          <w:i/>
          <w:sz w:val="24"/>
        </w:rPr>
        <w:t>Use of generative AI: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071"/>
            <w:vAlign w:val="center"/>
            <w:tcBorders>
              <w:bottom w:val="single" w:sz="8" w:color="000000"/>
            </w:tcBorders>
          </w:tcPr>
          <w:p>
            <w:pPr>
              <w:spacing w:after="0"/>
              <w:ind w:left="113"/>
            </w:pPr>
            <w:r>
              <w:rPr>
                <w:rFonts w:ascii="Arial" w:hAnsi="Arial"/>
                <w:sz w:val="24"/>
              </w:rPr>
              <w:t>Transcript attached / Declaring no generative AI used</w:t>
            </w:r>
            <w:r>
              <w:rPr>
                <w:rFonts w:ascii="Arial" w:hAnsi="Arial"/>
                <w:sz w:val="24"/>
              </w:rPr>
              <w:t xml:space="preserve">  </w:t>
            </w:r>
            <w:r>
              <w:rPr>
                <w:rFonts w:ascii="Arial" w:hAnsi="Arial"/>
                <w:i/>
                <w:color w:val="808080"/>
                <w:sz w:val="24"/>
              </w:rPr>
              <w:t>(delete accordingly)</w:t>
            </w:r>
          </w:p>
        </w:tc>
      </w:tr>
    </w:tbl>
    <w:p>
      <w:pPr>
        <w:spacing w:before="220" w:after="100"/>
      </w:pPr>
      <w:r>
        <w:rPr>
          <w:rFonts w:ascii="Arial" w:hAnsi="Arial"/>
          <w:b/>
          <w:i/>
          <w:sz w:val="24"/>
        </w:rPr>
        <w:t>Date: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after="0"/>
            </w:pPr>
          </w:p>
        </w:tc>
      </w:tr>
    </w:tbl>
    <w:p>
      <w:pPr>
        <w:spacing w:before="220" w:after="100"/>
      </w:pPr>
      <w:r>
        <w:rPr>
          <w:rFonts w:ascii="Arial" w:hAnsi="Arial"/>
          <w:b/>
          <w:i/>
          <w:sz w:val="24"/>
        </w:rPr>
        <w:t>Names: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Student 1:</w:t>
            </w:r>
          </w:p>
        </w:tc>
        <w:tc>
          <w:tcPr>
            <w:tcW w:type="dxa" w:w="4989"/>
            <w:tcBorders>
              <w:bottom w:val="single" w:sz="8" w:color="000000"/>
            </w:tcBorders>
          </w:tcPr>
          <w:p>
            <w:pPr>
              <w:spacing w:after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Student 2:</w:t>
            </w:r>
          </w:p>
        </w:tc>
        <w:tc>
          <w:tcPr>
            <w:tcW w:type="dxa" w:w="4989"/>
            <w:tcBorders>
              <w:bottom w:val="single" w:sz="8" w:color="000000"/>
            </w:tcBorders>
          </w:tcPr>
          <w:p>
            <w:pPr>
              <w:spacing w:after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Student 3:</w:t>
            </w:r>
          </w:p>
        </w:tc>
        <w:tc>
          <w:tcPr>
            <w:tcW w:type="dxa" w:w="4989"/>
            <w:tcBorders>
              <w:bottom w:val="single" w:sz="8" w:color="000000"/>
            </w:tcBorders>
          </w:tcPr>
          <w:p>
            <w:pPr>
              <w:spacing w:after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Student 4:</w:t>
            </w:r>
          </w:p>
        </w:tc>
        <w:tc>
          <w:tcPr>
            <w:tcW w:type="dxa" w:w="4989"/>
            <w:tcBorders>
              <w:bottom w:val="single" w:sz="8" w:color="000000"/>
            </w:tcBorders>
          </w:tcPr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822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8080"/>
        <w:sz w:val="20"/>
      </w:rPr>
      <w:t>🧬  Page 1 of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