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1EA" w:rsidRPr="000C3429" w:rsidRDefault="000C3429" w:rsidP="000C3429">
      <w:pPr>
        <w:jc w:val="center"/>
        <w:rPr>
          <w:b/>
          <w:sz w:val="32"/>
          <w:lang w:val="es-MX"/>
        </w:rPr>
      </w:pPr>
      <w:r w:rsidRPr="000C3429">
        <w:rPr>
          <w:b/>
          <w:sz w:val="32"/>
          <w:lang w:val="es-MX"/>
        </w:rPr>
        <w:t>Guía  Flexbox</w:t>
      </w:r>
    </w:p>
    <w:p w:rsidR="000C3429" w:rsidRPr="000C3429" w:rsidRDefault="000C3429" w:rsidP="000C3429">
      <w:pPr>
        <w:rPr>
          <w:b/>
          <w:lang w:val="es-MX"/>
        </w:rPr>
      </w:pPr>
      <w:r w:rsidRPr="000C3429">
        <w:rPr>
          <w:b/>
          <w:lang w:val="es-MX"/>
        </w:rPr>
        <w:t>Por: Carlos  Machado</w:t>
      </w:r>
      <w:r>
        <w:rPr>
          <w:b/>
          <w:lang w:val="es-MX"/>
        </w:rPr>
        <w:t xml:space="preserve">  -</w:t>
      </w:r>
      <w:r w:rsidRPr="000C3429">
        <w:rPr>
          <w:b/>
          <w:lang w:val="es-MX"/>
        </w:rPr>
        <w:t xml:space="preserve">  633</w:t>
      </w:r>
    </w:p>
    <w:p w:rsidR="000C3429" w:rsidRPr="000C3429" w:rsidRDefault="000C3429" w:rsidP="000C3429">
      <w:pPr>
        <w:rPr>
          <w:b/>
          <w:u w:val="single"/>
          <w:lang w:val="es-MX"/>
        </w:rPr>
      </w:pPr>
      <w:r w:rsidRPr="000C3429">
        <w:rPr>
          <w:lang w:val="es-MX"/>
        </w:rPr>
        <w:t xml:space="preserve">Es  una herramienta de css3 que permite el  acomodo de cajas tanto de, manera  horizontal  como de manera  vertical. La premisa  más importante de esta herramienta es la de entender </w:t>
      </w:r>
      <w:r w:rsidRPr="000C3429">
        <w:rPr>
          <w:b/>
          <w:u w:val="single"/>
          <w:lang w:val="es-MX"/>
        </w:rPr>
        <w:t xml:space="preserve">que los elementos </w:t>
      </w:r>
      <w:proofErr w:type="gramStart"/>
      <w:r w:rsidRPr="000C3429">
        <w:rPr>
          <w:b/>
          <w:u w:val="single"/>
          <w:lang w:val="es-MX"/>
        </w:rPr>
        <w:t xml:space="preserve">hijo </w:t>
      </w:r>
      <w:r>
        <w:rPr>
          <w:b/>
          <w:u w:val="single"/>
          <w:lang w:val="es-MX"/>
        </w:rPr>
        <w:t>,</w:t>
      </w:r>
      <w:r w:rsidRPr="000C3429">
        <w:rPr>
          <w:b/>
          <w:u w:val="single"/>
          <w:lang w:val="es-MX"/>
        </w:rPr>
        <w:t>harán</w:t>
      </w:r>
      <w:proofErr w:type="gramEnd"/>
      <w:r w:rsidRPr="000C3429">
        <w:rPr>
          <w:b/>
          <w:u w:val="single"/>
          <w:lang w:val="es-MX"/>
        </w:rPr>
        <w:t xml:space="preserve"> lo que les diga el elemento  PADRE.</w:t>
      </w:r>
    </w:p>
    <w:p w:rsidR="000C3429" w:rsidRDefault="000C3429" w:rsidP="000C3429">
      <w:pPr>
        <w:rPr>
          <w:lang w:val="es-MX"/>
        </w:rPr>
      </w:pPr>
      <w:r w:rsidRPr="000C3429">
        <w:rPr>
          <w:lang w:val="es-MX"/>
        </w:rPr>
        <w:t>En este documento se explicara</w:t>
      </w:r>
      <w:r>
        <w:rPr>
          <w:u w:val="single"/>
          <w:lang w:val="es-MX"/>
        </w:rPr>
        <w:t xml:space="preserve"> </w:t>
      </w:r>
      <w:r>
        <w:rPr>
          <w:lang w:val="es-MX"/>
        </w:rPr>
        <w:t>cómo funciona la herramienta  Flexbox por lo tanto haremos una caja padre y una caja hijo.</w:t>
      </w:r>
    </w:p>
    <w:p w:rsidR="000C3429" w:rsidRDefault="000C3429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318D53FB" wp14:editId="233C1585">
            <wp:extent cx="4124325" cy="257770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7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429" w:rsidRDefault="000C3429" w:rsidP="000C3429">
      <w:pPr>
        <w:rPr>
          <w:lang w:val="es-MX"/>
        </w:rPr>
      </w:pPr>
      <w:r>
        <w:rPr>
          <w:lang w:val="es-MX"/>
        </w:rPr>
        <w:t xml:space="preserve">PROPIEDAD  </w:t>
      </w:r>
      <w:r w:rsidRPr="00E67BEE">
        <w:rPr>
          <w:b/>
          <w:i/>
          <w:lang w:val="es-MX"/>
        </w:rPr>
        <w:t>display</w:t>
      </w:r>
      <w:proofErr w:type="gramStart"/>
      <w:r w:rsidR="00E67BEE" w:rsidRPr="00E67BEE">
        <w:rPr>
          <w:b/>
          <w:i/>
          <w:lang w:val="es-MX"/>
        </w:rPr>
        <w:t>:flex</w:t>
      </w:r>
      <w:proofErr w:type="gramEnd"/>
      <w:r w:rsidR="00E67BEE" w:rsidRPr="00E67BEE">
        <w:rPr>
          <w:b/>
          <w:i/>
          <w:lang w:val="es-MX"/>
        </w:rPr>
        <w:t>;</w:t>
      </w:r>
      <w:r w:rsidR="00E67BEE">
        <w:rPr>
          <w:lang w:val="es-MX"/>
        </w:rPr>
        <w:t xml:space="preserve"> </w:t>
      </w:r>
    </w:p>
    <w:p w:rsidR="00E67BEE" w:rsidRDefault="00E67BEE" w:rsidP="000C3429">
      <w:pPr>
        <w:rPr>
          <w:lang w:val="es-MX"/>
        </w:rPr>
      </w:pPr>
      <w:r>
        <w:rPr>
          <w:lang w:val="es-MX"/>
        </w:rPr>
        <w:t>Es la primera propiedad que el padre ordena a los hijos ya que permite acomodar las cajas de manera horizontal una al lado de la otra.</w:t>
      </w:r>
    </w:p>
    <w:p w:rsidR="00B93AD7" w:rsidRDefault="00E67BEE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4C9C043A" wp14:editId="75E0C317">
            <wp:extent cx="2952750" cy="1844274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968436" cy="18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71E" w:rsidRDefault="00FB571E" w:rsidP="000C3429">
      <w:pPr>
        <w:rPr>
          <w:lang w:val="es-MX"/>
        </w:rPr>
      </w:pPr>
      <w:r>
        <w:rPr>
          <w:lang w:val="es-MX"/>
        </w:rPr>
        <w:t xml:space="preserve">PROPIEDAD </w:t>
      </w:r>
      <w:r w:rsidRPr="00FB571E">
        <w:rPr>
          <w:b/>
          <w:i/>
          <w:lang w:val="es-MX"/>
        </w:rPr>
        <w:t>flex-direction</w:t>
      </w:r>
    </w:p>
    <w:p w:rsidR="00FB571E" w:rsidRDefault="00FB571E" w:rsidP="000C3429">
      <w:pPr>
        <w:rPr>
          <w:lang w:val="es-MX"/>
        </w:rPr>
      </w:pPr>
      <w:r>
        <w:rPr>
          <w:lang w:val="es-MX"/>
        </w:rPr>
        <w:t>Permite acomodar las cajas en su orden, tanto en vertical,  como horizontal</w:t>
      </w:r>
    </w:p>
    <w:p w:rsidR="00FB571E" w:rsidRDefault="00FB571E" w:rsidP="000C3429">
      <w:pPr>
        <w:rPr>
          <w:lang w:val="es-MX"/>
        </w:rPr>
      </w:pPr>
    </w:p>
    <w:p w:rsidR="00FB571E" w:rsidRPr="007D060C" w:rsidRDefault="00FB571E" w:rsidP="000C3429">
      <w:pPr>
        <w:rPr>
          <w:b/>
          <w:i/>
          <w:lang w:val="es-MX"/>
        </w:rPr>
      </w:pPr>
      <w:r w:rsidRPr="007D060C">
        <w:rPr>
          <w:b/>
          <w:i/>
          <w:lang w:val="es-MX"/>
        </w:rPr>
        <w:t>Flex-direction: row-reverse.</w:t>
      </w:r>
    </w:p>
    <w:p w:rsidR="00FB571E" w:rsidRDefault="00FB571E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24846D2C" wp14:editId="15C025FC">
            <wp:extent cx="2533650" cy="158353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E82" w:rsidRDefault="00530E82" w:rsidP="000C3429">
      <w:pPr>
        <w:rPr>
          <w:b/>
          <w:i/>
          <w:lang w:val="es-MX"/>
        </w:rPr>
      </w:pPr>
    </w:p>
    <w:p w:rsidR="00530E82" w:rsidRDefault="00530E82" w:rsidP="000C3429">
      <w:pPr>
        <w:rPr>
          <w:b/>
          <w:i/>
          <w:lang w:val="es-MX"/>
        </w:rPr>
      </w:pPr>
    </w:p>
    <w:p w:rsidR="007D060C" w:rsidRDefault="007D060C" w:rsidP="000C3429">
      <w:pPr>
        <w:rPr>
          <w:b/>
          <w:i/>
          <w:lang w:val="es-MX"/>
        </w:rPr>
      </w:pPr>
      <w:r w:rsidRPr="007D060C">
        <w:rPr>
          <w:b/>
          <w:i/>
          <w:lang w:val="es-MX"/>
        </w:rPr>
        <w:t>Flex-direction: colum-reverse</w:t>
      </w:r>
    </w:p>
    <w:p w:rsidR="007D060C" w:rsidRDefault="007D060C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409C2121" wp14:editId="30EC5361">
            <wp:extent cx="2533650" cy="158353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8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E82" w:rsidRDefault="00530E82" w:rsidP="000C3429">
      <w:pPr>
        <w:rPr>
          <w:lang w:val="es-MX"/>
        </w:rPr>
      </w:pPr>
      <w:bookmarkStart w:id="0" w:name="_GoBack"/>
      <w:bookmarkEnd w:id="0"/>
    </w:p>
    <w:p w:rsidR="00530E82" w:rsidRDefault="00530E82" w:rsidP="000C3429">
      <w:pPr>
        <w:rPr>
          <w:lang w:val="es-MX"/>
        </w:rPr>
      </w:pPr>
    </w:p>
    <w:p w:rsidR="003E2648" w:rsidRDefault="003E2648" w:rsidP="000C3429">
      <w:pPr>
        <w:rPr>
          <w:lang w:val="es-MX"/>
        </w:rPr>
      </w:pPr>
      <w:r w:rsidRPr="00530E82">
        <w:rPr>
          <w:b/>
          <w:i/>
          <w:lang w:val="es-MX"/>
        </w:rPr>
        <w:t>Flex wrap:</w:t>
      </w:r>
      <w:r>
        <w:rPr>
          <w:lang w:val="es-MX"/>
        </w:rPr>
        <w:t xml:space="preserve"> </w:t>
      </w:r>
      <w:r w:rsidR="00B93AD7">
        <w:rPr>
          <w:lang w:val="es-MX"/>
        </w:rPr>
        <w:t>Permite acomodar muchas cajas al lado de la otra, sin embargo, sacrifica la anchura, ya que para acomodarlas, las adapta a lo ancho del navegador, justo así:</w:t>
      </w:r>
    </w:p>
    <w:p w:rsidR="00B93AD7" w:rsidRDefault="00B93AD7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674BDA81" wp14:editId="01F2541A">
            <wp:extent cx="2533650" cy="158353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8958" cy="158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E82" w:rsidRDefault="00530E82" w:rsidP="000C3429">
      <w:pPr>
        <w:rPr>
          <w:lang w:val="es-MX"/>
        </w:rPr>
      </w:pPr>
    </w:p>
    <w:p w:rsidR="00B93AD7" w:rsidRDefault="00B93AD7" w:rsidP="000C3429">
      <w:pPr>
        <w:rPr>
          <w:lang w:val="es-MX"/>
        </w:rPr>
      </w:pPr>
      <w:r>
        <w:rPr>
          <w:lang w:val="es-MX"/>
        </w:rPr>
        <w:lastRenderedPageBreak/>
        <w:t>Para arreglarlo,</w:t>
      </w:r>
      <w:r w:rsidR="00530E82">
        <w:rPr>
          <w:lang w:val="es-MX"/>
        </w:rPr>
        <w:t xml:space="preserve"> se hace lo</w:t>
      </w:r>
      <w:r>
        <w:rPr>
          <w:lang w:val="es-MX"/>
        </w:rPr>
        <w:t xml:space="preserve"> siguiente: </w:t>
      </w:r>
    </w:p>
    <w:p w:rsidR="00530E82" w:rsidRDefault="00530E82" w:rsidP="000C3429">
      <w:pPr>
        <w:rPr>
          <w:lang w:val="es-MX"/>
        </w:rPr>
      </w:pPr>
      <w:r>
        <w:rPr>
          <w:noProof/>
        </w:rPr>
        <w:drawing>
          <wp:inline distT="0" distB="0" distL="0" distR="0" wp14:anchorId="207E1514" wp14:editId="079A73C5">
            <wp:extent cx="2505075" cy="156567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56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AD7" w:rsidRDefault="00B93AD7" w:rsidP="000C3429">
      <w:pPr>
        <w:rPr>
          <w:lang w:val="es-MX"/>
        </w:rPr>
      </w:pPr>
      <w:r>
        <w:rPr>
          <w:lang w:val="es-MX"/>
        </w:rPr>
        <w:t xml:space="preserve">Las </w:t>
      </w:r>
      <w:r w:rsidR="00530E82">
        <w:rPr>
          <w:lang w:val="es-MX"/>
        </w:rPr>
        <w:t xml:space="preserve">propiedades </w:t>
      </w:r>
      <w:r w:rsidR="00530E82" w:rsidRPr="00530E82">
        <w:rPr>
          <w:b/>
          <w:i/>
          <w:lang w:val="es-MX"/>
        </w:rPr>
        <w:t>fle</w:t>
      </w:r>
      <w:r w:rsidRPr="00530E82">
        <w:rPr>
          <w:b/>
          <w:i/>
          <w:lang w:val="es-MX"/>
        </w:rPr>
        <w:t>x-wrap</w:t>
      </w:r>
      <w:r w:rsidR="00530E82" w:rsidRPr="00530E82">
        <w:rPr>
          <w:b/>
          <w:i/>
          <w:lang w:val="es-MX"/>
        </w:rPr>
        <w:t>: wrap</w:t>
      </w:r>
      <w:r>
        <w:rPr>
          <w:lang w:val="es-MX"/>
        </w:rPr>
        <w:t>,</w:t>
      </w:r>
      <w:r w:rsidR="00530E82">
        <w:rPr>
          <w:lang w:val="es-MX"/>
        </w:rPr>
        <w:t xml:space="preserve"> </w:t>
      </w:r>
      <w:r>
        <w:rPr>
          <w:lang w:val="es-MX"/>
        </w:rPr>
        <w:t xml:space="preserve">permite acomodar las cajas </w:t>
      </w:r>
      <w:r w:rsidR="00530E82">
        <w:rPr>
          <w:lang w:val="es-MX"/>
        </w:rPr>
        <w:t>respetando</w:t>
      </w:r>
      <w:r>
        <w:rPr>
          <w:lang w:val="es-MX"/>
        </w:rPr>
        <w:t xml:space="preserve"> su anchura y se esta se excede</w:t>
      </w:r>
      <w:r w:rsidR="00530E82">
        <w:rPr>
          <w:lang w:val="es-MX"/>
        </w:rPr>
        <w:t xml:space="preserve"> creara más líneas.</w:t>
      </w:r>
    </w:p>
    <w:p w:rsidR="00B93AD7" w:rsidRPr="003E2648" w:rsidRDefault="00B93AD7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Default="00E67BEE" w:rsidP="000C3429">
      <w:pPr>
        <w:rPr>
          <w:lang w:val="es-MX"/>
        </w:rPr>
      </w:pPr>
    </w:p>
    <w:p w:rsidR="00E67BEE" w:rsidRPr="000C3429" w:rsidRDefault="00E67BEE" w:rsidP="000C3429">
      <w:pPr>
        <w:rPr>
          <w:lang w:val="es-MX"/>
        </w:rPr>
      </w:pPr>
      <w:r>
        <w:rPr>
          <w:lang w:val="es-MX"/>
        </w:rPr>
        <w:t xml:space="preserve"> </w:t>
      </w:r>
    </w:p>
    <w:sectPr w:rsidR="00E67BEE" w:rsidRPr="000C3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BE1"/>
    <w:rsid w:val="000C3429"/>
    <w:rsid w:val="003E2648"/>
    <w:rsid w:val="00530E82"/>
    <w:rsid w:val="005B01EA"/>
    <w:rsid w:val="00776BE1"/>
    <w:rsid w:val="007D060C"/>
    <w:rsid w:val="00B93AD7"/>
    <w:rsid w:val="00E67BEE"/>
    <w:rsid w:val="00FB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C3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4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C34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C34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gris</dc:creator>
  <cp:lastModifiedBy>gris</cp:lastModifiedBy>
  <cp:revision>3</cp:revision>
  <dcterms:created xsi:type="dcterms:W3CDTF">2026-05-06T23:15:00Z</dcterms:created>
  <dcterms:modified xsi:type="dcterms:W3CDTF">2026-05-07T23:44:00Z</dcterms:modified>
</cp:coreProperties>
</file>