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8F9" w:rsidRPr="00D338F9" w:rsidRDefault="00D338F9">
      <w:pPr>
        <w:rPr>
          <w:rFonts w:ascii="Arial" w:eastAsia="宋体" w:hAnsi="Arial" w:cs="Arial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           </w:t>
      </w:r>
      <w:r w:rsidRPr="00D338F9">
        <w:rPr>
          <w:rFonts w:ascii="Arial" w:hAnsi="Arial" w:cs="Arial" w:hint="cs"/>
          <w:szCs w:val="21"/>
        </w:rPr>
        <w:t>1</w:t>
      </w:r>
      <w:r w:rsidRPr="00D338F9">
        <w:rPr>
          <w:rFonts w:ascii="Arial" w:hAnsi="Arial" w:cs="Arial"/>
          <w:szCs w:val="21"/>
        </w:rPr>
        <w:t>.3</w:t>
      </w:r>
      <w:r w:rsidRPr="00D338F9">
        <w:rPr>
          <w:rFonts w:ascii="Arial" w:eastAsia="宋体" w:hAnsi="Arial" w:cs="Arial"/>
          <w:kern w:val="0"/>
          <w:szCs w:val="21"/>
        </w:rPr>
        <w:t xml:space="preserve"> </w:t>
      </w:r>
      <w:r w:rsidRPr="00E236C2">
        <w:rPr>
          <w:rFonts w:ascii="Arial" w:eastAsia="宋体" w:hAnsi="Arial" w:cs="Arial"/>
          <w:kern w:val="0"/>
          <w:szCs w:val="21"/>
        </w:rPr>
        <w:t>Identifying test approach for chosen attributes.</w:t>
      </w:r>
    </w:p>
    <w:p w:rsidR="00D338F9" w:rsidRPr="00D338F9" w:rsidRDefault="00D338F9">
      <w:pPr>
        <w:rPr>
          <w:rFonts w:ascii="Arial" w:eastAsia="宋体" w:hAnsi="Arial" w:cs="Arial"/>
          <w:kern w:val="0"/>
          <w:szCs w:val="21"/>
        </w:rPr>
      </w:pPr>
    </w:p>
    <w:p w:rsidR="00D338F9" w:rsidRDefault="00D338F9" w:rsidP="0052558B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38F9">
        <w:rPr>
          <w:rFonts w:ascii="Arial" w:hAnsi="Arial" w:cs="Arial"/>
          <w:sz w:val="18"/>
          <w:szCs w:val="18"/>
        </w:rPr>
        <w:t xml:space="preserve">Security: To test the security of the API, penetration testing and security scans can be performed to identify potential vulnerabilities. </w:t>
      </w:r>
    </w:p>
    <w:p w:rsidR="00D338F9" w:rsidRPr="00D338F9" w:rsidRDefault="00D338F9" w:rsidP="0052558B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38F9">
        <w:rPr>
          <w:rFonts w:ascii="Arial" w:hAnsi="Arial" w:cs="Arial"/>
          <w:sz w:val="18"/>
          <w:szCs w:val="18"/>
        </w:rPr>
        <w:t>Performance: To test the performance of the API, load testing and stress testing can be performed to determine the maximum load the API can handle.</w:t>
      </w:r>
    </w:p>
    <w:p w:rsidR="00D338F9" w:rsidRDefault="00D338F9" w:rsidP="001640BA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D338F9">
        <w:rPr>
          <w:rFonts w:ascii="Arial" w:hAnsi="Arial" w:cs="Arial"/>
          <w:sz w:val="18"/>
          <w:szCs w:val="18"/>
        </w:rPr>
        <w:t xml:space="preserve">Reliability: To test the reliability of the API, functional tests can be conducted to verify that the API delivers the correct results with a low rate of errors and failures. </w:t>
      </w:r>
    </w:p>
    <w:p w:rsidR="00D338F9" w:rsidRPr="00D338F9" w:rsidRDefault="00D338F9" w:rsidP="001640BA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38F9">
        <w:rPr>
          <w:rFonts w:ascii="Arial" w:hAnsi="Arial" w:cs="Arial"/>
          <w:sz w:val="18"/>
          <w:szCs w:val="18"/>
        </w:rPr>
        <w:t>Usability: To test the usability of the API, user experience testing can be performed, including both qualitative and quantitative methods, such as surveys and task completion metrics.</w:t>
      </w:r>
    </w:p>
    <w:p w:rsidR="00D338F9" w:rsidRDefault="00D338F9" w:rsidP="0091526A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38F9">
        <w:rPr>
          <w:rFonts w:ascii="Arial" w:hAnsi="Arial" w:cs="Arial"/>
          <w:sz w:val="18"/>
          <w:szCs w:val="18"/>
        </w:rPr>
        <w:t xml:space="preserve">Maintainability: To test the maintainability of the API, code quality analysis can be performed to determine the readability and adherence to coding standards. </w:t>
      </w:r>
    </w:p>
    <w:p w:rsidR="00D338F9" w:rsidRPr="00D338F9" w:rsidRDefault="00D338F9" w:rsidP="0091526A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338F9">
        <w:rPr>
          <w:rFonts w:ascii="Arial" w:hAnsi="Arial" w:cs="Arial"/>
          <w:sz w:val="18"/>
          <w:szCs w:val="18"/>
        </w:rPr>
        <w:t>Test coverage: To test the test coverage of the API, code coverage analysis can be performed to determine the extent to which the system is tested and the quality of the tests.</w:t>
      </w:r>
    </w:p>
    <w:p w:rsidR="00D338F9" w:rsidRPr="00D338F9" w:rsidRDefault="00D338F9">
      <w:pPr>
        <w:rPr>
          <w:rFonts w:ascii="Arial" w:hAnsi="Arial" w:cs="Arial"/>
        </w:rPr>
      </w:pPr>
    </w:p>
    <w:sectPr w:rsidR="00D338F9" w:rsidRPr="00D338F9" w:rsidSect="00185E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44439"/>
    <w:multiLevelType w:val="multilevel"/>
    <w:tmpl w:val="085C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F9"/>
    <w:rsid w:val="00185E5C"/>
    <w:rsid w:val="009A0A14"/>
    <w:rsid w:val="00D338F9"/>
    <w:rsid w:val="00EA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4E6D7"/>
  <w15:chartTrackingRefBased/>
  <w15:docId w15:val="{8C5581D4-5D23-A246-9E61-DF192412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748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716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892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51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005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5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98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871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48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211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61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358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0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99239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0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14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9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642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8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0044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76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23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1417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53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66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442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35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84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94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0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72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2307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529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457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1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17024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2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59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703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310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1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1542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2023-02-03T05:02:00Z</dcterms:created>
  <dcterms:modified xsi:type="dcterms:W3CDTF">2023-02-03T08:09:00Z</dcterms:modified>
</cp:coreProperties>
</file>