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9A3" w:rsidRPr="00A0658C" w:rsidRDefault="006A39A3" w:rsidP="006A39A3">
      <w:pPr>
        <w:jc w:val="center"/>
        <w:rPr>
          <w:b/>
          <w:sz w:val="24"/>
        </w:rPr>
      </w:pPr>
      <w:r>
        <w:rPr>
          <w:rFonts w:hint="eastAsia"/>
          <w:b/>
          <w:sz w:val="24"/>
        </w:rPr>
        <w:t>信息隐藏第三</w:t>
      </w:r>
      <w:r>
        <w:rPr>
          <w:rFonts w:hint="eastAsia"/>
          <w:b/>
          <w:sz w:val="24"/>
        </w:rPr>
        <w:t>次实验</w:t>
      </w:r>
    </w:p>
    <w:p w:rsidR="006A39A3" w:rsidRPr="00A0658C" w:rsidRDefault="006A39A3" w:rsidP="006A39A3">
      <w:pPr>
        <w:jc w:val="center"/>
        <w:rPr>
          <w:b/>
          <w:color w:val="FF0000"/>
        </w:rPr>
      </w:pPr>
      <w:r w:rsidRPr="00A0658C">
        <w:rPr>
          <w:rFonts w:hint="eastAsia"/>
          <w:b/>
          <w:color w:val="FF0000"/>
        </w:rPr>
        <w:t>1410658 杨旭东</w:t>
      </w:r>
    </w:p>
    <w:p w:rsidR="006A39A3" w:rsidRPr="006A39A3" w:rsidRDefault="006A39A3" w:rsidP="006A39A3">
      <w:pPr>
        <w:pStyle w:val="a7"/>
        <w:numPr>
          <w:ilvl w:val="0"/>
          <w:numId w:val="2"/>
        </w:numPr>
        <w:ind w:firstLineChars="0"/>
      </w:pPr>
      <w:r w:rsidRPr="006A39A3">
        <w:rPr>
          <w:rFonts w:hint="eastAsia"/>
          <w:b/>
        </w:rPr>
        <w:t>流载体的</w:t>
      </w:r>
      <w:r w:rsidRPr="006A39A3">
        <w:rPr>
          <w:b/>
        </w:rPr>
        <w:t>LSB方法</w:t>
      </w:r>
    </w:p>
    <w:p w:rsidR="00000000" w:rsidRPr="00CC5C10" w:rsidRDefault="00361AE8" w:rsidP="00561D31">
      <w:pPr>
        <w:pStyle w:val="a7"/>
        <w:numPr>
          <w:ilvl w:val="0"/>
          <w:numId w:val="4"/>
        </w:numPr>
        <w:ind w:firstLineChars="0"/>
      </w:pPr>
      <w:r w:rsidRPr="00CC5C10">
        <w:rPr>
          <w:rFonts w:hint="eastAsia"/>
        </w:rPr>
        <w:t>嵌入：选择一个载体元素的子集</w:t>
      </w:r>
      <w:r w:rsidR="00CC5C10" w:rsidRPr="00CC5C10">
        <w:object w:dxaOrig="18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0pt;height:19pt" o:ole="">
            <v:imagedata r:id="rId7" o:title=""/>
          </v:shape>
          <o:OLEObject Type="Embed" ProgID="Equation.3" ShapeID="_x0000_i1028" DrawAspect="Content" ObjectID="_1553008708" r:id="rId8"/>
        </w:object>
      </w:r>
      <w:r w:rsidRPr="00CC5C10">
        <w:rPr>
          <w:rFonts w:hint="eastAsia"/>
        </w:rPr>
        <w:t xml:space="preserve"> </w:t>
      </w:r>
      <w:r w:rsidRPr="00CC5C10">
        <w:rPr>
          <w:rFonts w:hint="eastAsia"/>
        </w:rPr>
        <w:t>，其中共有</w:t>
      </w:r>
      <w:r w:rsidR="00CC5C10" w:rsidRPr="00CC5C10">
        <w:object w:dxaOrig="499" w:dyaOrig="320">
          <v:shape id="_x0000_i1029" type="#_x0000_t75" style="width:25pt;height:16pt" o:ole="">
            <v:imagedata r:id="rId9" o:title=""/>
          </v:shape>
          <o:OLEObject Type="Embed" ProgID="Equation.3" ShapeID="_x0000_i1029" DrawAspect="Content" ObjectID="_1553008709" r:id="rId10"/>
        </w:object>
      </w:r>
      <w:r w:rsidRPr="00CC5C10">
        <w:rPr>
          <w:rFonts w:hint="eastAsia"/>
        </w:rPr>
        <w:t>个元素，用以隐藏秘密信息的</w:t>
      </w:r>
      <w:r w:rsidR="00CC5C10" w:rsidRPr="00CC5C10">
        <w:object w:dxaOrig="499" w:dyaOrig="320">
          <v:shape id="_x0000_i1031" type="#_x0000_t75" style="width:25pt;height:16pt" o:ole="">
            <v:imagedata r:id="rId11" o:title=""/>
          </v:shape>
          <o:OLEObject Type="Embed" ProgID="Equation.3" ShapeID="_x0000_i1031" DrawAspect="Content" ObjectID="_1553008710" r:id="rId12"/>
        </w:object>
      </w:r>
      <w:r w:rsidRPr="00CC5C10">
        <w:rPr>
          <w:rFonts w:hint="eastAsia"/>
        </w:rPr>
        <w:t>个比特。然后在这个子集上执行替换操作，把</w:t>
      </w:r>
      <w:r w:rsidR="00CC5C10" w:rsidRPr="00CC5C10">
        <w:object w:dxaOrig="320" w:dyaOrig="400">
          <v:shape id="_x0000_i1033" type="#_x0000_t75" style="width:16pt;height:20pt" o:ole="">
            <v:imagedata r:id="rId13" o:title=""/>
          </v:shape>
          <o:OLEObject Type="Embed" ProgID="Equation.3" ShapeID="_x0000_i1033" DrawAspect="Content" ObjectID="_1553008711" r:id="rId14"/>
        </w:object>
      </w:r>
      <w:r w:rsidRPr="00CC5C10">
        <w:rPr>
          <w:rFonts w:hint="eastAsia"/>
        </w:rPr>
        <w:t>的最低比特用</w:t>
      </w:r>
      <w:r w:rsidR="00CC5C10" w:rsidRPr="00CC5C10">
        <w:object w:dxaOrig="279" w:dyaOrig="360">
          <v:shape id="_x0000_i1035" type="#_x0000_t75" style="width:14pt;height:18pt" o:ole="">
            <v:imagedata r:id="rId15" o:title=""/>
          </v:shape>
          <o:OLEObject Type="Embed" ProgID="Equation.3" ShapeID="_x0000_i1035" DrawAspect="Content" ObjectID="_1553008712" r:id="rId16"/>
        </w:object>
      </w:r>
      <w:r w:rsidRPr="00CC5C10">
        <w:rPr>
          <w:rFonts w:hint="eastAsia"/>
        </w:rPr>
        <w:t>来替换</w:t>
      </w:r>
      <w:r w:rsidR="00CC5C10">
        <w:rPr>
          <w:rFonts w:hint="eastAsia"/>
        </w:rPr>
        <w:t>。</w:t>
      </w:r>
      <w:bookmarkStart w:id="0" w:name="_GoBack"/>
      <w:bookmarkEnd w:id="0"/>
    </w:p>
    <w:p w:rsidR="00000000" w:rsidRPr="00CC5C10" w:rsidRDefault="00361AE8" w:rsidP="00561D31">
      <w:pPr>
        <w:pStyle w:val="a7"/>
        <w:numPr>
          <w:ilvl w:val="0"/>
          <w:numId w:val="4"/>
        </w:numPr>
        <w:ind w:firstLineChars="0"/>
      </w:pPr>
      <w:r w:rsidRPr="00CC5C10">
        <w:rPr>
          <w:rFonts w:hint="eastAsia"/>
        </w:rPr>
        <w:t>提取：找到嵌入信息的伪装元素的子集</w:t>
      </w:r>
      <w:r w:rsidR="00CC5C10" w:rsidRPr="00CC5C10">
        <w:object w:dxaOrig="1800" w:dyaOrig="380">
          <v:shape id="_x0000_i1037" type="#_x0000_t75" style="width:90pt;height:19pt" o:ole="">
            <v:imagedata r:id="rId17" o:title=""/>
          </v:shape>
          <o:OLEObject Type="Embed" ProgID="Equation.3" ShapeID="_x0000_i1037" DrawAspect="Content" ObjectID="_1553008713" r:id="rId18"/>
        </w:object>
      </w:r>
      <w:r w:rsidRPr="00CC5C10">
        <w:rPr>
          <w:rFonts w:hint="eastAsia"/>
        </w:rPr>
        <w:t>，从这些伪装对象中抽出它们的最低比特位，排列之后组成秘密信息</w:t>
      </w:r>
      <w:r w:rsidR="00CC5C10">
        <w:rPr>
          <w:rFonts w:hint="eastAsia"/>
        </w:rPr>
        <w:t>。</w:t>
      </w:r>
    </w:p>
    <w:p w:rsidR="00422284" w:rsidRDefault="00CC5C10" w:rsidP="00CC5C10">
      <w:pPr>
        <w:pStyle w:val="a7"/>
        <w:numPr>
          <w:ilvl w:val="0"/>
          <w:numId w:val="2"/>
        </w:numPr>
        <w:ind w:firstLineChars="0"/>
        <w:rPr>
          <w:b/>
        </w:rPr>
      </w:pPr>
      <w:r w:rsidRPr="00CC5C10">
        <w:rPr>
          <w:rFonts w:hint="eastAsia"/>
          <w:b/>
        </w:rPr>
        <w:t>选择隐藏位置子集的方法</w:t>
      </w:r>
    </w:p>
    <w:p w:rsidR="00561D31" w:rsidRPr="00561D31" w:rsidRDefault="00561D31" w:rsidP="00561D31">
      <w:pPr>
        <w:pStyle w:val="a7"/>
        <w:numPr>
          <w:ilvl w:val="0"/>
          <w:numId w:val="5"/>
        </w:numPr>
        <w:ind w:firstLineChars="0"/>
      </w:pPr>
      <w:r w:rsidRPr="00561D31">
        <w:rPr>
          <w:rFonts w:hint="eastAsia"/>
        </w:rPr>
        <w:t>顺序选取</w:t>
      </w:r>
    </w:p>
    <w:p w:rsidR="00561D31" w:rsidRPr="00561D31" w:rsidRDefault="00561D31" w:rsidP="00561D31">
      <w:pPr>
        <w:pStyle w:val="a7"/>
        <w:ind w:left="840" w:firstLineChars="0" w:firstLine="360"/>
      </w:pPr>
      <w:r w:rsidRPr="00561D31">
        <w:rPr>
          <w:rFonts w:hint="eastAsia"/>
        </w:rPr>
        <w:t>缺点：已嵌和未嵌部分数据特征不同</w:t>
      </w:r>
      <w:r w:rsidR="002046D7">
        <w:rPr>
          <w:rFonts w:hint="eastAsia"/>
        </w:rPr>
        <w:t>。</w:t>
      </w:r>
    </w:p>
    <w:p w:rsidR="00561D31" w:rsidRPr="00561D31" w:rsidRDefault="00561D31" w:rsidP="00561D31">
      <w:pPr>
        <w:pStyle w:val="a7"/>
        <w:numPr>
          <w:ilvl w:val="0"/>
          <w:numId w:val="5"/>
        </w:numPr>
        <w:ind w:firstLineChars="0"/>
      </w:pPr>
      <w:r w:rsidRPr="00561D31">
        <w:rPr>
          <w:rFonts w:hint="eastAsia"/>
        </w:rPr>
        <w:t>随机间隔法</w:t>
      </w:r>
    </w:p>
    <w:p w:rsidR="00CC5C10" w:rsidRDefault="00561D31" w:rsidP="00561D31">
      <w:pPr>
        <w:pStyle w:val="a7"/>
        <w:ind w:left="840" w:firstLineChars="0" w:firstLine="360"/>
      </w:pPr>
      <w:r w:rsidRPr="00561D31">
        <w:rPr>
          <w:rFonts w:hint="eastAsia"/>
        </w:rPr>
        <w:t>用伪装密钥</w:t>
      </w:r>
      <w:r w:rsidRPr="00561D31">
        <w:t>k作为伪随机数发生器的种子，生成一个伪随机序列，嵌入位置为</w:t>
      </w:r>
    </w:p>
    <w:p w:rsidR="00561D31" w:rsidRDefault="00561D31" w:rsidP="00561D31">
      <w:pPr>
        <w:pStyle w:val="a7"/>
        <w:ind w:left="840" w:firstLineChars="0" w:firstLine="360"/>
      </w:pPr>
      <w:r w:rsidRPr="00561D31">
        <w:object w:dxaOrig="2780" w:dyaOrig="760">
          <v:shape id="_x0000_i1045" type="#_x0000_t75" style="width:139pt;height:38pt" o:ole="">
            <v:imagedata r:id="rId19" o:title=""/>
          </v:shape>
          <o:OLEObject Type="Embed" ProgID="Equation.3" ShapeID="_x0000_i1045" DrawAspect="Content" ObjectID="_1553008714" r:id="rId20"/>
        </w:object>
      </w:r>
    </w:p>
    <w:p w:rsidR="00561D31" w:rsidRDefault="00561D31" w:rsidP="00561D31">
      <w:pPr>
        <w:pStyle w:val="a7"/>
        <w:numPr>
          <w:ilvl w:val="0"/>
          <w:numId w:val="2"/>
        </w:numPr>
        <w:ind w:firstLineChars="0"/>
        <w:rPr>
          <w:b/>
        </w:rPr>
      </w:pPr>
      <w:r w:rsidRPr="00561D31">
        <w:rPr>
          <w:b/>
        </w:rPr>
        <w:t>LSB方法的特点</w:t>
      </w:r>
    </w:p>
    <w:p w:rsidR="00561D31" w:rsidRPr="00561D31" w:rsidRDefault="00561D31" w:rsidP="002046D7">
      <w:pPr>
        <w:pStyle w:val="a7"/>
        <w:numPr>
          <w:ilvl w:val="0"/>
          <w:numId w:val="6"/>
        </w:numPr>
        <w:ind w:firstLineChars="0"/>
      </w:pPr>
      <w:r w:rsidRPr="00561D31">
        <w:rPr>
          <w:rFonts w:hint="eastAsia"/>
        </w:rPr>
        <w:t>简单，易实现，容量大</w:t>
      </w:r>
      <w:r w:rsidR="002046D7">
        <w:rPr>
          <w:rFonts w:hint="eastAsia"/>
        </w:rPr>
        <w:t>。</w:t>
      </w:r>
    </w:p>
    <w:p w:rsidR="00561D31" w:rsidRDefault="00561D31" w:rsidP="002046D7">
      <w:pPr>
        <w:pStyle w:val="a7"/>
        <w:numPr>
          <w:ilvl w:val="0"/>
          <w:numId w:val="6"/>
        </w:numPr>
        <w:ind w:firstLineChars="0"/>
      </w:pPr>
      <w:r w:rsidRPr="00561D31">
        <w:rPr>
          <w:rFonts w:hint="eastAsia"/>
        </w:rPr>
        <w:t>安全性不高，不能抵抗叠加噪声、有损压缩等破坏</w:t>
      </w:r>
      <w:r w:rsidR="002046D7">
        <w:rPr>
          <w:rFonts w:hint="eastAsia"/>
        </w:rPr>
        <w:t>。</w:t>
      </w:r>
    </w:p>
    <w:p w:rsidR="002046D7" w:rsidRDefault="002046D7" w:rsidP="002046D7">
      <w:pPr>
        <w:pStyle w:val="a7"/>
        <w:numPr>
          <w:ilvl w:val="0"/>
          <w:numId w:val="2"/>
        </w:numPr>
        <w:ind w:firstLineChars="0"/>
        <w:rPr>
          <w:b/>
        </w:rPr>
      </w:pPr>
      <w:r w:rsidRPr="002046D7">
        <w:rPr>
          <w:b/>
        </w:rPr>
        <w:t>LSB</w:t>
      </w:r>
      <w:r>
        <w:rPr>
          <w:b/>
        </w:rPr>
        <w:t>算法的基本原理</w:t>
      </w:r>
    </w:p>
    <w:p w:rsidR="002046D7" w:rsidRDefault="002046D7" w:rsidP="002046D7">
      <w:pPr>
        <w:pStyle w:val="a7"/>
        <w:ind w:left="840"/>
        <w:rPr>
          <w:rFonts w:ascii="Arial" w:hAnsi="Arial" w:cs="Arial"/>
          <w:color w:val="333333"/>
          <w:szCs w:val="21"/>
          <w:shd w:val="clear" w:color="auto" w:fill="FFFFFF"/>
        </w:rPr>
      </w:pPr>
      <w:r>
        <w:rPr>
          <w:rFonts w:ascii="Arial" w:hAnsi="Arial" w:cs="Arial"/>
          <w:color w:val="333333"/>
          <w:szCs w:val="21"/>
          <w:shd w:val="clear" w:color="auto" w:fill="FFFFFF"/>
        </w:rPr>
        <w:t>对空域的</w:t>
      </w:r>
      <w:r>
        <w:rPr>
          <w:rFonts w:ascii="Arial" w:hAnsi="Arial" w:cs="Arial"/>
          <w:color w:val="333333"/>
          <w:szCs w:val="21"/>
          <w:shd w:val="clear" w:color="auto" w:fill="FFFFFF"/>
        </w:rPr>
        <w:t>LSB</w:t>
      </w:r>
      <w:r>
        <w:rPr>
          <w:rFonts w:ascii="Arial" w:hAnsi="Arial" w:cs="Arial"/>
          <w:color w:val="333333"/>
          <w:szCs w:val="21"/>
          <w:shd w:val="clear" w:color="auto" w:fill="FFFFFF"/>
        </w:rPr>
        <w:t>做替换，用来替换</w:t>
      </w:r>
      <w:r>
        <w:rPr>
          <w:rFonts w:ascii="Arial" w:hAnsi="Arial" w:cs="Arial"/>
          <w:color w:val="333333"/>
          <w:szCs w:val="21"/>
          <w:shd w:val="clear" w:color="auto" w:fill="FFFFFF"/>
        </w:rPr>
        <w:t>LSB</w:t>
      </w:r>
      <w:r>
        <w:rPr>
          <w:rFonts w:ascii="Arial" w:hAnsi="Arial" w:cs="Arial"/>
          <w:color w:val="333333"/>
          <w:szCs w:val="21"/>
          <w:shd w:val="clear" w:color="auto" w:fill="FFFFFF"/>
        </w:rPr>
        <w:t>的序列就是需要加入的水印信息、水印的数字摘要或者由水印生成的伪随机序列。由于水印信息嵌入的位置是</w:t>
      </w:r>
      <w:r>
        <w:rPr>
          <w:rFonts w:ascii="Arial" w:hAnsi="Arial" w:cs="Arial"/>
          <w:color w:val="333333"/>
          <w:szCs w:val="21"/>
          <w:shd w:val="clear" w:color="auto" w:fill="FFFFFF"/>
        </w:rPr>
        <w:t>LSB</w:t>
      </w:r>
      <w:r>
        <w:rPr>
          <w:rFonts w:ascii="Arial" w:hAnsi="Arial" w:cs="Arial"/>
          <w:color w:val="333333"/>
          <w:szCs w:val="21"/>
          <w:shd w:val="clear" w:color="auto" w:fill="FFFFFF"/>
        </w:rPr>
        <w:t>，为了满足水印的不可见性，允许嵌入的水印强度不可能太高。然而针对空域的各种处理，如游程编码前的预处理，会对不显著分量进行一定的压缩，所以</w:t>
      </w:r>
      <w:r>
        <w:rPr>
          <w:rFonts w:ascii="Arial" w:hAnsi="Arial" w:cs="Arial"/>
          <w:color w:val="333333"/>
          <w:szCs w:val="21"/>
          <w:shd w:val="clear" w:color="auto" w:fill="FFFFFF"/>
        </w:rPr>
        <w:t>LSB</w:t>
      </w:r>
      <w:r>
        <w:rPr>
          <w:rFonts w:ascii="Arial" w:hAnsi="Arial" w:cs="Arial"/>
          <w:color w:val="333333"/>
          <w:szCs w:val="21"/>
          <w:shd w:val="clear" w:color="auto" w:fill="FFFFFF"/>
        </w:rPr>
        <w:t>算法对这些操作很敏感。</w:t>
      </w:r>
    </w:p>
    <w:p w:rsidR="002046D7" w:rsidRDefault="002046D7" w:rsidP="002046D7">
      <w:pPr>
        <w:pStyle w:val="a7"/>
        <w:numPr>
          <w:ilvl w:val="0"/>
          <w:numId w:val="2"/>
        </w:numPr>
        <w:ind w:firstLineChars="0"/>
        <w:rPr>
          <w:b/>
        </w:rPr>
      </w:pPr>
      <w:r w:rsidRPr="002046D7">
        <w:rPr>
          <w:b/>
        </w:rPr>
        <w:t>LSB算法基本步骤</w:t>
      </w:r>
    </w:p>
    <w:p w:rsidR="002046D7" w:rsidRDefault="002046D7" w:rsidP="002046D7">
      <w:pPr>
        <w:pStyle w:val="a7"/>
        <w:numPr>
          <w:ilvl w:val="0"/>
          <w:numId w:val="7"/>
        </w:numPr>
        <w:ind w:firstLineChars="0"/>
      </w:pPr>
      <w:r>
        <w:t>将原始载体图像的空域像素值由十进制转换成二进制；</w:t>
      </w:r>
    </w:p>
    <w:p w:rsidR="002046D7" w:rsidRDefault="002046D7" w:rsidP="002046D7">
      <w:pPr>
        <w:pStyle w:val="a7"/>
        <w:numPr>
          <w:ilvl w:val="0"/>
          <w:numId w:val="7"/>
        </w:numPr>
        <w:ind w:firstLineChars="0"/>
      </w:pPr>
      <w:r>
        <w:t>用二进制秘密信息中的每一比特信息替换与之相对应的载体数据的最低有效位；</w:t>
      </w:r>
    </w:p>
    <w:p w:rsidR="002046D7" w:rsidRDefault="002046D7" w:rsidP="002046D7">
      <w:pPr>
        <w:pStyle w:val="a7"/>
        <w:numPr>
          <w:ilvl w:val="0"/>
          <w:numId w:val="7"/>
        </w:numPr>
        <w:ind w:firstLineChars="0"/>
      </w:pPr>
      <w:r>
        <w:t>将得到的含秘密信息的二进制数据转换为十进制像素值，从而获得含秘密信息的图像</w:t>
      </w:r>
      <w:r>
        <w:rPr>
          <w:rFonts w:hint="eastAsia"/>
        </w:rPr>
        <w:t>。</w:t>
      </w:r>
    </w:p>
    <w:p w:rsidR="002046D7" w:rsidRDefault="002046D7" w:rsidP="002046D7">
      <w:pPr>
        <w:pStyle w:val="a7"/>
        <w:numPr>
          <w:ilvl w:val="0"/>
          <w:numId w:val="2"/>
        </w:numPr>
        <w:ind w:firstLineChars="0"/>
        <w:rPr>
          <w:b/>
        </w:rPr>
      </w:pPr>
      <w:r>
        <w:rPr>
          <w:rFonts w:hint="eastAsia"/>
          <w:b/>
        </w:rPr>
        <w:t>代码实现与解释</w:t>
      </w:r>
    </w:p>
    <w:p w:rsidR="00A87F66" w:rsidRDefault="00A87F66" w:rsidP="00A87F66">
      <w:pPr>
        <w:pStyle w:val="a7"/>
        <w:ind w:left="840" w:firstLineChars="0" w:firstLine="0"/>
      </w:pPr>
      <w:r>
        <w:rPr>
          <w:rFonts w:hint="eastAsia"/>
        </w:rPr>
        <w:t>使用MATLAB实现</w:t>
      </w:r>
      <w:r w:rsidR="00735A8E">
        <w:rPr>
          <w:rFonts w:hint="eastAsia"/>
        </w:rPr>
        <w:t>LSB算法，用</w:t>
      </w:r>
      <w:r w:rsidR="00735A8E" w:rsidRPr="00735A8E">
        <w:t>lsb_decode</w:t>
      </w:r>
      <w:r w:rsidR="00735A8E">
        <w:rPr>
          <w:rFonts w:hint="eastAsia"/>
        </w:rPr>
        <w:t>函数实现秘密信息嵌入，用</w:t>
      </w:r>
      <w:r w:rsidR="00735A8E" w:rsidRPr="00735A8E">
        <w:t>lsb_encode</w:t>
      </w:r>
      <w:r w:rsidR="00735A8E">
        <w:rPr>
          <w:rFonts w:hint="eastAsia"/>
        </w:rPr>
        <w:t>函数实现秘密信息提取，之后</w:t>
      </w:r>
      <w:r w:rsidR="00735A8E" w:rsidRPr="00735A8E">
        <w:t>img_lsb.m</w:t>
      </w:r>
      <w:r w:rsidR="00735A8E">
        <w:rPr>
          <w:rFonts w:hint="eastAsia"/>
        </w:rPr>
        <w:t>主程序对这两个函数进行调用测试，最后对提取信息进行误码率检测。</w:t>
      </w:r>
    </w:p>
    <w:p w:rsidR="004133C2" w:rsidRDefault="004133C2" w:rsidP="004133C2">
      <w:pPr>
        <w:pStyle w:val="a7"/>
        <w:numPr>
          <w:ilvl w:val="0"/>
          <w:numId w:val="8"/>
        </w:numPr>
        <w:ind w:firstLineChars="0"/>
      </w:pPr>
      <w:r w:rsidRPr="004133C2">
        <w:t>lsb_encode</w:t>
      </w:r>
    </w:p>
    <w:p w:rsidR="004133C2" w:rsidRDefault="004133C2" w:rsidP="004133C2">
      <w:pPr>
        <w:pStyle w:val="a7"/>
        <w:ind w:left="1200" w:firstLineChars="0" w:firstLine="0"/>
      </w:pPr>
      <w:r>
        <w:rPr>
          <w:noProof/>
        </w:rPr>
        <w:drawing>
          <wp:inline distT="0" distB="0" distL="0" distR="0" wp14:anchorId="206D4060" wp14:editId="5BAED927">
            <wp:extent cx="1960879" cy="660400"/>
            <wp:effectExtent l="0" t="0" r="190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01269" cy="674003"/>
                    </a:xfrm>
                    <a:prstGeom prst="rect">
                      <a:avLst/>
                    </a:prstGeom>
                  </pic:spPr>
                </pic:pic>
              </a:graphicData>
            </a:graphic>
          </wp:inline>
        </w:drawing>
      </w:r>
    </w:p>
    <w:p w:rsidR="004133C2" w:rsidRDefault="004133C2" w:rsidP="004133C2">
      <w:pPr>
        <w:pStyle w:val="a7"/>
        <w:ind w:left="1200" w:firstLineChars="0" w:firstLine="0"/>
        <w:rPr>
          <w:rFonts w:hint="eastAsia"/>
        </w:rPr>
      </w:pPr>
      <w:r>
        <w:rPr>
          <w:noProof/>
        </w:rPr>
        <w:lastRenderedPageBreak/>
        <w:drawing>
          <wp:inline distT="0" distB="0" distL="0" distR="0" wp14:anchorId="11E07D47" wp14:editId="23457AF8">
            <wp:extent cx="2535514" cy="2882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48333" cy="2897475"/>
                    </a:xfrm>
                    <a:prstGeom prst="rect">
                      <a:avLst/>
                    </a:prstGeom>
                  </pic:spPr>
                </pic:pic>
              </a:graphicData>
            </a:graphic>
          </wp:inline>
        </w:drawing>
      </w:r>
    </w:p>
    <w:p w:rsidR="004133C2" w:rsidRDefault="004133C2" w:rsidP="004133C2">
      <w:pPr>
        <w:pStyle w:val="a7"/>
        <w:ind w:left="1200" w:firstLineChars="0" w:firstLine="0"/>
      </w:pPr>
      <w:r>
        <w:rPr>
          <w:noProof/>
        </w:rPr>
        <w:drawing>
          <wp:inline distT="0" distB="0" distL="0" distR="0" wp14:anchorId="3FB4D846" wp14:editId="363D64FB">
            <wp:extent cx="3219450" cy="8830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12742"/>
                    <a:stretch/>
                  </pic:blipFill>
                  <pic:spPr bwMode="auto">
                    <a:xfrm>
                      <a:off x="0" y="0"/>
                      <a:ext cx="3280724" cy="899811"/>
                    </a:xfrm>
                    <a:prstGeom prst="rect">
                      <a:avLst/>
                    </a:prstGeom>
                    <a:ln>
                      <a:noFill/>
                    </a:ln>
                    <a:extLst>
                      <a:ext uri="{53640926-AAD7-44D8-BBD7-CCE9431645EC}">
                        <a14:shadowObscured xmlns:a14="http://schemas.microsoft.com/office/drawing/2010/main"/>
                      </a:ext>
                    </a:extLst>
                  </pic:spPr>
                </pic:pic>
              </a:graphicData>
            </a:graphic>
          </wp:inline>
        </w:drawing>
      </w:r>
    </w:p>
    <w:p w:rsidR="004133C2" w:rsidRPr="004133C2" w:rsidRDefault="004133C2" w:rsidP="004133C2">
      <w:pPr>
        <w:pStyle w:val="a7"/>
        <w:ind w:left="1200" w:firstLineChars="0" w:firstLine="0"/>
        <w:rPr>
          <w:rFonts w:hint="eastAsia"/>
        </w:rPr>
      </w:pPr>
      <w:r>
        <w:rPr>
          <w:rFonts w:hint="eastAsia"/>
        </w:rPr>
        <w:t>如果只把信息保存在一个像素中很容易丢失，所以根据信息长度与载体图片的长度划分小块，以一个小块存储一位信息，能大大增加信息隐藏的健壮性。</w:t>
      </w:r>
    </w:p>
    <w:p w:rsidR="002046D7" w:rsidRDefault="00735A8E" w:rsidP="00735A8E">
      <w:pPr>
        <w:pStyle w:val="a7"/>
        <w:numPr>
          <w:ilvl w:val="0"/>
          <w:numId w:val="8"/>
        </w:numPr>
        <w:ind w:firstLineChars="0"/>
      </w:pPr>
      <w:r w:rsidRPr="00735A8E">
        <w:t>lsb_decode</w:t>
      </w:r>
      <w:r>
        <w:rPr>
          <w:rFonts w:hint="eastAsia"/>
        </w:rPr>
        <w:t>函数</w:t>
      </w:r>
    </w:p>
    <w:p w:rsidR="00735A8E" w:rsidRDefault="00735A8E" w:rsidP="00735A8E">
      <w:pPr>
        <w:pStyle w:val="a7"/>
        <w:ind w:left="1200" w:firstLineChars="0" w:firstLine="0"/>
      </w:pPr>
      <w:r>
        <w:rPr>
          <w:noProof/>
        </w:rPr>
        <w:drawing>
          <wp:inline distT="0" distB="0" distL="0" distR="0" wp14:anchorId="0C304562" wp14:editId="36A29CE2">
            <wp:extent cx="2400300" cy="7673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92625" cy="796824"/>
                    </a:xfrm>
                    <a:prstGeom prst="rect">
                      <a:avLst/>
                    </a:prstGeom>
                  </pic:spPr>
                </pic:pic>
              </a:graphicData>
            </a:graphic>
          </wp:inline>
        </w:drawing>
      </w:r>
    </w:p>
    <w:p w:rsidR="00735A8E" w:rsidRDefault="00735A8E" w:rsidP="00735A8E">
      <w:pPr>
        <w:pStyle w:val="a7"/>
        <w:ind w:left="1200" w:firstLineChars="0" w:firstLine="0"/>
      </w:pPr>
      <w:r>
        <w:rPr>
          <w:noProof/>
        </w:rPr>
        <w:drawing>
          <wp:inline distT="0" distB="0" distL="0" distR="0" wp14:anchorId="5A24B81E" wp14:editId="092B72DF">
            <wp:extent cx="3905250" cy="2476397"/>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16791" cy="2483716"/>
                    </a:xfrm>
                    <a:prstGeom prst="rect">
                      <a:avLst/>
                    </a:prstGeom>
                  </pic:spPr>
                </pic:pic>
              </a:graphicData>
            </a:graphic>
          </wp:inline>
        </w:drawing>
      </w:r>
    </w:p>
    <w:p w:rsidR="00735A8E" w:rsidRDefault="00735A8E" w:rsidP="00735A8E">
      <w:pPr>
        <w:pStyle w:val="a7"/>
        <w:ind w:left="1200" w:firstLineChars="0" w:firstLine="0"/>
      </w:pPr>
      <w:r>
        <w:rPr>
          <w:noProof/>
        </w:rPr>
        <w:drawing>
          <wp:inline distT="0" distB="0" distL="0" distR="0" wp14:anchorId="14EA5D74" wp14:editId="45A1F99E">
            <wp:extent cx="3066473" cy="158115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746" cy="1597791"/>
                    </a:xfrm>
                    <a:prstGeom prst="rect">
                      <a:avLst/>
                    </a:prstGeom>
                  </pic:spPr>
                </pic:pic>
              </a:graphicData>
            </a:graphic>
          </wp:inline>
        </w:drawing>
      </w:r>
    </w:p>
    <w:p w:rsidR="004133C2" w:rsidRDefault="004133C2" w:rsidP="00735A8E">
      <w:pPr>
        <w:pStyle w:val="a7"/>
        <w:ind w:left="1200" w:firstLineChars="0" w:firstLine="0"/>
      </w:pPr>
      <w:r>
        <w:rPr>
          <w:rFonts w:hint="eastAsia"/>
        </w:rPr>
        <w:t>由于嵌入信息时是一小块为一个整体，所以提取时也同样要这样做，由于图片在传输或者保存过程中可能会有一些改变，所以计算每个小块内隐藏信息的</w:t>
      </w:r>
      <w:r w:rsidR="007531EC">
        <w:rPr>
          <w:rFonts w:hint="eastAsia"/>
        </w:rPr>
        <w:t>阈值，如果一半以上为1则这个小块隐藏的信息为1否则为0。</w:t>
      </w:r>
    </w:p>
    <w:p w:rsidR="00795C19" w:rsidRDefault="00795C19" w:rsidP="00795C19">
      <w:pPr>
        <w:pStyle w:val="a7"/>
        <w:numPr>
          <w:ilvl w:val="0"/>
          <w:numId w:val="8"/>
        </w:numPr>
        <w:ind w:firstLineChars="0"/>
      </w:pPr>
      <w:r>
        <w:rPr>
          <w:rFonts w:hint="eastAsia"/>
        </w:rPr>
        <w:t>主程序</w:t>
      </w:r>
      <w:r w:rsidRPr="00795C19">
        <w:t>img_lsb.m</w:t>
      </w:r>
    </w:p>
    <w:p w:rsidR="00795C19" w:rsidRDefault="00795C19" w:rsidP="00795C19">
      <w:pPr>
        <w:pStyle w:val="a7"/>
        <w:ind w:left="1200" w:firstLineChars="0" w:firstLine="0"/>
      </w:pPr>
      <w:r>
        <w:rPr>
          <w:noProof/>
        </w:rPr>
        <w:drawing>
          <wp:inline distT="0" distB="0" distL="0" distR="0" wp14:anchorId="091E7B8C" wp14:editId="63D94A12">
            <wp:extent cx="4197350" cy="415664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04792" cy="4164019"/>
                    </a:xfrm>
                    <a:prstGeom prst="rect">
                      <a:avLst/>
                    </a:prstGeom>
                  </pic:spPr>
                </pic:pic>
              </a:graphicData>
            </a:graphic>
          </wp:inline>
        </w:drawing>
      </w:r>
    </w:p>
    <w:p w:rsidR="00795C19" w:rsidRDefault="00795C19" w:rsidP="00795C19">
      <w:pPr>
        <w:pStyle w:val="a7"/>
        <w:ind w:left="1200" w:firstLineChars="0" w:firstLine="0"/>
      </w:pPr>
      <w:r>
        <w:rPr>
          <w:noProof/>
        </w:rPr>
        <w:drawing>
          <wp:inline distT="0" distB="0" distL="0" distR="0" wp14:anchorId="0562F46C" wp14:editId="10B1E0B1">
            <wp:extent cx="3901984" cy="213995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49521" cy="2166020"/>
                    </a:xfrm>
                    <a:prstGeom prst="rect">
                      <a:avLst/>
                    </a:prstGeom>
                  </pic:spPr>
                </pic:pic>
              </a:graphicData>
            </a:graphic>
          </wp:inline>
        </w:drawing>
      </w:r>
    </w:p>
    <w:p w:rsidR="00795C19" w:rsidRDefault="00795C19" w:rsidP="00795C19">
      <w:pPr>
        <w:pStyle w:val="a7"/>
        <w:ind w:left="1200" w:firstLineChars="0" w:firstLine="0"/>
      </w:pPr>
      <w:r>
        <w:rPr>
          <w:rFonts w:hint="eastAsia"/>
        </w:rPr>
        <w:t>在调用嵌入函数之前，</w:t>
      </w:r>
      <w:r w:rsidR="00FD591E">
        <w:rPr>
          <w:rFonts w:hint="eastAsia"/>
        </w:rPr>
        <w:t>需要保证载体图片为灰度图片，</w:t>
      </w:r>
      <w:r>
        <w:rPr>
          <w:rFonts w:hint="eastAsia"/>
        </w:rPr>
        <w:t>如果载体图片不足以隐藏秘密信息，则人为把载体图片扩充以隐藏，以保证信息的正常嵌入。</w:t>
      </w:r>
    </w:p>
    <w:p w:rsidR="00FD591E" w:rsidRDefault="00FD591E" w:rsidP="00795C19">
      <w:pPr>
        <w:pStyle w:val="a7"/>
        <w:ind w:left="1200" w:firstLineChars="0" w:firstLine="0"/>
      </w:pPr>
      <w:r>
        <w:rPr>
          <w:noProof/>
        </w:rPr>
        <w:drawing>
          <wp:inline distT="0" distB="0" distL="0" distR="0" wp14:anchorId="3EC308A8" wp14:editId="12285D81">
            <wp:extent cx="3378374" cy="38991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8374" cy="3899100"/>
                    </a:xfrm>
                    <a:prstGeom prst="rect">
                      <a:avLst/>
                    </a:prstGeom>
                  </pic:spPr>
                </pic:pic>
              </a:graphicData>
            </a:graphic>
          </wp:inline>
        </w:drawing>
      </w:r>
    </w:p>
    <w:p w:rsidR="00FD591E" w:rsidRDefault="00FD591E" w:rsidP="00795C19">
      <w:pPr>
        <w:pStyle w:val="a7"/>
        <w:ind w:left="1200" w:firstLineChars="0" w:firstLine="0"/>
      </w:pPr>
      <w:r>
        <w:rPr>
          <w:rFonts w:hint="eastAsia"/>
        </w:rPr>
        <w:t>调用提取函数，获得秘密信息。</w:t>
      </w:r>
    </w:p>
    <w:p w:rsidR="00FD591E" w:rsidRDefault="00FD591E" w:rsidP="00795C19">
      <w:pPr>
        <w:pStyle w:val="a7"/>
        <w:ind w:left="1200" w:firstLineChars="0" w:firstLine="0"/>
      </w:pPr>
      <w:r>
        <w:rPr>
          <w:noProof/>
        </w:rPr>
        <w:drawing>
          <wp:inline distT="0" distB="0" distL="0" distR="0" wp14:anchorId="67DF2784" wp14:editId="4228B444">
            <wp:extent cx="5274310" cy="7899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789940"/>
                    </a:xfrm>
                    <a:prstGeom prst="rect">
                      <a:avLst/>
                    </a:prstGeom>
                  </pic:spPr>
                </pic:pic>
              </a:graphicData>
            </a:graphic>
          </wp:inline>
        </w:drawing>
      </w:r>
    </w:p>
    <w:p w:rsidR="00FD591E" w:rsidRDefault="00FD591E" w:rsidP="00795C19">
      <w:pPr>
        <w:pStyle w:val="a7"/>
        <w:ind w:left="1200" w:firstLineChars="0" w:firstLine="0"/>
      </w:pPr>
      <w:r>
        <w:rPr>
          <w:rFonts w:hint="eastAsia"/>
        </w:rPr>
        <w:t>最后计算一下提取的信息与隐藏信息的误码率，用于查看实验效果。</w:t>
      </w:r>
    </w:p>
    <w:p w:rsidR="00FD591E" w:rsidRDefault="00F74BF5" w:rsidP="00F74BF5">
      <w:pPr>
        <w:pStyle w:val="a7"/>
        <w:numPr>
          <w:ilvl w:val="0"/>
          <w:numId w:val="2"/>
        </w:numPr>
        <w:ind w:firstLineChars="0"/>
        <w:rPr>
          <w:b/>
        </w:rPr>
      </w:pPr>
      <w:r>
        <w:rPr>
          <w:rFonts w:hint="eastAsia"/>
          <w:b/>
        </w:rPr>
        <w:t>实验结果展示</w:t>
      </w:r>
    </w:p>
    <w:p w:rsidR="00F74BF5" w:rsidRDefault="00F74BF5" w:rsidP="00F74BF5">
      <w:pPr>
        <w:pStyle w:val="a7"/>
        <w:ind w:left="840" w:firstLineChars="0" w:firstLine="0"/>
        <w:rPr>
          <w:rFonts w:hint="eastAsia"/>
        </w:rPr>
      </w:pPr>
      <w:r>
        <w:rPr>
          <w:rFonts w:hint="eastAsia"/>
        </w:rPr>
        <w:t>载体原图：</w:t>
      </w:r>
      <w:r w:rsidRPr="00F74BF5">
        <w:t>lena_g.bmp</w:t>
      </w:r>
      <w:r>
        <w:t xml:space="preserve">           </w:t>
      </w:r>
      <w:r>
        <w:rPr>
          <w:rFonts w:hint="eastAsia"/>
        </w:rPr>
        <w:t>利用LSB嵌入秘密信息的图片：</w:t>
      </w:r>
      <w:r w:rsidRPr="00F74BF5">
        <w:t>hide.bmp</w:t>
      </w:r>
    </w:p>
    <w:p w:rsidR="00F74BF5" w:rsidRDefault="00F74BF5" w:rsidP="00F74BF5">
      <w:pPr>
        <w:pStyle w:val="a7"/>
        <w:ind w:left="840" w:firstLineChars="0" w:firstLine="0"/>
      </w:pPr>
      <w:r>
        <w:rPr>
          <w:noProof/>
        </w:rPr>
        <w:drawing>
          <wp:inline distT="0" distB="0" distL="0" distR="0">
            <wp:extent cx="1080000" cy="1080000"/>
            <wp:effectExtent l="0" t="0" r="6350" b="6350"/>
            <wp:docPr id="11" name="图片 11" descr="C:\Users\杨旭东\AppData\Local\Microsoft\Windows\INetCache\Content.Word\lena_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杨旭东\AppData\Local\Microsoft\Windows\INetCache\Content.Word\lena_g.b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r>
        <w:rPr>
          <w:rFonts w:hint="eastAsia"/>
        </w:rPr>
        <w:t xml:space="preserve">               </w:t>
      </w:r>
      <w:r>
        <w:rPr>
          <w:noProof/>
        </w:rPr>
        <w:drawing>
          <wp:inline distT="0" distB="0" distL="0" distR="0">
            <wp:extent cx="1080000" cy="1080000"/>
            <wp:effectExtent l="0" t="0" r="6350" b="6350"/>
            <wp:docPr id="12" name="图片 12" descr="C:\Users\杨旭东\AppData\Local\Microsoft\Windows\INetCache\Content.Word\hi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杨旭东\AppData\Local\Microsoft\Windows\INetCache\Content.Word\hide.bmp"/>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rsidR="00F74BF5" w:rsidRDefault="00F74BF5" w:rsidP="00F74BF5">
      <w:pPr>
        <w:pStyle w:val="a7"/>
        <w:ind w:left="840" w:firstLineChars="0" w:firstLine="0"/>
        <w:rPr>
          <w:rFonts w:hint="eastAsia"/>
        </w:rPr>
      </w:pPr>
      <w:r>
        <w:rPr>
          <w:rFonts w:hint="eastAsia"/>
        </w:rPr>
        <w:t>运行结果：</w:t>
      </w:r>
    </w:p>
    <w:p w:rsidR="00F74BF5" w:rsidRPr="00F74BF5" w:rsidRDefault="00F74BF5" w:rsidP="00F74BF5">
      <w:pPr>
        <w:pStyle w:val="a7"/>
        <w:ind w:left="840" w:firstLineChars="0" w:firstLine="0"/>
        <w:rPr>
          <w:rFonts w:hint="eastAsia"/>
        </w:rPr>
      </w:pPr>
      <w:r>
        <w:rPr>
          <w:noProof/>
        </w:rPr>
        <w:drawing>
          <wp:inline distT="0" distB="0" distL="0" distR="0" wp14:anchorId="06CC98CF" wp14:editId="2A88D3F2">
            <wp:extent cx="2508250" cy="1445052"/>
            <wp:effectExtent l="0" t="0" r="635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7040" cy="1455877"/>
                    </a:xfrm>
                    <a:prstGeom prst="rect">
                      <a:avLst/>
                    </a:prstGeom>
                  </pic:spPr>
                </pic:pic>
              </a:graphicData>
            </a:graphic>
          </wp:inline>
        </w:drawing>
      </w:r>
    </w:p>
    <w:sectPr w:rsidR="00F74BF5" w:rsidRPr="00F74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AE8" w:rsidRDefault="00361AE8" w:rsidP="006A39A3">
      <w:r>
        <w:separator/>
      </w:r>
    </w:p>
  </w:endnote>
  <w:endnote w:type="continuationSeparator" w:id="0">
    <w:p w:rsidR="00361AE8" w:rsidRDefault="00361AE8" w:rsidP="006A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AE8" w:rsidRDefault="00361AE8" w:rsidP="006A39A3">
      <w:r>
        <w:separator/>
      </w:r>
    </w:p>
  </w:footnote>
  <w:footnote w:type="continuationSeparator" w:id="0">
    <w:p w:rsidR="00361AE8" w:rsidRDefault="00361AE8" w:rsidP="006A3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E22536"/>
    <w:multiLevelType w:val="hybridMultilevel"/>
    <w:tmpl w:val="DC60FD82"/>
    <w:lvl w:ilvl="0" w:tplc="DC0AF5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311569A"/>
    <w:multiLevelType w:val="hybridMultilevel"/>
    <w:tmpl w:val="A446C51C"/>
    <w:lvl w:ilvl="0" w:tplc="DC0AF5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34DD3F81"/>
    <w:multiLevelType w:val="hybridMultilevel"/>
    <w:tmpl w:val="F4D67702"/>
    <w:lvl w:ilvl="0" w:tplc="09A8BB84">
      <w:start w:val="1"/>
      <w:numFmt w:val="chineseCountingThousand"/>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B12208"/>
    <w:multiLevelType w:val="hybridMultilevel"/>
    <w:tmpl w:val="8CD0AC52"/>
    <w:lvl w:ilvl="0" w:tplc="DC0AF5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2F27275"/>
    <w:multiLevelType w:val="hybridMultilevel"/>
    <w:tmpl w:val="5FA25FB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CCC5AC6"/>
    <w:multiLevelType w:val="hybridMultilevel"/>
    <w:tmpl w:val="9CCCA80A"/>
    <w:lvl w:ilvl="0" w:tplc="DC0AF5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762206"/>
    <w:multiLevelType w:val="hybridMultilevel"/>
    <w:tmpl w:val="D2AA683E"/>
    <w:lvl w:ilvl="0" w:tplc="DC0AF50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75D300FC"/>
    <w:multiLevelType w:val="hybridMultilevel"/>
    <w:tmpl w:val="FAD09322"/>
    <w:lvl w:ilvl="0" w:tplc="2B9A32E0">
      <w:start w:val="1"/>
      <w:numFmt w:val="bullet"/>
      <w:lvlText w:val=""/>
      <w:lvlJc w:val="left"/>
      <w:pPr>
        <w:tabs>
          <w:tab w:val="num" w:pos="720"/>
        </w:tabs>
        <w:ind w:left="720" w:hanging="360"/>
      </w:pPr>
      <w:rPr>
        <w:rFonts w:ascii="Wingdings" w:hAnsi="Wingdings" w:hint="default"/>
      </w:rPr>
    </w:lvl>
    <w:lvl w:ilvl="1" w:tplc="02BA04EA" w:tentative="1">
      <w:start w:val="1"/>
      <w:numFmt w:val="bullet"/>
      <w:lvlText w:val=""/>
      <w:lvlJc w:val="left"/>
      <w:pPr>
        <w:tabs>
          <w:tab w:val="num" w:pos="1440"/>
        </w:tabs>
        <w:ind w:left="1440" w:hanging="360"/>
      </w:pPr>
      <w:rPr>
        <w:rFonts w:ascii="Wingdings" w:hAnsi="Wingdings" w:hint="default"/>
      </w:rPr>
    </w:lvl>
    <w:lvl w:ilvl="2" w:tplc="EE4EDD2A" w:tentative="1">
      <w:start w:val="1"/>
      <w:numFmt w:val="bullet"/>
      <w:lvlText w:val=""/>
      <w:lvlJc w:val="left"/>
      <w:pPr>
        <w:tabs>
          <w:tab w:val="num" w:pos="2160"/>
        </w:tabs>
        <w:ind w:left="2160" w:hanging="360"/>
      </w:pPr>
      <w:rPr>
        <w:rFonts w:ascii="Wingdings" w:hAnsi="Wingdings" w:hint="default"/>
      </w:rPr>
    </w:lvl>
    <w:lvl w:ilvl="3" w:tplc="2F36AAEC" w:tentative="1">
      <w:start w:val="1"/>
      <w:numFmt w:val="bullet"/>
      <w:lvlText w:val=""/>
      <w:lvlJc w:val="left"/>
      <w:pPr>
        <w:tabs>
          <w:tab w:val="num" w:pos="2880"/>
        </w:tabs>
        <w:ind w:left="2880" w:hanging="360"/>
      </w:pPr>
      <w:rPr>
        <w:rFonts w:ascii="Wingdings" w:hAnsi="Wingdings" w:hint="default"/>
      </w:rPr>
    </w:lvl>
    <w:lvl w:ilvl="4" w:tplc="CE4CDB10" w:tentative="1">
      <w:start w:val="1"/>
      <w:numFmt w:val="bullet"/>
      <w:lvlText w:val=""/>
      <w:lvlJc w:val="left"/>
      <w:pPr>
        <w:tabs>
          <w:tab w:val="num" w:pos="3600"/>
        </w:tabs>
        <w:ind w:left="3600" w:hanging="360"/>
      </w:pPr>
      <w:rPr>
        <w:rFonts w:ascii="Wingdings" w:hAnsi="Wingdings" w:hint="default"/>
      </w:rPr>
    </w:lvl>
    <w:lvl w:ilvl="5" w:tplc="AD6819EC" w:tentative="1">
      <w:start w:val="1"/>
      <w:numFmt w:val="bullet"/>
      <w:lvlText w:val=""/>
      <w:lvlJc w:val="left"/>
      <w:pPr>
        <w:tabs>
          <w:tab w:val="num" w:pos="4320"/>
        </w:tabs>
        <w:ind w:left="4320" w:hanging="360"/>
      </w:pPr>
      <w:rPr>
        <w:rFonts w:ascii="Wingdings" w:hAnsi="Wingdings" w:hint="default"/>
      </w:rPr>
    </w:lvl>
    <w:lvl w:ilvl="6" w:tplc="F9C8FC70" w:tentative="1">
      <w:start w:val="1"/>
      <w:numFmt w:val="bullet"/>
      <w:lvlText w:val=""/>
      <w:lvlJc w:val="left"/>
      <w:pPr>
        <w:tabs>
          <w:tab w:val="num" w:pos="5040"/>
        </w:tabs>
        <w:ind w:left="5040" w:hanging="360"/>
      </w:pPr>
      <w:rPr>
        <w:rFonts w:ascii="Wingdings" w:hAnsi="Wingdings" w:hint="default"/>
      </w:rPr>
    </w:lvl>
    <w:lvl w:ilvl="7" w:tplc="0DA0F480" w:tentative="1">
      <w:start w:val="1"/>
      <w:numFmt w:val="bullet"/>
      <w:lvlText w:val=""/>
      <w:lvlJc w:val="left"/>
      <w:pPr>
        <w:tabs>
          <w:tab w:val="num" w:pos="5760"/>
        </w:tabs>
        <w:ind w:left="5760" w:hanging="360"/>
      </w:pPr>
      <w:rPr>
        <w:rFonts w:ascii="Wingdings" w:hAnsi="Wingdings" w:hint="default"/>
      </w:rPr>
    </w:lvl>
    <w:lvl w:ilvl="8" w:tplc="97BED94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28"/>
    <w:rsid w:val="000A2A02"/>
    <w:rsid w:val="000A7919"/>
    <w:rsid w:val="002046D7"/>
    <w:rsid w:val="00332677"/>
    <w:rsid w:val="00361AE8"/>
    <w:rsid w:val="004133C2"/>
    <w:rsid w:val="00422284"/>
    <w:rsid w:val="00561D31"/>
    <w:rsid w:val="0061684B"/>
    <w:rsid w:val="006A39A3"/>
    <w:rsid w:val="00735A8E"/>
    <w:rsid w:val="007531EC"/>
    <w:rsid w:val="00795C19"/>
    <w:rsid w:val="007A3439"/>
    <w:rsid w:val="00A87F66"/>
    <w:rsid w:val="00CC5C10"/>
    <w:rsid w:val="00CD487C"/>
    <w:rsid w:val="00F74BF5"/>
    <w:rsid w:val="00FD591E"/>
    <w:rsid w:val="00FE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2BC19B"/>
  <w15:chartTrackingRefBased/>
  <w15:docId w15:val="{923D12C8-14A0-42F8-B37E-36AA0C984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A39A3"/>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39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39A3"/>
    <w:rPr>
      <w:sz w:val="18"/>
      <w:szCs w:val="18"/>
    </w:rPr>
  </w:style>
  <w:style w:type="paragraph" w:styleId="a5">
    <w:name w:val="footer"/>
    <w:basedOn w:val="a"/>
    <w:link w:val="a6"/>
    <w:uiPriority w:val="99"/>
    <w:unhideWhenUsed/>
    <w:rsid w:val="006A39A3"/>
    <w:pPr>
      <w:tabs>
        <w:tab w:val="center" w:pos="4153"/>
        <w:tab w:val="right" w:pos="8306"/>
      </w:tabs>
      <w:snapToGrid w:val="0"/>
      <w:jc w:val="left"/>
    </w:pPr>
    <w:rPr>
      <w:sz w:val="18"/>
      <w:szCs w:val="18"/>
    </w:rPr>
  </w:style>
  <w:style w:type="character" w:customStyle="1" w:styleId="a6">
    <w:name w:val="页脚 字符"/>
    <w:basedOn w:val="a0"/>
    <w:link w:val="a5"/>
    <w:uiPriority w:val="99"/>
    <w:rsid w:val="006A39A3"/>
    <w:rPr>
      <w:sz w:val="18"/>
      <w:szCs w:val="18"/>
    </w:rPr>
  </w:style>
  <w:style w:type="paragraph" w:styleId="a7">
    <w:name w:val="List Paragraph"/>
    <w:basedOn w:val="a"/>
    <w:uiPriority w:val="34"/>
    <w:qFormat/>
    <w:rsid w:val="006A39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3777">
      <w:bodyDiv w:val="1"/>
      <w:marLeft w:val="0"/>
      <w:marRight w:val="0"/>
      <w:marTop w:val="0"/>
      <w:marBottom w:val="0"/>
      <w:divBdr>
        <w:top w:val="none" w:sz="0" w:space="0" w:color="auto"/>
        <w:left w:val="none" w:sz="0" w:space="0" w:color="auto"/>
        <w:bottom w:val="none" w:sz="0" w:space="0" w:color="auto"/>
        <w:right w:val="none" w:sz="0" w:space="0" w:color="auto"/>
      </w:divBdr>
      <w:divsChild>
        <w:div w:id="1293942956">
          <w:marLeft w:val="547"/>
          <w:marRight w:val="0"/>
          <w:marTop w:val="154"/>
          <w:marBottom w:val="0"/>
          <w:divBdr>
            <w:top w:val="none" w:sz="0" w:space="0" w:color="auto"/>
            <w:left w:val="none" w:sz="0" w:space="0" w:color="auto"/>
            <w:bottom w:val="none" w:sz="0" w:space="0" w:color="auto"/>
            <w:right w:val="none" w:sz="0" w:space="0" w:color="auto"/>
          </w:divBdr>
        </w:div>
        <w:div w:id="744492295">
          <w:marLeft w:val="1166"/>
          <w:marRight w:val="0"/>
          <w:marTop w:val="134"/>
          <w:marBottom w:val="0"/>
          <w:divBdr>
            <w:top w:val="none" w:sz="0" w:space="0" w:color="auto"/>
            <w:left w:val="none" w:sz="0" w:space="0" w:color="auto"/>
            <w:bottom w:val="none" w:sz="0" w:space="0" w:color="auto"/>
            <w:right w:val="none" w:sz="0" w:space="0" w:color="auto"/>
          </w:divBdr>
        </w:div>
        <w:div w:id="1060791306">
          <w:marLeft w:val="547"/>
          <w:marRight w:val="0"/>
          <w:marTop w:val="154"/>
          <w:marBottom w:val="0"/>
          <w:divBdr>
            <w:top w:val="none" w:sz="0" w:space="0" w:color="auto"/>
            <w:left w:val="none" w:sz="0" w:space="0" w:color="auto"/>
            <w:bottom w:val="none" w:sz="0" w:space="0" w:color="auto"/>
            <w:right w:val="none" w:sz="0" w:space="0" w:color="auto"/>
          </w:divBdr>
        </w:div>
        <w:div w:id="725956835">
          <w:marLeft w:val="1166"/>
          <w:marRight w:val="0"/>
          <w:marTop w:val="134"/>
          <w:marBottom w:val="0"/>
          <w:divBdr>
            <w:top w:val="none" w:sz="0" w:space="0" w:color="auto"/>
            <w:left w:val="none" w:sz="0" w:space="0" w:color="auto"/>
            <w:bottom w:val="none" w:sz="0" w:space="0" w:color="auto"/>
            <w:right w:val="none" w:sz="0" w:space="0" w:color="auto"/>
          </w:divBdr>
        </w:div>
      </w:divsChild>
    </w:div>
    <w:div w:id="422343286">
      <w:bodyDiv w:val="1"/>
      <w:marLeft w:val="0"/>
      <w:marRight w:val="0"/>
      <w:marTop w:val="0"/>
      <w:marBottom w:val="0"/>
      <w:divBdr>
        <w:top w:val="none" w:sz="0" w:space="0" w:color="auto"/>
        <w:left w:val="none" w:sz="0" w:space="0" w:color="auto"/>
        <w:bottom w:val="none" w:sz="0" w:space="0" w:color="auto"/>
        <w:right w:val="none" w:sz="0" w:space="0" w:color="auto"/>
      </w:divBdr>
      <w:divsChild>
        <w:div w:id="219639692">
          <w:marLeft w:val="547"/>
          <w:marRight w:val="0"/>
          <w:marTop w:val="154"/>
          <w:marBottom w:val="0"/>
          <w:divBdr>
            <w:top w:val="none" w:sz="0" w:space="0" w:color="auto"/>
            <w:left w:val="none" w:sz="0" w:space="0" w:color="auto"/>
            <w:bottom w:val="none" w:sz="0" w:space="0" w:color="auto"/>
            <w:right w:val="none" w:sz="0" w:space="0" w:color="auto"/>
          </w:divBdr>
        </w:div>
        <w:div w:id="1176773505">
          <w:marLeft w:val="547"/>
          <w:marRight w:val="0"/>
          <w:marTop w:val="154"/>
          <w:marBottom w:val="0"/>
          <w:divBdr>
            <w:top w:val="none" w:sz="0" w:space="0" w:color="auto"/>
            <w:left w:val="none" w:sz="0" w:space="0" w:color="auto"/>
            <w:bottom w:val="none" w:sz="0" w:space="0" w:color="auto"/>
            <w:right w:val="none" w:sz="0" w:space="0" w:color="auto"/>
          </w:divBdr>
        </w:div>
      </w:divsChild>
    </w:div>
    <w:div w:id="1119225962">
      <w:bodyDiv w:val="1"/>
      <w:marLeft w:val="0"/>
      <w:marRight w:val="0"/>
      <w:marTop w:val="0"/>
      <w:marBottom w:val="0"/>
      <w:divBdr>
        <w:top w:val="none" w:sz="0" w:space="0" w:color="auto"/>
        <w:left w:val="none" w:sz="0" w:space="0" w:color="auto"/>
        <w:bottom w:val="none" w:sz="0" w:space="0" w:color="auto"/>
        <w:right w:val="none" w:sz="0" w:space="0" w:color="auto"/>
      </w:divBdr>
      <w:divsChild>
        <w:div w:id="22636698">
          <w:marLeft w:val="0"/>
          <w:marRight w:val="0"/>
          <w:marTop w:val="0"/>
          <w:marBottom w:val="225"/>
          <w:divBdr>
            <w:top w:val="none" w:sz="0" w:space="0" w:color="auto"/>
            <w:left w:val="none" w:sz="0" w:space="0" w:color="auto"/>
            <w:bottom w:val="none" w:sz="0" w:space="0" w:color="auto"/>
            <w:right w:val="none" w:sz="0" w:space="0" w:color="auto"/>
          </w:divBdr>
        </w:div>
        <w:div w:id="1967351561">
          <w:marLeft w:val="0"/>
          <w:marRight w:val="0"/>
          <w:marTop w:val="0"/>
          <w:marBottom w:val="225"/>
          <w:divBdr>
            <w:top w:val="none" w:sz="0" w:space="0" w:color="auto"/>
            <w:left w:val="none" w:sz="0" w:space="0" w:color="auto"/>
            <w:bottom w:val="none" w:sz="0" w:space="0" w:color="auto"/>
            <w:right w:val="none" w:sz="0" w:space="0" w:color="auto"/>
          </w:divBdr>
        </w:div>
        <w:div w:id="1657804953">
          <w:marLeft w:val="0"/>
          <w:marRight w:val="0"/>
          <w:marTop w:val="0"/>
          <w:marBottom w:val="225"/>
          <w:divBdr>
            <w:top w:val="none" w:sz="0" w:space="0" w:color="auto"/>
            <w:left w:val="none" w:sz="0" w:space="0" w:color="auto"/>
            <w:bottom w:val="none" w:sz="0" w:space="0" w:color="auto"/>
            <w:right w:val="none" w:sz="0" w:space="0" w:color="auto"/>
          </w:divBdr>
        </w:div>
      </w:divsChild>
    </w:div>
    <w:div w:id="1803382402">
      <w:bodyDiv w:val="1"/>
      <w:marLeft w:val="0"/>
      <w:marRight w:val="0"/>
      <w:marTop w:val="0"/>
      <w:marBottom w:val="0"/>
      <w:divBdr>
        <w:top w:val="none" w:sz="0" w:space="0" w:color="auto"/>
        <w:left w:val="none" w:sz="0" w:space="0" w:color="auto"/>
        <w:bottom w:val="none" w:sz="0" w:space="0" w:color="auto"/>
        <w:right w:val="none" w:sz="0" w:space="0" w:color="auto"/>
      </w:divBdr>
      <w:divsChild>
        <w:div w:id="599485799">
          <w:marLeft w:val="547"/>
          <w:marRight w:val="0"/>
          <w:marTop w:val="154"/>
          <w:marBottom w:val="0"/>
          <w:divBdr>
            <w:top w:val="none" w:sz="0" w:space="0" w:color="auto"/>
            <w:left w:val="none" w:sz="0" w:space="0" w:color="auto"/>
            <w:bottom w:val="none" w:sz="0" w:space="0" w:color="auto"/>
            <w:right w:val="none" w:sz="0" w:space="0" w:color="auto"/>
          </w:divBdr>
        </w:div>
        <w:div w:id="176279292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1.png"/><Relationship Id="rId32" Type="http://schemas.openxmlformats.org/officeDocument/2006/relationships/image" Target="media/image19.jpe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8.jpeg"/><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183</Words>
  <Characters>1045</Characters>
  <Application>Microsoft Office Word</Application>
  <DocSecurity>0</DocSecurity>
  <Lines>8</Lines>
  <Paragraphs>2</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杨旭东</dc:creator>
  <cp:keywords/>
  <dc:description/>
  <cp:lastModifiedBy>杨旭东</cp:lastModifiedBy>
  <cp:revision>6</cp:revision>
  <dcterms:created xsi:type="dcterms:W3CDTF">2017-04-06T09:19:00Z</dcterms:created>
  <dcterms:modified xsi:type="dcterms:W3CDTF">2017-04-06T10:31:00Z</dcterms:modified>
</cp:coreProperties>
</file>