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E1" w:rsidRPr="00834CCE" w:rsidRDefault="001B17D9" w:rsidP="001B7185">
      <w:pPr>
        <w:pStyle w:val="Titel"/>
      </w:pPr>
      <w:r>
        <w:t>Benutzung</w:t>
      </w:r>
      <w:r w:rsidR="00545BA7">
        <w:t xml:space="preserve"> von </w:t>
      </w:r>
      <w:proofErr w:type="spellStart"/>
      <w:r w:rsidR="00545BA7">
        <w:t>Pal</w:t>
      </w:r>
      <w:r w:rsidR="00545BA7" w:rsidRPr="00545BA7">
        <w:rPr>
          <w:color w:val="C00000"/>
        </w:rPr>
        <w:t>MA</w:t>
      </w:r>
      <w:proofErr w:type="spellEnd"/>
    </w:p>
    <w:p w:rsidR="00F561E1" w:rsidRPr="00834CCE" w:rsidRDefault="001B7185" w:rsidP="001C3897">
      <w:pPr>
        <w:pStyle w:val="berschrift1"/>
      </w:pPr>
      <w:r w:rsidRPr="00834CCE">
        <w:t>Übersicht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3459FB" w:rsidP="00F7129C">
      <w:pPr>
        <w:pStyle w:val="berschrift3"/>
      </w:pPr>
      <w:r>
        <w:t>Login</w:t>
      </w:r>
    </w:p>
    <w:p w:rsidR="00F561E1" w:rsidRPr="00834CCE" w:rsidRDefault="003459FB" w:rsidP="00F7129C">
      <w:pPr>
        <w:pStyle w:val="berschrift3"/>
      </w:pPr>
      <w:r>
        <w:t>Team-Monitor</w:t>
      </w:r>
    </w:p>
    <w:p w:rsidR="00F561E1" w:rsidRDefault="003459FB" w:rsidP="00FB421F">
      <w:pPr>
        <w:pStyle w:val="berschrift4"/>
        <w:rPr>
          <w:rStyle w:val="SchwacheHervorhebung"/>
        </w:rPr>
      </w:pPr>
      <w:r w:rsidRPr="00FB421F">
        <w:rPr>
          <w:rStyle w:val="SchwacheHervorhebung"/>
        </w:rPr>
        <w:t>Auswahl Bildbereiche</w:t>
      </w:r>
    </w:p>
    <w:p w:rsidR="00584855" w:rsidRPr="00AF7D6B" w:rsidRDefault="00584855" w:rsidP="00AF7D6B">
      <w:pPr>
        <w:pStyle w:val="Listenabsatz"/>
        <w:rPr>
          <w:rStyle w:val="Hervorhebung"/>
        </w:rPr>
      </w:pPr>
      <w:r w:rsidRPr="00AF7D6B">
        <w:rPr>
          <w:rStyle w:val="Hervorhebung"/>
        </w:rPr>
        <w:t>Steuerung</w:t>
      </w:r>
    </w:p>
    <w:p w:rsidR="00584855" w:rsidRPr="00AF7D6B" w:rsidRDefault="00584855" w:rsidP="00AF7D6B">
      <w:pPr>
        <w:pStyle w:val="Listenabsatz"/>
        <w:rPr>
          <w:rStyle w:val="Hervorhebung"/>
        </w:rPr>
      </w:pPr>
      <w:r w:rsidRPr="00AF7D6B">
        <w:rPr>
          <w:rStyle w:val="Hervorhebung"/>
        </w:rPr>
        <w:t>Erweiterte Steuerung</w:t>
      </w:r>
    </w:p>
    <w:p w:rsidR="00F561E1" w:rsidRPr="00FB421F" w:rsidRDefault="003459FB" w:rsidP="00FB421F">
      <w:pPr>
        <w:pStyle w:val="berschrift4"/>
        <w:rPr>
          <w:rStyle w:val="SchwacheHervorhebung"/>
        </w:rPr>
      </w:pPr>
      <w:r w:rsidRPr="00FB421F">
        <w:rPr>
          <w:rStyle w:val="SchwacheHervorhebung"/>
        </w:rPr>
        <w:t>URL Eingabefeld</w:t>
      </w:r>
    </w:p>
    <w:p w:rsidR="00F561E1" w:rsidRDefault="003459FB" w:rsidP="00FB421F">
      <w:pPr>
        <w:pStyle w:val="berschrift4"/>
        <w:rPr>
          <w:rStyle w:val="SchwacheHervorhebung"/>
        </w:rPr>
      </w:pPr>
      <w:r w:rsidRPr="00FB421F">
        <w:rPr>
          <w:rStyle w:val="SchwacheHervorhebung"/>
        </w:rPr>
        <w:t>Datei Upload</w:t>
      </w:r>
    </w:p>
    <w:p w:rsidR="005409B3" w:rsidRPr="00FB421F" w:rsidRDefault="005409B3" w:rsidP="005409B3">
      <w:pPr>
        <w:pStyle w:val="berschrift4"/>
        <w:rPr>
          <w:rStyle w:val="SchwacheHervorhebung"/>
        </w:rPr>
      </w:pPr>
      <w:proofErr w:type="spellStart"/>
      <w:r>
        <w:rPr>
          <w:rStyle w:val="SchwacheHervorhebung"/>
        </w:rPr>
        <w:t>Logout</w:t>
      </w:r>
      <w:proofErr w:type="spellEnd"/>
    </w:p>
    <w:p w:rsidR="00F561E1" w:rsidRPr="00FB421F" w:rsidRDefault="003459FB" w:rsidP="00FB421F">
      <w:pPr>
        <w:pStyle w:val="berschrift4"/>
        <w:rPr>
          <w:rStyle w:val="SchwacheHervorhebung"/>
        </w:rPr>
      </w:pPr>
      <w:r w:rsidRPr="00FB421F">
        <w:rPr>
          <w:rStyle w:val="SchwacheHervorhebung"/>
        </w:rPr>
        <w:t>Anzeigeliste</w:t>
      </w:r>
    </w:p>
    <w:p w:rsidR="00F561E1" w:rsidRPr="00FB421F" w:rsidRDefault="003459FB" w:rsidP="00FB421F">
      <w:pPr>
        <w:pStyle w:val="berschrift4"/>
        <w:rPr>
          <w:rStyle w:val="SchwacheHervorhebung"/>
        </w:rPr>
      </w:pPr>
      <w:r w:rsidRPr="00FB421F">
        <w:rPr>
          <w:rStyle w:val="SchwacheHervorhebung"/>
        </w:rPr>
        <w:t>Benutzerliste</w:t>
      </w:r>
    </w:p>
    <w:p w:rsidR="00F561E1" w:rsidRPr="00FB421F" w:rsidRDefault="003459FB" w:rsidP="00FB421F">
      <w:pPr>
        <w:pStyle w:val="berschrift4"/>
        <w:rPr>
          <w:rStyle w:val="SchwacheHervorhebung"/>
        </w:rPr>
      </w:pPr>
      <w:r w:rsidRPr="00FB421F">
        <w:rPr>
          <w:rStyle w:val="SchwacheHervorhebung"/>
        </w:rPr>
        <w:t>Bildschirmfreigabe</w:t>
      </w:r>
    </w:p>
    <w:p w:rsidR="00F561E1" w:rsidRDefault="006A6615" w:rsidP="006A6615">
      <w:pPr>
        <w:pStyle w:val="berschrift3"/>
      </w:pPr>
      <w:r>
        <w:t>Bildschirm freigeben</w:t>
      </w:r>
    </w:p>
    <w:p w:rsidR="001C3897" w:rsidRPr="00834CCE" w:rsidRDefault="001C3897" w:rsidP="001C3897">
      <w:pPr>
        <w:pStyle w:val="berschrift1"/>
      </w:pPr>
      <w:r>
        <w:t>Inhalt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3D33FF" w:rsidP="00F7129C">
      <w:pPr>
        <w:pStyle w:val="berschrift3"/>
      </w:pPr>
      <w:r>
        <w:t>Log</w:t>
      </w:r>
      <w:r w:rsidR="00A40F8C">
        <w:t>i</w:t>
      </w:r>
      <w:r>
        <w:t>n</w:t>
      </w:r>
    </w:p>
    <w:p w:rsidR="0025754D" w:rsidRDefault="0025754D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A40F8C" w:rsidP="00A40F8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Login mit manuell hinterlegten Benutzer (</w:t>
      </w:r>
      <w:proofErr w:type="spellStart"/>
      <w:r>
        <w:rPr>
          <w:rFonts w:ascii="Times New Roman" w:hAnsi="Times New Roman" w:cs="Times New Roman"/>
          <w:sz w:val="22"/>
          <w:szCs w:val="22"/>
        </w:rPr>
        <w:t>login.php</w:t>
      </w:r>
      <w:proofErr w:type="spellEnd"/>
      <w:r>
        <w:rPr>
          <w:rFonts w:ascii="Times New Roman" w:hAnsi="Times New Roman" w:cs="Times New Roman"/>
          <w:sz w:val="22"/>
          <w:szCs w:val="22"/>
        </w:rPr>
        <w:t>) oder LDAP Kennung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2A1E11" w:rsidP="00F7129C">
      <w:pPr>
        <w:pStyle w:val="berschrift3"/>
      </w:pPr>
      <w:r>
        <w:t>Team Monitor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FA0E47" w:rsidP="00FA0E47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Der Team Monitor besteht aus mehreren Komponenten, hier zur Übersicht jeweils eine kurze Erklärung: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FE6842" w:rsidRDefault="008654EF" w:rsidP="00F7129C">
      <w:pPr>
        <w:pStyle w:val="berschrift3"/>
        <w:rPr>
          <w:rStyle w:val="SchwacheHervorhebung"/>
        </w:rPr>
      </w:pPr>
      <w:r>
        <w:rPr>
          <w:rStyle w:val="SchwacheHervorhebung"/>
        </w:rPr>
        <w:t>Auswahl Bildbereiche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Default="00C26223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Die Auswahl der Bildbereiche erfolgt über die Bedienelemente der Bildschirmaufteilung</w:t>
      </w:r>
      <w:r w:rsidR="00980A52">
        <w:rPr>
          <w:rFonts w:ascii="Times New Roman" w:hAnsi="Times New Roman" w:cs="Times New Roman"/>
          <w:sz w:val="22"/>
          <w:szCs w:val="22"/>
        </w:rPr>
        <w:t>. Es ist möglich den sichtbaren Bereich in mehrere Bildbereich einzuteilen [1], [1/2] …</w:t>
      </w:r>
    </w:p>
    <w:p w:rsidR="00D71093" w:rsidRDefault="00D71093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D71093" w:rsidRDefault="00D71093" w:rsidP="00D71093">
      <w:pPr>
        <w:pStyle w:val="Listenabsatz"/>
      </w:pPr>
      <w:r>
        <w:lastRenderedPageBreak/>
        <w:t>Steuerung</w:t>
      </w:r>
    </w:p>
    <w:p w:rsidR="00D71093" w:rsidRDefault="00D71093" w:rsidP="00D71093">
      <w:pPr>
        <w:spacing w:line="240" w:lineRule="auto"/>
        <w:ind w:left="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Die Steuerung erfolgt über die Pfeilsymbole des Team Monitors. Grundlegende Funktionen sind das Verschieben des Bildschirmbereichs nach &lt;oben&gt;, &lt;unten&gt;, &lt;links&gt; und &lt;rechts&gt;</w:t>
      </w:r>
    </w:p>
    <w:p w:rsidR="0007730B" w:rsidRDefault="0007730B" w:rsidP="00D71093">
      <w:pPr>
        <w:spacing w:line="240" w:lineRule="auto"/>
        <w:ind w:left="705"/>
        <w:rPr>
          <w:rFonts w:ascii="Times New Roman" w:hAnsi="Times New Roman" w:cs="Times New Roman"/>
          <w:sz w:val="22"/>
          <w:szCs w:val="22"/>
        </w:rPr>
      </w:pPr>
    </w:p>
    <w:p w:rsidR="00D71093" w:rsidRDefault="00D71093" w:rsidP="00D71093">
      <w:pPr>
        <w:pStyle w:val="Listenabsatz"/>
      </w:pPr>
      <w:r>
        <w:t>Erweiterte Steuerung</w:t>
      </w:r>
    </w:p>
    <w:p w:rsidR="00D71093" w:rsidRDefault="00D71093" w:rsidP="00172291">
      <w:pPr>
        <w:spacing w:line="240" w:lineRule="auto"/>
        <w:ind w:left="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Die erweiterte Steuerung kann über einen Mausklick auf die Mitte des Steuerkreuzes erreich</w:t>
      </w:r>
      <w:r w:rsidR="000713E5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werden </w:t>
      </w:r>
      <w:r w:rsidR="00172291">
        <w:rPr>
          <w:rFonts w:ascii="Times New Roman" w:hAnsi="Times New Roman" w:cs="Times New Roman"/>
          <w:sz w:val="22"/>
          <w:szCs w:val="22"/>
        </w:rPr>
        <w:t xml:space="preserve">und </w:t>
      </w:r>
      <w:r>
        <w:rPr>
          <w:rFonts w:ascii="Times New Roman" w:hAnsi="Times New Roman" w:cs="Times New Roman"/>
          <w:sz w:val="22"/>
          <w:szCs w:val="22"/>
        </w:rPr>
        <w:t xml:space="preserve">bietet abhängig vom Dateityp weitere </w:t>
      </w:r>
      <w:r w:rsidR="003F2F48">
        <w:rPr>
          <w:rFonts w:ascii="Times New Roman" w:hAnsi="Times New Roman" w:cs="Times New Roman"/>
          <w:sz w:val="22"/>
          <w:szCs w:val="22"/>
        </w:rPr>
        <w:t>Funktionen</w:t>
      </w:r>
      <w:r w:rsidR="00197B50">
        <w:rPr>
          <w:rFonts w:ascii="Times New Roman" w:hAnsi="Times New Roman" w:cs="Times New Roman"/>
          <w:sz w:val="22"/>
          <w:szCs w:val="22"/>
        </w:rPr>
        <w:t xml:space="preserve"> zur Bildschirmsteuerung</w:t>
      </w:r>
      <w:r w:rsidR="003F2F48">
        <w:rPr>
          <w:rFonts w:ascii="Times New Roman" w:hAnsi="Times New Roman" w:cs="Times New Roman"/>
          <w:sz w:val="22"/>
          <w:szCs w:val="22"/>
        </w:rPr>
        <w:t>.</w:t>
      </w:r>
    </w:p>
    <w:p w:rsidR="003F2F48" w:rsidRDefault="003F2F48" w:rsidP="003F2F48">
      <w:pPr>
        <w:pStyle w:val="Listenabsatz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&lt;Home&gt;</w:t>
      </w:r>
      <w:r>
        <w:rPr>
          <w:rFonts w:ascii="Times New Roman" w:hAnsi="Times New Roman" w:cs="Times New Roman"/>
          <w:sz w:val="22"/>
          <w:szCs w:val="22"/>
        </w:rPr>
        <w:tab/>
        <w:t>Seitenanfang</w:t>
      </w:r>
    </w:p>
    <w:p w:rsidR="003F2F48" w:rsidRDefault="003F2F48" w:rsidP="003F2F48">
      <w:pPr>
        <w:pStyle w:val="Listenabsatz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&lt;End&gt;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Seitenende</w:t>
      </w:r>
    </w:p>
    <w:p w:rsidR="003F2F48" w:rsidRDefault="003F2F48" w:rsidP="003F2F48">
      <w:pPr>
        <w:pStyle w:val="Listenabsatz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</w:t>
      </w:r>
      <w:r w:rsidR="00C549F6">
        <w:rPr>
          <w:rFonts w:ascii="Times New Roman" w:hAnsi="Times New Roman" w:cs="Times New Roman"/>
          <w:sz w:val="22"/>
          <w:szCs w:val="22"/>
        </w:rPr>
        <w:t>V</w:t>
      </w:r>
      <w:r>
        <w:rPr>
          <w:rFonts w:ascii="Times New Roman" w:hAnsi="Times New Roman" w:cs="Times New Roman"/>
          <w:sz w:val="22"/>
          <w:szCs w:val="22"/>
        </w:rPr>
        <w:t>or&gt;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Seite vor</w:t>
      </w:r>
    </w:p>
    <w:p w:rsidR="003F2F48" w:rsidRDefault="003F2F48" w:rsidP="003F2F48">
      <w:pPr>
        <w:pStyle w:val="Listenabsatz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</w:t>
      </w:r>
      <w:r w:rsidR="00C549F6">
        <w:rPr>
          <w:rFonts w:ascii="Times New Roman" w:hAnsi="Times New Roman" w:cs="Times New Roman"/>
          <w:sz w:val="22"/>
          <w:szCs w:val="22"/>
        </w:rPr>
        <w:t>Z</w:t>
      </w:r>
      <w:r>
        <w:rPr>
          <w:rFonts w:ascii="Times New Roman" w:hAnsi="Times New Roman" w:cs="Times New Roman"/>
          <w:sz w:val="22"/>
          <w:szCs w:val="22"/>
        </w:rPr>
        <w:t>urück&gt;</w:t>
      </w:r>
      <w:r>
        <w:rPr>
          <w:rFonts w:ascii="Times New Roman" w:hAnsi="Times New Roman" w:cs="Times New Roman"/>
          <w:sz w:val="22"/>
          <w:szCs w:val="22"/>
        </w:rPr>
        <w:tab/>
        <w:t>Seite zurück</w:t>
      </w:r>
    </w:p>
    <w:p w:rsidR="003F2F48" w:rsidRDefault="003F2F48" w:rsidP="003F2F48">
      <w:pPr>
        <w:pStyle w:val="Listenabsatz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</w:t>
      </w:r>
      <w:r w:rsidR="00C549F6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ownload&gt;</w:t>
      </w:r>
      <w:r>
        <w:rPr>
          <w:rFonts w:ascii="Times New Roman" w:hAnsi="Times New Roman" w:cs="Times New Roman"/>
          <w:sz w:val="22"/>
          <w:szCs w:val="22"/>
        </w:rPr>
        <w:tab/>
        <w:t>Datei herunterladen</w:t>
      </w:r>
    </w:p>
    <w:p w:rsidR="00AD5E81" w:rsidRDefault="00AD5E81" w:rsidP="003F2F48">
      <w:pPr>
        <w:pStyle w:val="Listenabsatz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&lt;Zoom&gt;</w:t>
      </w:r>
      <w:r>
        <w:rPr>
          <w:rFonts w:ascii="Times New Roman" w:hAnsi="Times New Roman" w:cs="Times New Roman"/>
          <w:sz w:val="22"/>
          <w:szCs w:val="22"/>
        </w:rPr>
        <w:tab/>
        <w:t>Zoom In / Zoom Out</w:t>
      </w:r>
    </w:p>
    <w:p w:rsidR="000E171B" w:rsidRPr="000E171B" w:rsidRDefault="000E171B" w:rsidP="000E171B">
      <w:pPr>
        <w:spacing w:line="240" w:lineRule="auto"/>
        <w:ind w:firstLine="7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Nicht unterstützte Funktionen sind ausgeblendet.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FE6842" w:rsidRDefault="00185507" w:rsidP="00F7129C">
      <w:pPr>
        <w:pStyle w:val="berschrift3"/>
        <w:rPr>
          <w:rStyle w:val="SchwacheHervorhebung"/>
        </w:rPr>
      </w:pPr>
      <w:r>
        <w:rPr>
          <w:rStyle w:val="SchwacheHervorhebung"/>
        </w:rPr>
        <w:t>URL Eingabefeld</w:t>
      </w:r>
    </w:p>
    <w:p w:rsidR="00F561E1" w:rsidRPr="00834CCE" w:rsidRDefault="00F561E1" w:rsidP="005E76E7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853B23" w:rsidRDefault="00B977FB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Über das URL Eingabefeld kann eine beliebige URL mit dem Browser des Servers geöffnet werden</w:t>
      </w:r>
    </w:p>
    <w:p w:rsidR="00FE6DEA" w:rsidRDefault="00FE6DEA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E6DEA" w:rsidRPr="00FE6842" w:rsidRDefault="00FE6DEA" w:rsidP="00FE6DEA">
      <w:pPr>
        <w:pStyle w:val="berschrift3"/>
        <w:rPr>
          <w:rStyle w:val="SchwacheHervorhebung"/>
        </w:rPr>
      </w:pPr>
      <w:r>
        <w:rPr>
          <w:rStyle w:val="SchwacheHervorhebung"/>
        </w:rPr>
        <w:t>Datei Upload</w:t>
      </w:r>
    </w:p>
    <w:p w:rsidR="00FE6DEA" w:rsidRDefault="00FE6DEA" w:rsidP="00FE6DEA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853060" w:rsidRDefault="00586BC0" w:rsidP="00FE6DE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Wenn nicht beabsichtigt ist, den Bildschirm zu teilen, kann man Dateien hochladen</w:t>
      </w:r>
      <w:r w:rsidR="00B4393B">
        <w:rPr>
          <w:rFonts w:ascii="Times New Roman" w:hAnsi="Times New Roman" w:cs="Times New Roman"/>
          <w:sz w:val="22"/>
          <w:szCs w:val="22"/>
        </w:rPr>
        <w:t xml:space="preserve"> und diese serverseitig öffnen</w:t>
      </w:r>
      <w:r>
        <w:rPr>
          <w:rFonts w:ascii="Times New Roman" w:hAnsi="Times New Roman" w:cs="Times New Roman"/>
          <w:sz w:val="22"/>
          <w:szCs w:val="22"/>
        </w:rPr>
        <w:t>.</w:t>
      </w:r>
      <w:r w:rsidR="0013508E">
        <w:rPr>
          <w:rFonts w:ascii="Times New Roman" w:hAnsi="Times New Roman" w:cs="Times New Roman"/>
          <w:sz w:val="22"/>
          <w:szCs w:val="22"/>
        </w:rPr>
        <w:t xml:space="preserve"> Unterstützt werden verschiedene Formate</w:t>
      </w:r>
      <w:r w:rsidR="008E7668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853060" w:rsidRDefault="00853060" w:rsidP="00FE6DE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gif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jpg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pdf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doc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(x), </w:t>
      </w:r>
      <w:proofErr w:type="spellStart"/>
      <w:r>
        <w:rPr>
          <w:rFonts w:ascii="Times New Roman" w:hAnsi="Times New Roman" w:cs="Times New Roman"/>
          <w:sz w:val="22"/>
          <w:szCs w:val="22"/>
        </w:rPr>
        <w:t>ppt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(x), </w:t>
      </w:r>
      <w:proofErr w:type="spellStart"/>
      <w:r>
        <w:rPr>
          <w:rFonts w:ascii="Times New Roman" w:hAnsi="Times New Roman" w:cs="Times New Roman"/>
          <w:sz w:val="22"/>
          <w:szCs w:val="22"/>
        </w:rPr>
        <w:t>xsl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(x), </w:t>
      </w:r>
      <w:proofErr w:type="spellStart"/>
      <w:r>
        <w:rPr>
          <w:rFonts w:ascii="Times New Roman" w:hAnsi="Times New Roman" w:cs="Times New Roman"/>
          <w:sz w:val="22"/>
          <w:szCs w:val="22"/>
        </w:rPr>
        <w:t>odt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odp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txt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html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mpg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mpeg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avi</w:t>
      </w:r>
      <w:proofErr w:type="spellEnd"/>
      <w:r w:rsidR="00BF4A15">
        <w:rPr>
          <w:rFonts w:ascii="Times New Roman" w:hAnsi="Times New Roman" w:cs="Times New Roman"/>
          <w:sz w:val="22"/>
          <w:szCs w:val="22"/>
        </w:rPr>
        <w:t>, mp3, mp4</w:t>
      </w:r>
    </w:p>
    <w:p w:rsidR="00C6478B" w:rsidRPr="005E76E7" w:rsidRDefault="00C6478B" w:rsidP="00FE6DEA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C6478B" w:rsidRPr="00FE6842" w:rsidRDefault="009F3B83" w:rsidP="00C6478B">
      <w:pPr>
        <w:pStyle w:val="berschrift3"/>
        <w:rPr>
          <w:rStyle w:val="SchwacheHervorhebung"/>
        </w:rPr>
      </w:pPr>
      <w:proofErr w:type="spellStart"/>
      <w:r>
        <w:rPr>
          <w:rStyle w:val="SchwacheHervorhebung"/>
        </w:rPr>
        <w:t>Logout</w:t>
      </w:r>
      <w:proofErr w:type="spellEnd"/>
    </w:p>
    <w:p w:rsidR="00C6478B" w:rsidRDefault="00C6478B" w:rsidP="00C6478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C6478B" w:rsidRPr="005E76E7" w:rsidRDefault="00374DAD" w:rsidP="00C6478B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Über den Button ganz rechts oben kann man sich vom System abmelden. </w:t>
      </w:r>
      <w:r w:rsidR="00E40D0D">
        <w:rPr>
          <w:rFonts w:ascii="Times New Roman" w:hAnsi="Times New Roman" w:cs="Times New Roman"/>
          <w:sz w:val="22"/>
          <w:szCs w:val="22"/>
        </w:rPr>
        <w:t>Um Datenmi</w:t>
      </w:r>
      <w:r w:rsidR="00AA7B52">
        <w:rPr>
          <w:rFonts w:ascii="Times New Roman" w:hAnsi="Times New Roman" w:cs="Times New Roman"/>
          <w:sz w:val="22"/>
          <w:szCs w:val="22"/>
        </w:rPr>
        <w:t>ss</w:t>
      </w:r>
      <w:r w:rsidR="00E40D0D">
        <w:rPr>
          <w:rFonts w:ascii="Times New Roman" w:hAnsi="Times New Roman" w:cs="Times New Roman"/>
          <w:sz w:val="22"/>
          <w:szCs w:val="22"/>
        </w:rPr>
        <w:t xml:space="preserve">brauch zu vermeiden </w:t>
      </w:r>
      <w:r>
        <w:rPr>
          <w:rFonts w:ascii="Times New Roman" w:hAnsi="Times New Roman" w:cs="Times New Roman"/>
          <w:sz w:val="22"/>
          <w:szCs w:val="22"/>
        </w:rPr>
        <w:t>beachten Sie</w:t>
      </w:r>
      <w:r w:rsidR="00E40D0D">
        <w:rPr>
          <w:rFonts w:ascii="Times New Roman" w:hAnsi="Times New Roman" w:cs="Times New Roman"/>
          <w:sz w:val="22"/>
          <w:szCs w:val="22"/>
        </w:rPr>
        <w:t xml:space="preserve"> bitte</w:t>
      </w:r>
      <w:r>
        <w:rPr>
          <w:rFonts w:ascii="Times New Roman" w:hAnsi="Times New Roman" w:cs="Times New Roman"/>
          <w:sz w:val="22"/>
          <w:szCs w:val="22"/>
        </w:rPr>
        <w:t>, dass sie eine mögliche VNC Verbindung immer bei sich am Client trennen.</w:t>
      </w:r>
      <w:r w:rsidR="0038052C">
        <w:rPr>
          <w:rFonts w:ascii="Times New Roman" w:hAnsi="Times New Roman" w:cs="Times New Roman"/>
          <w:sz w:val="22"/>
          <w:szCs w:val="22"/>
        </w:rPr>
        <w:t xml:space="preserve"> Ein Abmelden am Webinterface melden schließ</w:t>
      </w:r>
      <w:r w:rsidR="006E1509">
        <w:rPr>
          <w:rFonts w:ascii="Times New Roman" w:hAnsi="Times New Roman" w:cs="Times New Roman"/>
          <w:sz w:val="22"/>
          <w:szCs w:val="22"/>
        </w:rPr>
        <w:t>t</w:t>
      </w:r>
      <w:r w:rsidR="0038052C">
        <w:rPr>
          <w:rFonts w:ascii="Times New Roman" w:hAnsi="Times New Roman" w:cs="Times New Roman"/>
          <w:sz w:val="22"/>
          <w:szCs w:val="22"/>
        </w:rPr>
        <w:t xml:space="preserve"> den VNC Client nicht.</w:t>
      </w:r>
    </w:p>
    <w:p w:rsidR="00853B23" w:rsidRPr="00834CCE" w:rsidRDefault="00853B23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FE6842" w:rsidRDefault="00B977FB" w:rsidP="00F7129C">
      <w:pPr>
        <w:pStyle w:val="berschrift3"/>
        <w:rPr>
          <w:rStyle w:val="SchwacheHervorhebung"/>
        </w:rPr>
      </w:pPr>
      <w:r>
        <w:rPr>
          <w:rStyle w:val="SchwacheHervorhebung"/>
        </w:rPr>
        <w:t>Anzeigeliste</w:t>
      </w:r>
    </w:p>
    <w:p w:rsidR="00853B23" w:rsidRDefault="00853B23" w:rsidP="004D7C3D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5E76E7" w:rsidRDefault="004D7C3D" w:rsidP="004D7C3D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der Anzeigeliste sind alle geöffneten Fenster sichtbar. Dies kann sowohl eine hochgeladene Datei, eine URL oder ein geteilter Bildschirm sein. Es ist möglich </w:t>
      </w:r>
      <w:r w:rsidR="00320C31">
        <w:rPr>
          <w:rFonts w:ascii="Times New Roman" w:hAnsi="Times New Roman" w:cs="Times New Roman"/>
          <w:sz w:val="22"/>
          <w:szCs w:val="22"/>
        </w:rPr>
        <w:t xml:space="preserve">die </w:t>
      </w:r>
      <w:r>
        <w:rPr>
          <w:rFonts w:ascii="Times New Roman" w:hAnsi="Times New Roman" w:cs="Times New Roman"/>
          <w:sz w:val="22"/>
          <w:szCs w:val="22"/>
        </w:rPr>
        <w:t>Dateien den Bereiche</w:t>
      </w:r>
      <w:r w:rsidR="00723A86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(neu) zuzuordnen. Außerdem können Fenster ausgeblendet oder mitsamt Datei gelöscht werden.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FE6842" w:rsidRDefault="001E3A53" w:rsidP="00F7129C">
      <w:pPr>
        <w:pStyle w:val="berschrift3"/>
        <w:rPr>
          <w:rStyle w:val="SchwacheHervorhebung"/>
        </w:rPr>
      </w:pPr>
      <w:r>
        <w:rPr>
          <w:rStyle w:val="SchwacheHervorhebung"/>
        </w:rPr>
        <w:lastRenderedPageBreak/>
        <w:t>Benutzerliste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25754D" w:rsidRDefault="008F140E" w:rsidP="008F140E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der Benutzerliste werden alle angemeldeten Benutzer angezeigt.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FE6842" w:rsidRDefault="00E00DDB" w:rsidP="00F7129C">
      <w:pPr>
        <w:pStyle w:val="berschrift3"/>
        <w:rPr>
          <w:rStyle w:val="SchwacheHervorhebung"/>
        </w:rPr>
      </w:pPr>
      <w:r>
        <w:rPr>
          <w:rStyle w:val="SchwacheHervorhebung"/>
        </w:rPr>
        <w:t>Bildschirmfreigabe</w:t>
      </w:r>
    </w:p>
    <w:p w:rsidR="00F561E1" w:rsidRPr="00834CCE" w:rsidRDefault="001B7185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34CC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561E1" w:rsidRPr="00834CCE" w:rsidRDefault="00341DAC" w:rsidP="00341DAC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Um die Bildschirmfreigabe zu ermöglichen muss ein kleines Programm (VNC) heruntergeladen werden, dass auf dem Client gestartet wird.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EF6DC8" w:rsidRDefault="00EF6DC8" w:rsidP="00EF6DC8">
      <w:pPr>
        <w:pStyle w:val="berschrift3"/>
        <w:rPr>
          <w:rStyle w:val="SchwacheHervorhebung"/>
          <w:i w:val="0"/>
          <w:iCs w:val="0"/>
          <w:color w:val="4F81BD" w:themeColor="accent1"/>
        </w:rPr>
      </w:pPr>
      <w:r>
        <w:rPr>
          <w:rStyle w:val="SchwacheHervorhebung"/>
          <w:i w:val="0"/>
          <w:iCs w:val="0"/>
          <w:color w:val="4F81BD" w:themeColor="accent1"/>
        </w:rPr>
        <w:t>Bildschirm freigeben</w:t>
      </w:r>
    </w:p>
    <w:p w:rsidR="00F561E1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7558AF" w:rsidRPr="00834CCE" w:rsidRDefault="007558AF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Nach Download des Programms zur Bildschirmfreigabe, muss dieses gestartet werden. Dann ist eine Verbindung mit dem Server (Monitor) möglich.</w:t>
      </w: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F561E1" w:rsidRPr="00834CCE" w:rsidRDefault="00F561E1" w:rsidP="009B56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sectPr w:rsidR="00F561E1" w:rsidRPr="00834CC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000F1FB" w:usb2="00000028" w:usb3="00000000" w:csb0="000001D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9BE"/>
    <w:multiLevelType w:val="multilevel"/>
    <w:tmpl w:val="982089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CF7515"/>
    <w:multiLevelType w:val="hybridMultilevel"/>
    <w:tmpl w:val="FE00FAD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6DB4AEE"/>
    <w:multiLevelType w:val="hybridMultilevel"/>
    <w:tmpl w:val="9DA07D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495CD9"/>
    <w:multiLevelType w:val="hybridMultilevel"/>
    <w:tmpl w:val="6324CF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B1CD0"/>
    <w:multiLevelType w:val="multilevel"/>
    <w:tmpl w:val="25E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797A2016"/>
    <w:multiLevelType w:val="hybridMultilevel"/>
    <w:tmpl w:val="3AD68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61E1"/>
    <w:rsid w:val="000713E5"/>
    <w:rsid w:val="0007730B"/>
    <w:rsid w:val="00091634"/>
    <w:rsid w:val="000A0E98"/>
    <w:rsid w:val="000E171B"/>
    <w:rsid w:val="0013508E"/>
    <w:rsid w:val="00172291"/>
    <w:rsid w:val="00185507"/>
    <w:rsid w:val="00197B50"/>
    <w:rsid w:val="001A77AD"/>
    <w:rsid w:val="001B17D9"/>
    <w:rsid w:val="001B7185"/>
    <w:rsid w:val="001C3897"/>
    <w:rsid w:val="001E3A53"/>
    <w:rsid w:val="0025754D"/>
    <w:rsid w:val="002A1E11"/>
    <w:rsid w:val="002D7175"/>
    <w:rsid w:val="00320C31"/>
    <w:rsid w:val="00341DAC"/>
    <w:rsid w:val="003459FB"/>
    <w:rsid w:val="00374DAD"/>
    <w:rsid w:val="0038052C"/>
    <w:rsid w:val="003D33FF"/>
    <w:rsid w:val="003F2F48"/>
    <w:rsid w:val="004D7C3D"/>
    <w:rsid w:val="005409B3"/>
    <w:rsid w:val="00545BA7"/>
    <w:rsid w:val="00584855"/>
    <w:rsid w:val="00586BC0"/>
    <w:rsid w:val="005D18B7"/>
    <w:rsid w:val="005E76E7"/>
    <w:rsid w:val="006210AF"/>
    <w:rsid w:val="0063339C"/>
    <w:rsid w:val="00667C68"/>
    <w:rsid w:val="006A6615"/>
    <w:rsid w:val="006E1509"/>
    <w:rsid w:val="00723A86"/>
    <w:rsid w:val="00732240"/>
    <w:rsid w:val="007558AF"/>
    <w:rsid w:val="00834CCE"/>
    <w:rsid w:val="00853060"/>
    <w:rsid w:val="00853B23"/>
    <w:rsid w:val="008654EF"/>
    <w:rsid w:val="008E7668"/>
    <w:rsid w:val="008F140E"/>
    <w:rsid w:val="00974C5D"/>
    <w:rsid w:val="00980A52"/>
    <w:rsid w:val="009B56E5"/>
    <w:rsid w:val="009F3B83"/>
    <w:rsid w:val="00A04D03"/>
    <w:rsid w:val="00A40F8C"/>
    <w:rsid w:val="00A80CC2"/>
    <w:rsid w:val="00AA7B52"/>
    <w:rsid w:val="00AD5E81"/>
    <w:rsid w:val="00AF7D6B"/>
    <w:rsid w:val="00B4393B"/>
    <w:rsid w:val="00B93233"/>
    <w:rsid w:val="00B977FB"/>
    <w:rsid w:val="00BF3B7E"/>
    <w:rsid w:val="00BF4A15"/>
    <w:rsid w:val="00C13732"/>
    <w:rsid w:val="00C26223"/>
    <w:rsid w:val="00C549F6"/>
    <w:rsid w:val="00C6478B"/>
    <w:rsid w:val="00CA4337"/>
    <w:rsid w:val="00D71093"/>
    <w:rsid w:val="00E00DDB"/>
    <w:rsid w:val="00E40D0D"/>
    <w:rsid w:val="00EC6DD7"/>
    <w:rsid w:val="00EF6DC8"/>
    <w:rsid w:val="00F561E1"/>
    <w:rsid w:val="00F7129C"/>
    <w:rsid w:val="00FA0E47"/>
    <w:rsid w:val="00FB421F"/>
    <w:rsid w:val="00FE6842"/>
    <w:rsid w:val="00F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  <w:rPr>
      <w:rFonts w:ascii="Liberation Serif" w:eastAsia="Droid Sans" w:hAnsi="Liberation Serif" w:cs="DejaVu Sans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185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7185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129C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421F"/>
    <w:pPr>
      <w:keepNext/>
      <w:keepLines/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Quelltext">
    <w:name w:val="Quelltext"/>
    <w:rPr>
      <w:rFonts w:ascii="DejaVu Sans Mono" w:eastAsia="Droid Sans" w:hAnsi="DejaVu Sans Mono" w:cs="DejaVu Sans Mono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Internetlink">
    <w:name w:val="Internet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VorformatierterText">
    <w:name w:val="Vorformatierter Text"/>
    <w:basedOn w:val="Standard"/>
    <w:pPr>
      <w:spacing w:after="0"/>
    </w:pPr>
    <w:rPr>
      <w:rFonts w:ascii="DejaVu Sans Mono" w:hAnsi="DejaVu Sans Mono" w:cs="DejaVu Sans Mono"/>
      <w:sz w:val="20"/>
      <w:szCs w:val="20"/>
    </w:rPr>
  </w:style>
  <w:style w:type="paragraph" w:customStyle="1" w:styleId="TabellenInhalt">
    <w:name w:val="Tabellen Inhalt"/>
    <w:basedOn w:val="Standard"/>
    <w:pPr>
      <w:suppressLineNumbers/>
    </w:pPr>
  </w:style>
  <w:style w:type="paragraph" w:styleId="Titel">
    <w:name w:val="Title"/>
    <w:basedOn w:val="Standard"/>
    <w:next w:val="Standard"/>
    <w:link w:val="TitelZchn"/>
    <w:uiPriority w:val="10"/>
    <w:qFormat/>
    <w:rsid w:val="001B7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elZchn">
    <w:name w:val="Titel Zchn"/>
    <w:basedOn w:val="Absatz-Standardschriftart"/>
    <w:link w:val="Titel"/>
    <w:uiPriority w:val="10"/>
    <w:rsid w:val="001B7185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718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7185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7129C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25754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67C68"/>
    <w:pPr>
      <w:ind w:left="720"/>
      <w:contextualSpacing/>
    </w:pPr>
    <w:rPr>
      <w:rFonts w:cs="Mangal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421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421F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eastAsia="zh-CN" w:bidi="hi-IN"/>
    </w:rPr>
  </w:style>
  <w:style w:type="character" w:styleId="IntensiveHervorhebung">
    <w:name w:val="Intense Emphasis"/>
    <w:basedOn w:val="Absatz-Standardschriftart"/>
    <w:uiPriority w:val="21"/>
    <w:qFormat/>
    <w:rsid w:val="00FB421F"/>
    <w:rPr>
      <w:b/>
      <w:bCs/>
      <w:i/>
      <w:i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FB421F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FB421F"/>
    <w:rPr>
      <w:i/>
      <w:iCs/>
      <w:color w:val="808080" w:themeColor="text1" w:themeTint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421F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paragraph" w:styleId="Zitat">
    <w:name w:val="Quote"/>
    <w:basedOn w:val="Standard"/>
    <w:next w:val="Standard"/>
    <w:link w:val="ZitatZchn"/>
    <w:uiPriority w:val="29"/>
    <w:qFormat/>
    <w:rsid w:val="00AF7D6B"/>
    <w:rPr>
      <w:rFonts w:cs="Mangal"/>
      <w:i/>
      <w:iCs/>
      <w:color w:val="000000" w:themeColor="text1"/>
      <w:szCs w:val="21"/>
    </w:rPr>
  </w:style>
  <w:style w:type="character" w:customStyle="1" w:styleId="ZitatZchn">
    <w:name w:val="Zitat Zchn"/>
    <w:basedOn w:val="Absatz-Standardschriftart"/>
    <w:link w:val="Zitat"/>
    <w:uiPriority w:val="29"/>
    <w:rsid w:val="00AF7D6B"/>
    <w:rPr>
      <w:rFonts w:ascii="Liberation Serif" w:eastAsia="Droid Sans" w:hAnsi="Liberation Serif" w:cs="Mangal"/>
      <w:i/>
      <w:iCs/>
      <w:color w:val="000000" w:themeColor="text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bibview </dc:creator>
  <cp:lastModifiedBy>wagneral</cp:lastModifiedBy>
  <cp:revision>205</cp:revision>
  <dcterms:created xsi:type="dcterms:W3CDTF">2014-03-26T13:00:00Z</dcterms:created>
  <dcterms:modified xsi:type="dcterms:W3CDTF">2014-04-17T13:37:00Z</dcterms:modified>
</cp:coreProperties>
</file>