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DengXian" w:hAnsi="DengXian" w:eastAsia="DengXian" w:cs="DengXian"/>
          <w:b/>
          <w:bCs/>
          <w:sz w:val="32"/>
          <w:szCs w:val="32"/>
          <w:u w:val="none"/>
          <w:lang w:val="en-IN"/>
        </w:rPr>
      </w:pPr>
      <w:r>
        <w:rPr>
          <w:rFonts w:hint="eastAsia" w:ascii="DengXian" w:hAnsi="DengXian" w:eastAsia="DengXian" w:cs="DengXian"/>
          <w:b/>
          <w:bCs/>
          <w:sz w:val="32"/>
          <w:szCs w:val="32"/>
          <w:u w:val="thick"/>
          <w:lang w:val="en-IN"/>
        </w:rPr>
        <w:t>INTRODUCTION</w:t>
      </w:r>
      <w:r>
        <w:rPr>
          <w:rFonts w:hint="default" w:ascii="DengXian" w:hAnsi="DengXian" w:eastAsia="DengXian" w:cs="DengXian"/>
          <w:b/>
          <w:bCs/>
          <w:sz w:val="32"/>
          <w:szCs w:val="32"/>
          <w:u w:val="none"/>
          <w:lang w:val="en-IN"/>
        </w:rPr>
        <w:t xml:space="preserve"> </w:t>
      </w:r>
    </w:p>
    <w:p>
      <w:pPr>
        <w:jc w:val="both"/>
        <w:rPr>
          <w:rFonts w:hint="eastAsia" w:ascii="DengXian" w:hAnsi="DengXian" w:eastAsia="DengXian" w:cs="DengXian"/>
          <w:i w:val="0"/>
          <w:iCs w:val="0"/>
          <w:caps w:val="0"/>
          <w:color w:val="0D0D0D"/>
          <w:spacing w:val="0"/>
          <w:sz w:val="28"/>
          <w:szCs w:val="28"/>
          <w:shd w:val="clear" w:fill="FFFFFF"/>
        </w:rPr>
      </w:pPr>
      <w:bookmarkStart w:id="0" w:name="_GoBack"/>
      <w:bookmarkEnd w:id="0"/>
    </w:p>
    <w:p>
      <w:pPr>
        <w:jc w:val="both"/>
        <w:rPr>
          <w:rFonts w:hint="eastAsia" w:ascii="DengXian" w:hAnsi="DengXian" w:eastAsia="DengXian" w:cs="DengXian"/>
          <w:i w:val="0"/>
          <w:iCs w:val="0"/>
          <w:caps w:val="0"/>
          <w:color w:val="0D0D0D"/>
          <w:spacing w:val="0"/>
          <w:sz w:val="28"/>
          <w:szCs w:val="28"/>
          <w:shd w:val="clear" w:fill="FFFFFF"/>
        </w:rPr>
      </w:pPr>
      <w:r>
        <w:rPr>
          <w:rFonts w:hint="eastAsia" w:ascii="DengXian" w:hAnsi="DengXian" w:eastAsia="DengXian" w:cs="DengXian"/>
          <w:b/>
          <w:bCs/>
          <w:i w:val="0"/>
          <w:iCs w:val="0"/>
          <w:caps w:val="0"/>
          <w:color w:val="0D0D0D"/>
          <w:spacing w:val="0"/>
          <w:sz w:val="28"/>
          <w:szCs w:val="28"/>
          <w:shd w:val="clear" w:fill="FFFFFF"/>
        </w:rPr>
        <w:t>Context:</w:t>
      </w:r>
      <w:r>
        <w:rPr>
          <w:rFonts w:hint="eastAsia" w:ascii="DengXian" w:hAnsi="DengXian" w:eastAsia="DengXian" w:cs="DengXian"/>
          <w:i w:val="0"/>
          <w:iCs w:val="0"/>
          <w:caps w:val="0"/>
          <w:color w:val="0D0D0D"/>
          <w:spacing w:val="0"/>
          <w:sz w:val="28"/>
          <w:szCs w:val="28"/>
          <w:shd w:val="clear" w:fill="FFFFFF"/>
        </w:rPr>
        <w:t xml:space="preserve"> </w:t>
      </w:r>
    </w:p>
    <w:p>
      <w:pPr>
        <w:jc w:val="both"/>
        <w:rPr>
          <w:rFonts w:hint="eastAsia" w:ascii="DengXian" w:hAnsi="DengXian" w:eastAsia="DengXian" w:cs="DengXian"/>
          <w:i w:val="0"/>
          <w:iCs w:val="0"/>
          <w:caps w:val="0"/>
          <w:color w:val="0D0D0D"/>
          <w:spacing w:val="0"/>
          <w:sz w:val="28"/>
          <w:szCs w:val="28"/>
          <w:shd w:val="clear" w:fill="FFFFFF"/>
        </w:rPr>
      </w:pPr>
      <w:r>
        <w:rPr>
          <w:rFonts w:hint="eastAsia" w:ascii="DengXian" w:hAnsi="DengXian" w:eastAsia="DengXian" w:cs="DengXian"/>
          <w:i w:val="0"/>
          <w:iCs w:val="0"/>
          <w:caps w:val="0"/>
          <w:color w:val="0D0D0D"/>
          <w:spacing w:val="0"/>
          <w:sz w:val="28"/>
          <w:szCs w:val="28"/>
          <w:shd w:val="clear" w:fill="FFFFFF"/>
        </w:rPr>
        <w:t xml:space="preserve">In an increasingly digitized world, the analysis of textual data has become crucial for understanding human communication, sentiments, and behaviors. Two fundamental tasks in text analysis are Language Classification and Text Emotion Analysis. Language Classification involves categorizing text data into different languages, enabling various applications such as information retrieval, content filtering, multilingual support, and legal compliance. </w:t>
      </w:r>
    </w:p>
    <w:p>
      <w:pPr>
        <w:jc w:val="both"/>
        <w:rPr>
          <w:rFonts w:hint="eastAsia" w:ascii="DengXian" w:hAnsi="DengXian" w:eastAsia="DengXian" w:cs="DengXian"/>
          <w:i w:val="0"/>
          <w:iCs w:val="0"/>
          <w:caps w:val="0"/>
          <w:color w:val="0D0D0D"/>
          <w:spacing w:val="0"/>
          <w:sz w:val="28"/>
          <w:szCs w:val="28"/>
          <w:shd w:val="clear" w:fill="FFFFFF"/>
        </w:rPr>
      </w:pPr>
      <w:r>
        <w:rPr>
          <w:rFonts w:hint="eastAsia" w:ascii="DengXian" w:hAnsi="DengXian" w:eastAsia="DengXian" w:cs="DengXian"/>
          <w:i w:val="0"/>
          <w:iCs w:val="0"/>
          <w:caps w:val="0"/>
          <w:color w:val="0D0D0D"/>
          <w:spacing w:val="0"/>
          <w:sz w:val="28"/>
          <w:szCs w:val="28"/>
          <w:shd w:val="clear" w:fill="FFFFFF"/>
        </w:rPr>
        <w:t>On the other hand, Text Emotion Analysis delves deeper into the emotional content of text, providing insights into sentiment, mood, and psychological states. In this era of big data and digital communication, the ability to effectively classify languages and analyze text emotions offers valuable opportunities for enhancing communication, understanding human behavior, and driving informed decision-making.</w:t>
      </w:r>
    </w:p>
    <w:p>
      <w:pPr>
        <w:jc w:val="both"/>
        <w:rPr>
          <w:rFonts w:hint="eastAsia" w:ascii="DengXian" w:hAnsi="DengXian" w:eastAsia="DengXian" w:cs="DengXian"/>
          <w:i w:val="0"/>
          <w:iCs w:val="0"/>
          <w:caps w:val="0"/>
          <w:color w:val="0D0D0D"/>
          <w:spacing w:val="0"/>
          <w:sz w:val="28"/>
          <w:szCs w:val="28"/>
          <w:shd w:val="clear" w:fill="FFFFFF"/>
        </w:rPr>
      </w:pPr>
      <w:r>
        <w:rPr>
          <w:rFonts w:hint="eastAsia" w:ascii="DengXian" w:hAnsi="DengXian" w:eastAsia="DengXian" w:cs="DengXian"/>
          <w:i w:val="0"/>
          <w:iCs w:val="0"/>
          <w:caps w:val="0"/>
          <w:color w:val="0D0D0D"/>
          <w:spacing w:val="0"/>
          <w:sz w:val="28"/>
          <w:szCs w:val="28"/>
          <w:shd w:val="clear" w:fill="FFFFFF"/>
        </w:rPr>
        <w:t xml:space="preserve">In this study, a generalized and robust model for the classification of user input text data into certain language and emotion classes is developed. Language and emotion classification are essential tasks with wide-ranging applications. The study focuses on employing supervised learning algorithms to achieve accurate classification. </w:t>
      </w:r>
    </w:p>
    <w:p>
      <w:pPr>
        <w:jc w:val="both"/>
        <w:rPr>
          <w:rFonts w:hint="eastAsia" w:ascii="DengXian" w:hAnsi="DengXian" w:eastAsia="DengXian" w:cs="DengXian"/>
          <w:i w:val="0"/>
          <w:iCs w:val="0"/>
          <w:caps w:val="0"/>
          <w:color w:val="0D0D0D"/>
          <w:spacing w:val="0"/>
          <w:sz w:val="28"/>
          <w:szCs w:val="28"/>
          <w:shd w:val="clear" w:fill="FFFFFF"/>
        </w:rPr>
      </w:pPr>
    </w:p>
    <w:p>
      <w:pPr>
        <w:jc w:val="both"/>
        <w:rPr>
          <w:rFonts w:hint="eastAsia" w:ascii="DengXian" w:hAnsi="DengXian" w:eastAsia="DengXian" w:cs="DengXian"/>
          <w:i w:val="0"/>
          <w:iCs w:val="0"/>
          <w:caps w:val="0"/>
          <w:color w:val="0D0D0D"/>
          <w:spacing w:val="0"/>
          <w:sz w:val="28"/>
          <w:szCs w:val="28"/>
          <w:shd w:val="clear" w:fill="FFFFFF"/>
        </w:rPr>
      </w:pPr>
      <w:r>
        <w:rPr>
          <w:rFonts w:hint="eastAsia" w:ascii="DengXian" w:hAnsi="DengXian" w:eastAsia="DengXian" w:cs="DengXian"/>
          <w:b/>
          <w:bCs/>
          <w:i w:val="0"/>
          <w:iCs w:val="0"/>
          <w:caps w:val="0"/>
          <w:color w:val="0D0D0D"/>
          <w:spacing w:val="0"/>
          <w:sz w:val="28"/>
          <w:szCs w:val="28"/>
          <w:shd w:val="clear" w:fill="FFFFFF"/>
        </w:rPr>
        <w:t>Objective:</w:t>
      </w:r>
      <w:r>
        <w:rPr>
          <w:rFonts w:hint="eastAsia" w:ascii="DengXian" w:hAnsi="DengXian" w:eastAsia="DengXian" w:cs="DengXian"/>
          <w:i w:val="0"/>
          <w:iCs w:val="0"/>
          <w:caps w:val="0"/>
          <w:color w:val="0D0D0D"/>
          <w:spacing w:val="0"/>
          <w:sz w:val="28"/>
          <w:szCs w:val="28"/>
          <w:shd w:val="clear" w:fill="FFFFFF"/>
        </w:rPr>
        <w:t xml:space="preserve"> </w:t>
      </w:r>
    </w:p>
    <w:p>
      <w:pPr>
        <w:jc w:val="both"/>
        <w:rPr>
          <w:rFonts w:hint="eastAsia" w:ascii="DengXian" w:hAnsi="DengXian" w:eastAsia="DengXian" w:cs="DengXian"/>
          <w:i w:val="0"/>
          <w:iCs w:val="0"/>
          <w:caps w:val="0"/>
          <w:color w:val="0D0D0D"/>
          <w:spacing w:val="0"/>
          <w:sz w:val="28"/>
          <w:szCs w:val="28"/>
          <w:shd w:val="clear" w:fill="FFFFFF"/>
        </w:rPr>
        <w:sectPr>
          <w:pgSz w:w="11906" w:h="16838"/>
          <w:pgMar w:top="720" w:right="720" w:bottom="720" w:left="72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pPr>
      <w:r>
        <w:rPr>
          <w:rFonts w:hint="eastAsia" w:ascii="DengXian" w:hAnsi="DengXian" w:eastAsia="DengXian" w:cs="DengXian"/>
          <w:i w:val="0"/>
          <w:iCs w:val="0"/>
          <w:caps w:val="0"/>
          <w:color w:val="0D0D0D"/>
          <w:spacing w:val="0"/>
          <w:sz w:val="28"/>
          <w:szCs w:val="28"/>
          <w:shd w:val="clear" w:fill="FFFFFF"/>
        </w:rPr>
        <w:t>The objective of this study is to develop a robust model for language and emotion classification based on user input text data. We aimed to precisely categorize user input text data into specific language and emotion classes using the provided datasets.</w:t>
      </w:r>
    </w:p>
    <w:p>
      <w:pPr>
        <w:jc w:val="both"/>
        <w:rPr>
          <w:rFonts w:hint="default" w:ascii="DengXian" w:hAnsi="DengXian" w:eastAsia="DengXian" w:cs="DengXian"/>
          <w:b/>
          <w:bCs/>
          <w:i w:val="0"/>
          <w:iCs w:val="0"/>
          <w:caps w:val="0"/>
          <w:color w:val="0D0D0D"/>
          <w:spacing w:val="0"/>
          <w:sz w:val="32"/>
          <w:szCs w:val="32"/>
          <w:u w:val="thick"/>
          <w:shd w:val="clear" w:fill="FFFFFF"/>
          <w:lang w:val="en-IN"/>
        </w:rPr>
      </w:pPr>
      <w:r>
        <w:rPr>
          <w:rFonts w:hint="default" w:ascii="DengXian" w:hAnsi="DengXian" w:eastAsia="DengXian" w:cs="DengXian"/>
          <w:b/>
          <w:bCs/>
          <w:i w:val="0"/>
          <w:iCs w:val="0"/>
          <w:caps w:val="0"/>
          <w:color w:val="0D0D0D"/>
          <w:spacing w:val="0"/>
          <w:sz w:val="32"/>
          <w:szCs w:val="32"/>
          <w:u w:val="thick"/>
          <w:shd w:val="clear" w:fill="FFFFFF"/>
          <w:lang w:val="en-IN"/>
        </w:rPr>
        <w:t>METHODOLOGY</w:t>
      </w:r>
    </w:p>
    <w:p>
      <w:p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1. Data Collection:</w:t>
      </w:r>
    </w:p>
    <w:p>
      <w:pPr>
        <w:bidi w:val="0"/>
        <w:jc w:val="both"/>
        <w:rPr>
          <w:rFonts w:hint="default" w:ascii="DengXian" w:hAnsi="DengXian" w:eastAsia="DengXian" w:cs="DengXian"/>
          <w:sz w:val="28"/>
          <w:szCs w:val="28"/>
          <w:lang w:val="en-IN"/>
        </w:rPr>
      </w:pPr>
      <w:r>
        <w:rPr>
          <w:rFonts w:hint="eastAsia" w:ascii="DengXian" w:hAnsi="DengXian" w:eastAsia="DengXian" w:cs="DengXian"/>
          <w:sz w:val="28"/>
          <w:szCs w:val="28"/>
        </w:rPr>
        <w:t>Obtain a diverse dataset containing text samples for language and emotion classification tasks. The dataset should encompass various languages and emotional expressions to ensure robust model training and evaluation.</w:t>
      </w:r>
      <w:r>
        <w:rPr>
          <w:rFonts w:hint="default" w:ascii="DengXian" w:hAnsi="DengXian" w:eastAsia="DengXian" w:cs="DengXian"/>
          <w:sz w:val="28"/>
          <w:szCs w:val="28"/>
          <w:lang w:val="en-IN"/>
        </w:rPr>
        <w:t xml:space="preserve"> The dataset we have collected is from Kaggle . It is a cleaned dataset , mean no null values or any noise is present in the dataset. Data Collection is a important step in the path of building model and classification technique. The Dataset we have collected for Language Detection holds over 20 languages and in each Language there is over 1000 sentences.</w:t>
      </w:r>
    </w:p>
    <w:p>
      <w:pPr>
        <w:bidi w:val="0"/>
        <w:jc w:val="both"/>
        <w:rPr>
          <w:rFonts w:hint="default" w:ascii="DengXian" w:hAnsi="DengXian" w:eastAsia="DengXian" w:cs="DengXian"/>
          <w:sz w:val="28"/>
          <w:szCs w:val="28"/>
          <w:lang w:val="en-IN"/>
        </w:rPr>
      </w:pPr>
      <w:r>
        <w:rPr>
          <w:rFonts w:hint="default" w:ascii="DengXian" w:hAnsi="DengXian" w:eastAsia="DengXian" w:cs="DengXian"/>
          <w:sz w:val="28"/>
          <w:szCs w:val="28"/>
          <w:lang w:val="en-IN"/>
        </w:rPr>
        <w:t>Such a vast dataset is concidered better for model training. As it provide a better insight and detail to the model for the prediction. For Text Emotion classification we have a vast dataset having 15000+ sentences and their respective emotions. This provide enough data for the model to be trained.</w:t>
      </w:r>
    </w:p>
    <w:p>
      <w:pPr>
        <w:bidi w:val="0"/>
        <w:jc w:val="both"/>
        <w:rPr>
          <w:rFonts w:hint="default" w:ascii="DengXian" w:hAnsi="DengXian" w:eastAsia="DengXian" w:cs="DengXian"/>
          <w:sz w:val="28"/>
          <w:szCs w:val="28"/>
          <w:lang w:val="en-IN"/>
        </w:rPr>
      </w:pPr>
    </w:p>
    <w:p>
      <w:pPr>
        <w:numPr>
          <w:ilvl w:val="0"/>
          <w:numId w:val="1"/>
        </w:num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Data Preprocessing:</w:t>
      </w:r>
    </w:p>
    <w:p>
      <w:pPr>
        <w:numPr>
          <w:ilvl w:val="0"/>
          <w:numId w:val="0"/>
        </w:numPr>
        <w:bidi w:val="0"/>
        <w:jc w:val="both"/>
        <w:rPr>
          <w:rFonts w:hint="default" w:ascii="DengXian" w:hAnsi="DengXian" w:eastAsia="DengXian" w:cs="DengXian"/>
          <w:b w:val="0"/>
          <w:bCs w:val="0"/>
          <w:sz w:val="28"/>
          <w:szCs w:val="28"/>
          <w:lang w:val="en-IN"/>
        </w:rPr>
      </w:pPr>
      <w:r>
        <w:rPr>
          <w:rFonts w:hint="default" w:ascii="DengXian" w:hAnsi="DengXian" w:eastAsia="DengXian" w:cs="DengXian"/>
          <w:b w:val="0"/>
          <w:bCs w:val="0"/>
          <w:sz w:val="28"/>
          <w:szCs w:val="28"/>
          <w:lang w:val="en-IN"/>
        </w:rPr>
        <w:t xml:space="preserve">Cleaning the Data is the most crucial part in the part of preparation of data before feeding it to the model. If the data will not be cleaned properly then it might result in OverFitting and Underfitting of the model. Model is trained with the processed data. </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Clean the text data by removing special characters, punctuation, and irrelevant symbols.</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Tokenize the text into words or subwords, depending on the language and the chosen tokenizer.</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Convert the text data into a numerical format suitable for machine learning algorithms, such as word embeddings or numerical representations.</w:t>
      </w:r>
    </w:p>
    <w:p>
      <w:pPr>
        <w:bidi w:val="0"/>
        <w:jc w:val="both"/>
        <w:rPr>
          <w:rFonts w:hint="default" w:ascii="DengXian" w:hAnsi="DengXian" w:eastAsia="DengXian" w:cs="DengXian"/>
          <w:sz w:val="28"/>
          <w:szCs w:val="28"/>
          <w:lang w:val="en-IN"/>
        </w:rPr>
      </w:pPr>
      <w:r>
        <w:rPr>
          <w:rFonts w:hint="default" w:ascii="DengXian" w:hAnsi="DengXian" w:eastAsia="DengXian" w:cs="DengXian"/>
          <w:sz w:val="28"/>
          <w:szCs w:val="28"/>
          <w:lang w:val="en-IN"/>
        </w:rPr>
        <w:t>The various steps taken in Data Preprocessing are:</w:t>
      </w:r>
    </w:p>
    <w:p>
      <w:pPr>
        <w:bidi w:val="0"/>
        <w:jc w:val="both"/>
        <w:rPr>
          <w:rFonts w:hint="default" w:ascii="DengXian" w:hAnsi="DengXian" w:eastAsia="DengXian" w:cs="DengXian"/>
          <w:sz w:val="28"/>
          <w:szCs w:val="28"/>
          <w:lang w:val="en-IN"/>
        </w:rPr>
      </w:pPr>
    </w:p>
    <w:p>
      <w:pPr>
        <w:numPr>
          <w:ilvl w:val="0"/>
          <w:numId w:val="2"/>
        </w:numPr>
        <w:bidi w:val="0"/>
        <w:ind w:left="425" w:leftChars="0" w:hanging="425" w:firstLineChars="0"/>
        <w:jc w:val="both"/>
        <w:rPr>
          <w:rFonts w:hint="default" w:ascii="DengXian" w:hAnsi="DengXian" w:eastAsia="DengXian" w:cs="DengXian"/>
          <w:sz w:val="28"/>
          <w:szCs w:val="28"/>
          <w:lang w:val="en-IN"/>
        </w:rPr>
      </w:pPr>
      <w:r>
        <w:rPr>
          <w:rFonts w:hint="eastAsia" w:ascii="DengXian" w:hAnsi="DengXian" w:eastAsia="DengXian" w:cs="DengXian"/>
          <w:sz w:val="28"/>
          <w:szCs w:val="28"/>
        </w:rPr>
        <w:t>Text Cleaning:</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Removing Special Characters and Punctuation: Special characters, punctuation marks, and symbols that do not contribute to the semantics of the text are removed. This helps reduce noise and simplifies text processing.</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Handling Capitalization: Convert</w:t>
      </w:r>
      <w:r>
        <w:rPr>
          <w:rFonts w:hint="default" w:ascii="DengXian" w:hAnsi="DengXian" w:eastAsia="DengXian" w:cs="DengXian"/>
          <w:sz w:val="28"/>
          <w:szCs w:val="28"/>
          <w:lang w:val="en-IN"/>
        </w:rPr>
        <w:t>ing</w:t>
      </w:r>
      <w:r>
        <w:rPr>
          <w:rFonts w:hint="eastAsia" w:ascii="DengXian" w:hAnsi="DengXian" w:eastAsia="DengXian" w:cs="DengXian"/>
          <w:sz w:val="28"/>
          <w:szCs w:val="28"/>
        </w:rPr>
        <w:t xml:space="preserve"> all text to lowercase to ensure consistency and prevent the model from treating words with different </w:t>
      </w:r>
      <w:r>
        <w:rPr>
          <w:rFonts w:hint="default" w:ascii="DengXian" w:hAnsi="DengXian" w:eastAsia="DengXian" w:cs="DengXian"/>
          <w:sz w:val="28"/>
          <w:szCs w:val="28"/>
          <w:lang w:val="en-IN"/>
        </w:rPr>
        <w:t>capitalization</w:t>
      </w:r>
      <w:r>
        <w:rPr>
          <w:rFonts w:hint="eastAsia" w:ascii="DengXian" w:hAnsi="DengXian" w:eastAsia="DengXian" w:cs="DengXian"/>
          <w:sz w:val="28"/>
          <w:szCs w:val="28"/>
        </w:rPr>
        <w:t xml:space="preserve"> as distinct entities.</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 xml:space="preserve">Removing </w:t>
      </w:r>
      <w:r>
        <w:rPr>
          <w:rFonts w:hint="default" w:ascii="DengXian" w:hAnsi="DengXian" w:eastAsia="DengXian" w:cs="DengXian"/>
          <w:sz w:val="28"/>
          <w:szCs w:val="28"/>
          <w:lang w:val="en-IN"/>
        </w:rPr>
        <w:t>Stop-words</w:t>
      </w:r>
      <w:r>
        <w:rPr>
          <w:rFonts w:hint="eastAsia" w:ascii="DengXian" w:hAnsi="DengXian" w:eastAsia="DengXian" w:cs="DengXian"/>
          <w:sz w:val="28"/>
          <w:szCs w:val="28"/>
        </w:rPr>
        <w:t xml:space="preserve">: </w:t>
      </w:r>
      <w:r>
        <w:rPr>
          <w:rFonts w:hint="default" w:ascii="DengXian" w:hAnsi="DengXian" w:eastAsia="DengXian" w:cs="DengXian"/>
          <w:sz w:val="28"/>
          <w:szCs w:val="28"/>
          <w:lang w:val="en-IN"/>
        </w:rPr>
        <w:t>Stop-words</w:t>
      </w:r>
      <w:r>
        <w:rPr>
          <w:rFonts w:hint="eastAsia" w:ascii="DengXian" w:hAnsi="DengXian" w:eastAsia="DengXian" w:cs="DengXian"/>
          <w:sz w:val="28"/>
          <w:szCs w:val="28"/>
        </w:rPr>
        <w:t xml:space="preserve"> are common words (e.g., "and," "the," "is") that occur frequently in text but carry little semantic meaning. Removing </w:t>
      </w:r>
      <w:r>
        <w:rPr>
          <w:rFonts w:hint="default" w:ascii="DengXian" w:hAnsi="DengXian" w:eastAsia="DengXian" w:cs="DengXian"/>
          <w:sz w:val="28"/>
          <w:szCs w:val="28"/>
          <w:lang w:val="en-IN"/>
        </w:rPr>
        <w:t>stop-words</w:t>
      </w:r>
      <w:r>
        <w:rPr>
          <w:rFonts w:hint="eastAsia" w:ascii="DengXian" w:hAnsi="DengXian" w:eastAsia="DengXian" w:cs="DengXian"/>
          <w:sz w:val="28"/>
          <w:szCs w:val="28"/>
        </w:rPr>
        <w:t xml:space="preserve"> can reduce noise and improve the efficiency of the model.</w:t>
      </w:r>
    </w:p>
    <w:p>
      <w:pPr>
        <w:bidi w:val="0"/>
        <w:jc w:val="both"/>
        <w:rPr>
          <w:rFonts w:hint="eastAsia" w:ascii="DengXian" w:hAnsi="DengXian" w:eastAsia="DengXian" w:cs="DengXian"/>
          <w:sz w:val="28"/>
          <w:szCs w:val="28"/>
        </w:rPr>
      </w:pPr>
    </w:p>
    <w:p>
      <w:pPr>
        <w:numPr>
          <w:ilvl w:val="0"/>
          <w:numId w:val="2"/>
        </w:numPr>
        <w:bidi w:val="0"/>
        <w:ind w:left="425" w:leftChars="0" w:hanging="425" w:firstLineChars="0"/>
        <w:jc w:val="both"/>
        <w:rPr>
          <w:rFonts w:hint="eastAsia" w:ascii="DengXian" w:hAnsi="DengXian" w:eastAsia="DengXian" w:cs="DengXian"/>
          <w:sz w:val="28"/>
          <w:szCs w:val="28"/>
        </w:rPr>
      </w:pPr>
      <w:r>
        <w:rPr>
          <w:rFonts w:hint="eastAsia" w:ascii="DengXian" w:hAnsi="DengXian" w:eastAsia="DengXian" w:cs="DengXian"/>
          <w:sz w:val="28"/>
          <w:szCs w:val="28"/>
        </w:rPr>
        <w:t>Tokenization:</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Tokenization is the process of breaking down a text into smaller units, typically words or subwords, which are called tokens. Tokenization is a crucial step in natural language processing (NLP) tasks such as text classification, sentiment analysis, machine translation, and more. In Keras, tokenization can be done using the Tokenizer class from keras.preprocessing.text module.</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 xml:space="preserve">Splitting Text into Tokens: Tokenization involves breaking down the text into smaller units, typically words or </w:t>
      </w:r>
      <w:r>
        <w:rPr>
          <w:rFonts w:hint="default" w:ascii="DengXian" w:hAnsi="DengXian" w:eastAsia="DengXian" w:cs="DengXian"/>
          <w:sz w:val="28"/>
          <w:szCs w:val="28"/>
          <w:lang w:val="en-IN"/>
        </w:rPr>
        <w:t>sub words</w:t>
      </w:r>
      <w:r>
        <w:rPr>
          <w:rFonts w:hint="eastAsia" w:ascii="DengXian" w:hAnsi="DengXian" w:eastAsia="DengXian" w:cs="DengXian"/>
          <w:sz w:val="28"/>
          <w:szCs w:val="28"/>
        </w:rPr>
        <w:t>, called tokens. This process facilitates further analysis by providing a structured representation of the text data.</w:t>
      </w:r>
    </w:p>
    <w:p>
      <w:pPr>
        <w:bidi w:val="0"/>
        <w:jc w:val="both"/>
        <w:rPr>
          <w:rFonts w:hint="eastAsia" w:ascii="DengXian" w:hAnsi="DengXian" w:eastAsia="DengXian" w:cs="DengXian"/>
          <w:sz w:val="28"/>
          <w:szCs w:val="28"/>
        </w:rPr>
      </w:pP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 xml:space="preserve">Choosing Tokenization Method:  </w:t>
      </w:r>
    </w:p>
    <w:p>
      <w:pPr>
        <w:bidi w:val="0"/>
        <w:jc w:val="both"/>
        <w:rPr>
          <w:rFonts w:hint="default" w:ascii="DengXian" w:hAnsi="DengXian" w:eastAsia="DengXian" w:cs="DengXian"/>
          <w:sz w:val="28"/>
          <w:szCs w:val="28"/>
          <w:lang w:val="en-IN"/>
        </w:rPr>
      </w:pPr>
      <w:r>
        <w:rPr>
          <w:rFonts w:hint="eastAsia" w:ascii="DengXian" w:hAnsi="DengXian" w:eastAsia="DengXian" w:cs="DengXian"/>
          <w:sz w:val="28"/>
          <w:szCs w:val="28"/>
        </w:rPr>
        <w:t xml:space="preserve">Common tokenization methods include word-level tokenization, </w:t>
      </w:r>
      <w:r>
        <w:rPr>
          <w:rFonts w:hint="default" w:ascii="DengXian" w:hAnsi="DengXian" w:eastAsia="DengXian" w:cs="DengXian"/>
          <w:sz w:val="28"/>
          <w:szCs w:val="28"/>
          <w:lang w:val="en-IN"/>
        </w:rPr>
        <w:t>subwords-level</w:t>
      </w:r>
      <w:r>
        <w:rPr>
          <w:rFonts w:hint="eastAsia" w:ascii="DengXian" w:hAnsi="DengXian" w:eastAsia="DengXian" w:cs="DengXian"/>
          <w:sz w:val="28"/>
          <w:szCs w:val="28"/>
        </w:rPr>
        <w:t xml:space="preserve"> tokenization (e.g., Byte Pair Encoding), and character-level tokenization.</w:t>
      </w:r>
      <w:r>
        <w:rPr>
          <w:rFonts w:hint="default" w:ascii="DengXian" w:hAnsi="DengXian" w:eastAsia="DengXian" w:cs="DengXian"/>
          <w:sz w:val="28"/>
          <w:szCs w:val="28"/>
          <w:lang w:val="en-IN"/>
        </w:rPr>
        <w:t xml:space="preserve"> </w:t>
      </w:r>
    </w:p>
    <w:p>
      <w:pPr>
        <w:bidi w:val="0"/>
        <w:jc w:val="both"/>
        <w:rPr>
          <w:rFonts w:hint="default" w:ascii="DengXian" w:hAnsi="DengXian" w:eastAsia="DengXian" w:cs="DengXian"/>
          <w:sz w:val="28"/>
          <w:szCs w:val="28"/>
          <w:lang w:val="en-IN"/>
        </w:rPr>
      </w:pPr>
    </w:p>
    <w:p>
      <w:pPr>
        <w:bidi w:val="0"/>
        <w:jc w:val="both"/>
        <w:rPr>
          <w:rFonts w:hint="eastAsia" w:ascii="DengXian" w:hAnsi="DengXian" w:eastAsia="DengXian" w:cs="DengXian"/>
          <w:sz w:val="28"/>
          <w:szCs w:val="28"/>
        </w:rPr>
      </w:pPr>
      <w:r>
        <w:rPr>
          <w:rFonts w:hint="default" w:ascii="DengXian" w:hAnsi="DengXian" w:eastAsia="DengXian" w:cs="DengXian"/>
          <w:sz w:val="28"/>
          <w:szCs w:val="28"/>
          <w:lang w:val="en-IN"/>
        </w:rPr>
        <w:t xml:space="preserve">In Text Emotion Classification </w:t>
      </w:r>
      <w:r>
        <w:rPr>
          <w:rFonts w:hint="eastAsia" w:ascii="DengXian" w:hAnsi="DengXian" w:eastAsia="DengXian" w:cs="DengXian"/>
          <w:sz w:val="28"/>
          <w:szCs w:val="28"/>
        </w:rPr>
        <w:t>word-level tokenization is used. This means that each word in the text is treated as a separate token. The Tokenizer class from Keras is used to tokenize the text data. When the fit_on_texts() method is called, the Tokenizer builds a vocabulary where each unique word is assigned a unique integer index. Then, during the texts_to_sequences() method call, each word in the text is replaced with its corresponding integer index from the vocabulary.</w:t>
      </w:r>
    </w:p>
    <w:p>
      <w:pPr>
        <w:bidi w:val="0"/>
        <w:jc w:val="both"/>
        <w:rPr>
          <w:rFonts w:hint="eastAsia" w:ascii="DengXian" w:hAnsi="DengXian" w:eastAsia="DengXian" w:cs="DengXian"/>
          <w:sz w:val="28"/>
          <w:szCs w:val="28"/>
        </w:rPr>
      </w:pPr>
    </w:p>
    <w:p>
      <w:pPr>
        <w:bidi w:val="0"/>
        <w:jc w:val="both"/>
        <w:rPr>
          <w:rFonts w:hint="eastAsia" w:ascii="DengXian" w:hAnsi="DengXian" w:eastAsia="DengXian" w:cs="DengXian"/>
          <w:sz w:val="28"/>
          <w:szCs w:val="28"/>
        </w:rPr>
      </w:pPr>
      <w:r>
        <w:rPr>
          <w:rFonts w:hint="default" w:ascii="DengXian" w:hAnsi="DengXian" w:eastAsia="DengXian" w:cs="DengXian"/>
          <w:sz w:val="28"/>
          <w:szCs w:val="28"/>
          <w:lang w:val="en-IN"/>
        </w:rPr>
        <w:t xml:space="preserve">In Language classification </w:t>
      </w:r>
      <w:r>
        <w:rPr>
          <w:rFonts w:hint="eastAsia" w:ascii="DengXian" w:hAnsi="DengXian" w:eastAsia="DengXian" w:cs="DengXian"/>
          <w:sz w:val="28"/>
          <w:szCs w:val="28"/>
        </w:rPr>
        <w:t>the tokenization used is similar to word-level tokenization, where each word in the text is treated as a separate token</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CountVectorizer performs tokenization by splitting the text into individual words (or tokens) based on whitespace and punctuation. It then counts the occurrences of each token in the text and represents the text data as a sparse matrix where each row corresponds to a document (or sample) and each column corresponds to a unique token. The value at each cell indicates the frequency of the token in the corresponding document.</w:t>
      </w:r>
    </w:p>
    <w:p>
      <w:pPr>
        <w:bidi w:val="0"/>
        <w:jc w:val="both"/>
        <w:rPr>
          <w:rFonts w:hint="eastAsia" w:ascii="DengXian" w:hAnsi="DengXian" w:eastAsia="DengXian" w:cs="DengXian"/>
          <w:sz w:val="28"/>
          <w:szCs w:val="28"/>
        </w:rPr>
      </w:pPr>
    </w:p>
    <w:p>
      <w:pPr>
        <w:numPr>
          <w:ilvl w:val="0"/>
          <w:numId w:val="2"/>
        </w:numPr>
        <w:bidi w:val="0"/>
        <w:ind w:left="425" w:leftChars="0" w:hanging="425" w:firstLineChars="0"/>
        <w:jc w:val="both"/>
        <w:rPr>
          <w:rFonts w:hint="eastAsia" w:ascii="DengXian" w:hAnsi="DengXian" w:eastAsia="DengXian" w:cs="DengXian"/>
          <w:sz w:val="28"/>
          <w:szCs w:val="28"/>
        </w:rPr>
      </w:pPr>
      <w:r>
        <w:rPr>
          <w:rFonts w:hint="eastAsia" w:ascii="DengXian" w:hAnsi="DengXian" w:eastAsia="DengXian" w:cs="DengXian"/>
          <w:sz w:val="28"/>
          <w:szCs w:val="28"/>
        </w:rPr>
        <w:t>Padding Sequences:</w:t>
      </w:r>
    </w:p>
    <w:p>
      <w:pPr>
        <w:bidi w:val="0"/>
        <w:jc w:val="both"/>
        <w:rPr>
          <w:rFonts w:hint="eastAsia" w:ascii="DengXian" w:hAnsi="DengXian" w:eastAsia="DengXian" w:cs="DengXian"/>
          <w:sz w:val="28"/>
          <w:szCs w:val="28"/>
        </w:rPr>
      </w:pPr>
      <w:r>
        <w:rPr>
          <w:rFonts w:hint="default" w:ascii="DengXian" w:hAnsi="DengXian" w:eastAsia="DengXian" w:cs="DengXian"/>
          <w:sz w:val="28"/>
          <w:szCs w:val="28"/>
          <w:lang w:val="en-IN"/>
        </w:rPr>
        <w:t xml:space="preserve">This process we have only used in Text Emotion Classification. </w:t>
      </w:r>
      <w:r>
        <w:rPr>
          <w:rFonts w:hint="eastAsia" w:ascii="DengXian" w:hAnsi="DengXian" w:eastAsia="DengXian" w:cs="DengXian"/>
          <w:sz w:val="28"/>
          <w:szCs w:val="28"/>
        </w:rPr>
        <w:t>Padding sequences to a fixed length ensures uniformity in the length of text sequences. Although not directly related to text normalization, padding helps maintain consistency in the input data format, which is essential for neural network training.</w:t>
      </w:r>
    </w:p>
    <w:p>
      <w:pPr>
        <w:bidi w:val="0"/>
        <w:jc w:val="both"/>
        <w:rPr>
          <w:rFonts w:hint="eastAsia" w:ascii="DengXian" w:hAnsi="DengXian" w:eastAsia="DengXian" w:cs="DengXian"/>
          <w:sz w:val="28"/>
          <w:szCs w:val="28"/>
        </w:rPr>
      </w:pPr>
    </w:p>
    <w:p>
      <w:pPr>
        <w:numPr>
          <w:ilvl w:val="0"/>
          <w:numId w:val="1"/>
        </w:numPr>
        <w:bidi w:val="0"/>
        <w:ind w:left="0" w:leftChars="0" w:firstLine="0" w:firstLineChars="0"/>
        <w:jc w:val="both"/>
        <w:rPr>
          <w:rFonts w:hint="default" w:ascii="DengXian" w:hAnsi="DengXian" w:eastAsia="DengXian" w:cs="DengXian"/>
          <w:b w:val="0"/>
          <w:bCs w:val="0"/>
          <w:sz w:val="28"/>
          <w:szCs w:val="28"/>
          <w:lang w:val="en-IN"/>
        </w:rPr>
      </w:pPr>
      <w:r>
        <w:rPr>
          <w:rFonts w:hint="eastAsia" w:ascii="DengXian" w:hAnsi="DengXian" w:eastAsia="DengXian" w:cs="DengXian"/>
          <w:b/>
          <w:bCs/>
          <w:sz w:val="28"/>
          <w:szCs w:val="28"/>
        </w:rPr>
        <w:t>Language Classification:</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Split</w:t>
      </w:r>
      <w:r>
        <w:rPr>
          <w:rFonts w:hint="default" w:ascii="DengXian" w:hAnsi="DengXian" w:eastAsia="DengXian" w:cs="DengXian"/>
          <w:sz w:val="28"/>
          <w:szCs w:val="28"/>
          <w:lang w:val="en-IN"/>
        </w:rPr>
        <w:t>tting</w:t>
      </w:r>
      <w:r>
        <w:rPr>
          <w:rFonts w:hint="eastAsia" w:ascii="DengXian" w:hAnsi="DengXian" w:eastAsia="DengXian" w:cs="DengXian"/>
          <w:sz w:val="28"/>
          <w:szCs w:val="28"/>
        </w:rPr>
        <w:t xml:space="preserve"> the dataset into training and testing sets.</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Utilize the Multinomial Naive Bayes (NB) algorithm for language classification due to its effectiveness in multi-class classification tasks.</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Train the NB classifier on the training data, using text features extracted from the preprocessed text data.</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Evaluate the trained model on the testing data to assess its performance in accurately classifying text samples into different languages.</w:t>
      </w:r>
    </w:p>
    <w:p>
      <w:pPr>
        <w:bidi w:val="0"/>
        <w:jc w:val="both"/>
        <w:rPr>
          <w:rFonts w:hint="default" w:ascii="DengXian" w:hAnsi="DengXian" w:eastAsia="DengXian" w:cs="DengXian"/>
          <w:sz w:val="28"/>
          <w:szCs w:val="28"/>
          <w:lang w:val="en-IN"/>
        </w:rPr>
      </w:pPr>
      <w:r>
        <w:rPr>
          <w:rFonts w:hint="default" w:ascii="DengXian" w:hAnsi="DengXian" w:eastAsia="DengXian" w:cs="DengXian"/>
          <w:sz w:val="28"/>
          <w:szCs w:val="28"/>
          <w:lang w:val="en-IN"/>
        </w:rPr>
        <w:t>Here after the sentence is converted into a matrix of token counts then that matrix is feed to the model for the training purpose. The Multinomial Naive Byes performs based on the Bayes Theorem.</w:t>
      </w:r>
    </w:p>
    <w:p>
      <w:pPr>
        <w:bidi w:val="0"/>
        <w:jc w:val="both"/>
        <w:rPr>
          <w:rFonts w:hint="eastAsia" w:ascii="DengXian" w:hAnsi="DengXian" w:eastAsia="DengXian" w:cs="DengXian"/>
          <w:b w:val="0"/>
          <w:bCs w:val="0"/>
          <w:sz w:val="28"/>
          <w:szCs w:val="28"/>
          <w:lang w:val="en-IN"/>
        </w:rPr>
      </w:pPr>
      <w:r>
        <w:rPr>
          <w:rFonts w:hint="default" w:ascii="DengXian" w:hAnsi="DengXian" w:eastAsia="DengXian" w:cs="DengXian"/>
          <w:sz w:val="28"/>
          <w:szCs w:val="28"/>
          <w:lang w:val="en-IN"/>
        </w:rPr>
        <w:t xml:space="preserve">The Byes theorem used </w:t>
      </w:r>
      <w:r>
        <w:rPr>
          <w:rStyle w:val="6"/>
          <w:rFonts w:hint="eastAsia" w:ascii="DengXian" w:hAnsi="DengXian" w:eastAsia="DengXian" w:cs="DengXian"/>
          <w:b w:val="0"/>
          <w:bCs w:val="0"/>
          <w:i w:val="0"/>
          <w:iCs w:val="0"/>
          <w:caps w:val="0"/>
          <w:color w:val="273239"/>
          <w:spacing w:val="1"/>
          <w:sz w:val="28"/>
          <w:szCs w:val="28"/>
          <w:shd w:val="clear" w:fill="FFFFFF"/>
          <w:vertAlign w:val="baseline"/>
        </w:rPr>
        <w:t>to determine the conditional probability of event A when event B has already occurred.</w:t>
      </w:r>
      <w:r>
        <w:rPr>
          <w:rStyle w:val="6"/>
          <w:rFonts w:hint="default" w:ascii="DengXian" w:hAnsi="DengXian" w:eastAsia="DengXian" w:cs="DengXian"/>
          <w:b w:val="0"/>
          <w:bCs w:val="0"/>
          <w:i w:val="0"/>
          <w:iCs w:val="0"/>
          <w:caps w:val="0"/>
          <w:color w:val="273239"/>
          <w:spacing w:val="1"/>
          <w:sz w:val="28"/>
          <w:szCs w:val="28"/>
          <w:shd w:val="clear" w:fill="FFFFFF"/>
          <w:vertAlign w:val="baseline"/>
          <w:lang w:val="en-IN"/>
        </w:rPr>
        <w:t xml:space="preserve"> </w:t>
      </w:r>
      <w:r>
        <w:rPr>
          <w:rFonts w:hint="eastAsia" w:ascii="DengXian" w:hAnsi="DengXian" w:eastAsia="DengXian" w:cs="DengXian"/>
          <w:b w:val="0"/>
          <w:bCs w:val="0"/>
          <w:i w:val="0"/>
          <w:iCs w:val="0"/>
          <w:caps w:val="0"/>
          <w:color w:val="273239"/>
          <w:spacing w:val="1"/>
          <w:sz w:val="28"/>
          <w:szCs w:val="28"/>
          <w:shd w:val="clear" w:fill="FFFFFF"/>
          <w:vertAlign w:val="baseline"/>
        </w:rPr>
        <w:t>The general statement of Bayes’ theorem is “</w:t>
      </w:r>
      <w:r>
        <w:rPr>
          <w:rStyle w:val="6"/>
          <w:rFonts w:hint="eastAsia" w:ascii="DengXian" w:hAnsi="DengXian" w:eastAsia="DengXian" w:cs="DengXian"/>
          <w:b w:val="0"/>
          <w:bCs w:val="0"/>
          <w:i w:val="0"/>
          <w:iCs w:val="0"/>
          <w:caps w:val="0"/>
          <w:color w:val="273239"/>
          <w:spacing w:val="1"/>
          <w:sz w:val="28"/>
          <w:szCs w:val="28"/>
          <w:shd w:val="clear" w:fill="FFFFFF"/>
          <w:vertAlign w:val="baseline"/>
        </w:rPr>
        <w:t>The conditional probability of an event A, given the occurrence of another event B, is equal to the product of the event of B, given A and the probability of A divided by the probability of event B.”</w:t>
      </w:r>
    </w:p>
    <w:p>
      <w:pPr>
        <w:bidi w:val="0"/>
        <w:jc w:val="both"/>
        <w:rPr>
          <w:rStyle w:val="6"/>
          <w:rFonts w:hint="eastAsia" w:ascii="DengXian" w:hAnsi="DengXian" w:eastAsia="DengXian" w:cs="DengXian"/>
          <w:b w:val="0"/>
          <w:bCs w:val="0"/>
          <w:i w:val="0"/>
          <w:iCs w:val="0"/>
          <w:caps w:val="0"/>
          <w:color w:val="273239"/>
          <w:spacing w:val="1"/>
          <w:sz w:val="28"/>
          <w:szCs w:val="28"/>
          <w:shd w:val="clear" w:fill="F9F9F9"/>
          <w:vertAlign w:val="baseline"/>
        </w:rPr>
      </w:pPr>
      <w:r>
        <w:rPr>
          <w:rFonts w:hint="default" w:ascii="DengXian" w:hAnsi="DengXian" w:eastAsia="DengXian" w:cs="DengXian"/>
          <w:b w:val="0"/>
          <w:bCs w:val="0"/>
          <w:sz w:val="28"/>
          <w:szCs w:val="28"/>
          <w:lang w:val="en-IN"/>
        </w:rPr>
        <w:t xml:space="preserve">Mathematically : </w:t>
      </w:r>
      <w:r>
        <w:rPr>
          <w:rStyle w:val="6"/>
          <w:rFonts w:hint="eastAsia" w:ascii="DengXian" w:hAnsi="DengXian" w:eastAsia="DengXian" w:cs="DengXian"/>
          <w:b w:val="0"/>
          <w:bCs w:val="0"/>
          <w:i w:val="0"/>
          <w:iCs w:val="0"/>
          <w:caps w:val="0"/>
          <w:color w:val="273239"/>
          <w:spacing w:val="1"/>
          <w:sz w:val="28"/>
          <w:szCs w:val="28"/>
          <w:shd w:val="clear" w:fill="F9F9F9"/>
          <w:vertAlign w:val="baseline"/>
        </w:rPr>
        <w:t>P(A|B) = P(B|A)P(A) / P(B)</w:t>
      </w:r>
    </w:p>
    <w:p>
      <w:pPr>
        <w:bidi w:val="0"/>
        <w:jc w:val="both"/>
      </w:pPr>
      <w:r>
        <w:drawing>
          <wp:inline distT="0" distB="0" distL="114300" distR="114300">
            <wp:extent cx="2457450" cy="1143000"/>
            <wp:effectExtent l="0" t="0" r="114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457450" cy="1143000"/>
                    </a:xfrm>
                    <a:prstGeom prst="rect">
                      <a:avLst/>
                    </a:prstGeom>
                    <a:noFill/>
                    <a:ln>
                      <a:noFill/>
                    </a:ln>
                  </pic:spPr>
                </pic:pic>
              </a:graphicData>
            </a:graphic>
          </wp:inline>
        </w:drawing>
      </w:r>
    </w:p>
    <w:p>
      <w:pPr>
        <w:bidi w:val="0"/>
        <w:jc w:val="both"/>
        <w:rPr>
          <w:rFonts w:hint="eastAsia"/>
          <w:lang w:val="en-IN"/>
        </w:rPr>
      </w:pPr>
      <w:r>
        <w:rPr>
          <w:rFonts w:hint="default" w:ascii="DengXian" w:hAnsi="DengXian" w:eastAsia="DengXian" w:cs="DengXian"/>
          <w:i w:val="0"/>
          <w:iCs w:val="0"/>
          <w:caps w:val="0"/>
          <w:color w:val="0D0D0D"/>
          <w:spacing w:val="0"/>
          <w:sz w:val="28"/>
          <w:szCs w:val="28"/>
          <w:shd w:val="clear" w:fill="FFFFFF"/>
          <w:lang w:val="en-IN"/>
        </w:rPr>
        <w:t>W</w:t>
      </w:r>
      <w:r>
        <w:rPr>
          <w:rFonts w:hint="eastAsia" w:ascii="DengXian" w:hAnsi="DengXian" w:eastAsia="DengXian" w:cs="DengXian"/>
          <w:i w:val="0"/>
          <w:iCs w:val="0"/>
          <w:caps w:val="0"/>
          <w:color w:val="0D0D0D"/>
          <w:spacing w:val="0"/>
          <w:sz w:val="28"/>
          <w:szCs w:val="28"/>
          <w:shd w:val="clear" w:fill="FFFFFF"/>
        </w:rPr>
        <w:t>e can use Bayes' theorem to calculate the probability of each class given the document, and then assign the class with the highest probability as the predicted class for the document</w:t>
      </w:r>
      <w:r>
        <w:rPr>
          <w:rFonts w:ascii="Segoe UI" w:hAnsi="Segoe UI" w:eastAsia="Segoe UI" w:cs="Segoe UI"/>
          <w:i w:val="0"/>
          <w:iCs w:val="0"/>
          <w:caps w:val="0"/>
          <w:color w:val="0D0D0D"/>
          <w:spacing w:val="0"/>
          <w:sz w:val="19"/>
          <w:szCs w:val="19"/>
          <w:shd w:val="clear" w:fill="FFFFFF"/>
        </w:rPr>
        <w:t>.</w:t>
      </w:r>
    </w:p>
    <w:p>
      <w:p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4. Text Emotion Analysis:</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Further split the dataset into training and testing sets.</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Construct a Neural Network Model, specifically a Sequential Model, for text emotion analysis. The Sequential Model is chosen for its ability to capture complex patterns in textual data.</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Utilize feature selection techniques such as Count Vectorizer and label encoding to preprocess the text data for emotion classification.</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Train the Sequential Model on the training data, using the preprocessed text features and corresponding emotion labels.</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Evaluate the trained model on the testing data to measure its accuracy in predicting emotions from text samples.</w:t>
      </w:r>
    </w:p>
    <w:p>
      <w:pPr>
        <w:bidi w:val="0"/>
        <w:jc w:val="both"/>
        <w:rPr>
          <w:rFonts w:hint="default" w:ascii="DengXian" w:hAnsi="DengXian" w:eastAsia="DengXian" w:cs="DengXian"/>
          <w:sz w:val="28"/>
          <w:szCs w:val="28"/>
          <w:lang w:val="en-IN"/>
        </w:rPr>
      </w:pPr>
      <w:r>
        <w:rPr>
          <w:rFonts w:hint="eastAsia" w:ascii="DengXian" w:hAnsi="DengXian" w:eastAsia="DengXian" w:cs="DengXian"/>
          <w:sz w:val="28"/>
          <w:szCs w:val="28"/>
        </w:rPr>
        <w:br w:type="textWrapping"/>
      </w:r>
      <w:r>
        <w:rPr>
          <w:rFonts w:hint="default" w:ascii="DengXian" w:hAnsi="DengXian" w:eastAsia="DengXian" w:cs="DengXian"/>
          <w:sz w:val="28"/>
          <w:szCs w:val="28"/>
          <w:lang w:val="en-IN"/>
        </w:rPr>
        <w:t>Lets dive deep into the model building:</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An embedding layer is added as the first layer of the model using model.add(Embedding(input_dim=len(tokenizer.word_index) + 1, output_dim=128, input_length=max_length)).</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The Embedding layer is responsible for converting the input integer sequences into dense vectors of fixed size.</w:t>
      </w:r>
    </w:p>
    <w:p>
      <w:pPr>
        <w:numPr>
          <w:ilvl w:val="0"/>
          <w:numId w:val="0"/>
        </w:numPr>
        <w:bidi w:val="0"/>
        <w:jc w:val="both"/>
        <w:rPr>
          <w:rFonts w:hint="eastAsia" w:ascii="DengXian" w:hAnsi="DengXian" w:eastAsia="DengXian" w:cs="DengXian"/>
          <w:sz w:val="28"/>
          <w:szCs w:val="28"/>
        </w:rPr>
      </w:pP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Parameters:</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input_dim: The size of the vocabulary, which is the number of unique words in the input data plus 1. This is specified as len(tokenizer.word_index) + 1.</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output_dim: The dimensionality of the dense embedding. In this case, it's set to 128, meaning that each word will be represented as a 128-dimensional vector.</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input_length: The length of the input sequences. This is set to max_length, which ensures that all input sequences are padded or truncated to the same length.</w:t>
      </w:r>
    </w:p>
    <w:p>
      <w:pPr>
        <w:numPr>
          <w:ilvl w:val="0"/>
          <w:numId w:val="0"/>
        </w:numPr>
        <w:bidi w:val="0"/>
        <w:jc w:val="both"/>
        <w:rPr>
          <w:rFonts w:hint="eastAsia" w:ascii="DengXian" w:hAnsi="DengXian" w:eastAsia="DengXian" w:cs="DengXian"/>
          <w:sz w:val="28"/>
          <w:szCs w:val="28"/>
        </w:rPr>
      </w:pPr>
    </w:p>
    <w:p>
      <w:pPr>
        <w:numPr>
          <w:ilvl w:val="0"/>
          <w:numId w:val="0"/>
        </w:numPr>
        <w:bidi w:val="0"/>
        <w:jc w:val="both"/>
        <w:rPr>
          <w:rFonts w:hint="eastAsia" w:ascii="DengXian" w:hAnsi="DengXian" w:eastAsia="DengXian" w:cs="DengXian"/>
          <w:sz w:val="28"/>
          <w:szCs w:val="28"/>
        </w:rPr>
      </w:pPr>
    </w:p>
    <w:p>
      <w:pPr>
        <w:numPr>
          <w:ilvl w:val="0"/>
          <w:numId w:val="0"/>
        </w:numPr>
        <w:bidi w:val="0"/>
        <w:jc w:val="both"/>
        <w:rPr>
          <w:rFonts w:hint="eastAsia" w:ascii="DengXian" w:hAnsi="DengXian" w:eastAsia="DengXian" w:cs="DengXian"/>
          <w:sz w:val="28"/>
          <w:szCs w:val="28"/>
        </w:rPr>
      </w:pP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Adding Flatten Layer:</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After the embedding layer, a Flatten layer is added using model.add(Flatten()).</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The Flatten layer flattens the output of the embedding layer, which is a 2D tensor representing the embedded input sequences, into a 1D tensor.</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This is necessary to transition from the spatial structure of the embedded input to a format suitable for passing through fully connected layers.</w:t>
      </w:r>
    </w:p>
    <w:p>
      <w:pPr>
        <w:numPr>
          <w:ilvl w:val="0"/>
          <w:numId w:val="0"/>
        </w:numPr>
        <w:bidi w:val="0"/>
        <w:jc w:val="both"/>
        <w:rPr>
          <w:rFonts w:hint="eastAsia" w:ascii="DengXian" w:hAnsi="DengXian" w:eastAsia="DengXian" w:cs="DengXian"/>
          <w:sz w:val="28"/>
          <w:szCs w:val="28"/>
        </w:rPr>
      </w:pP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Adding Fully Connected Dense Layer:</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Next, a fully connected Dense layer with 128 units and ReLU activation is added using model.add(Dense(units=128, activation="relu")).</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This layer is fully connected, meaning that each neuron in the layer is connected to every neuron in the previous layer.</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The ReLU activation function ("relu") is applied element-wise, introducing non-linearity to the model and allowing it to learn complex patterns in the data.</w:t>
      </w:r>
    </w:p>
    <w:p>
      <w:pPr>
        <w:numPr>
          <w:ilvl w:val="0"/>
          <w:numId w:val="0"/>
        </w:numPr>
        <w:bidi w:val="0"/>
        <w:jc w:val="both"/>
        <w:rPr>
          <w:rFonts w:hint="eastAsia" w:ascii="DengXian" w:hAnsi="DengXian" w:eastAsia="DengXian" w:cs="DengXian"/>
          <w:sz w:val="28"/>
          <w:szCs w:val="28"/>
        </w:rPr>
      </w:pP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Adding Output Dense Layer with Softmax Activation:</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Finally, a Dense layer with softmax activation is added as the output layer using model.add(Dense(units=len(one_hot_labels[0]), activation="softmax")).</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The number of units in this layer is equal to the number of classes in the classification task, which is the length of the one-hot encoded label vectors (len(one_hot_labels[0])).</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Softmax activation is applied to the output layer, which normalizes the output probabilities across all classes, ensuring that they sum to 1. This makes the output interpretable as probabilities, with each value representing the likelihood of the input belonging to a particular class.</w:t>
      </w:r>
    </w:p>
    <w:p>
      <w:pPr>
        <w:numPr>
          <w:ilvl w:val="0"/>
          <w:numId w:val="0"/>
        </w:numPr>
        <w:bidi w:val="0"/>
        <w:ind w:left="360" w:leftChars="0"/>
        <w:jc w:val="both"/>
        <w:rPr>
          <w:rFonts w:hint="eastAsia" w:ascii="DengXian" w:hAnsi="DengXian" w:eastAsia="DengXian" w:cs="DengXian"/>
          <w:sz w:val="28"/>
          <w:szCs w:val="28"/>
        </w:rPr>
      </w:pPr>
    </w:p>
    <w:p>
      <w:pPr>
        <w:bidi w:val="0"/>
        <w:jc w:val="both"/>
        <w:rPr>
          <w:rFonts w:hint="default" w:ascii="DengXian" w:hAnsi="DengXian" w:eastAsia="DengXian" w:cs="DengXian"/>
          <w:sz w:val="28"/>
          <w:szCs w:val="28"/>
          <w:lang w:val="en-IN"/>
        </w:rPr>
      </w:pPr>
    </w:p>
    <w:p>
      <w:pPr>
        <w:bidi w:val="0"/>
        <w:jc w:val="both"/>
        <w:rPr>
          <w:rFonts w:hint="eastAsia" w:ascii="DengXian" w:hAnsi="DengXian" w:eastAsia="DengXian" w:cs="DengXian"/>
          <w:sz w:val="28"/>
          <w:szCs w:val="28"/>
        </w:rPr>
      </w:pPr>
    </w:p>
    <w:p>
      <w:p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5. Performance Evaluation:</w:t>
      </w:r>
    </w:p>
    <w:p>
      <w:pPr>
        <w:numPr>
          <w:ilvl w:val="0"/>
          <w:numId w:val="0"/>
        </w:numPr>
        <w:bidi w:val="0"/>
        <w:jc w:val="both"/>
        <w:rPr>
          <w:rFonts w:hint="eastAsia" w:ascii="DengXian" w:hAnsi="DengXian" w:eastAsia="DengXian" w:cs="DengXian"/>
          <w:sz w:val="28"/>
          <w:szCs w:val="28"/>
        </w:rPr>
      </w:pPr>
      <w:r>
        <w:rPr>
          <w:rFonts w:hint="eastAsia" w:ascii="DengXian" w:hAnsi="DengXian" w:eastAsia="DengXian" w:cs="DengXian"/>
          <w:sz w:val="28"/>
          <w:szCs w:val="28"/>
        </w:rPr>
        <w:t>During training, the model's loss and accuracy metrics are computed for both the training data and the validation data after each epoch.</w:t>
      </w:r>
    </w:p>
    <w:p>
      <w:pPr>
        <w:numPr>
          <w:ilvl w:val="0"/>
          <w:numId w:val="0"/>
        </w:numPr>
        <w:bidi w:val="0"/>
        <w:jc w:val="both"/>
        <w:rPr>
          <w:rFonts w:hint="default" w:ascii="DengXian" w:hAnsi="DengXian" w:eastAsia="DengXian" w:cs="DengXian"/>
          <w:sz w:val="28"/>
          <w:szCs w:val="28"/>
          <w:lang w:val="en-IN"/>
        </w:rPr>
      </w:pPr>
      <w:r>
        <w:rPr>
          <w:rFonts w:hint="eastAsia" w:ascii="DengXian" w:hAnsi="DengXian" w:eastAsia="DengXian" w:cs="DengXian"/>
          <w:sz w:val="28"/>
          <w:szCs w:val="28"/>
        </w:rPr>
        <w:t>The loss value represents how well the model is performing, with lower values indicating better performance. The accuracy metric represents the proportion of correctly classified samples.</w:t>
      </w:r>
      <w:r>
        <w:rPr>
          <w:rFonts w:hint="eastAsia" w:ascii="DengXian" w:hAnsi="DengXian" w:eastAsia="DengXian" w:cs="DengXian"/>
          <w:sz w:val="28"/>
          <w:szCs w:val="28"/>
        </w:rPr>
        <w:br w:type="textWrapping"/>
      </w:r>
      <w:r>
        <w:rPr>
          <w:rFonts w:hint="default" w:ascii="DengXian" w:hAnsi="DengXian" w:eastAsia="DengXian" w:cs="DengXian"/>
          <w:sz w:val="28"/>
          <w:szCs w:val="28"/>
          <w:lang w:val="en-IN"/>
        </w:rPr>
        <w:t>For the Text Emotion classification we have used evaluate method to find out the accuracy of the model which is comes to be 81.15% which is much higher than other classification techniques used before.</w:t>
      </w:r>
    </w:p>
    <w:p>
      <w:pPr>
        <w:numPr>
          <w:ilvl w:val="0"/>
          <w:numId w:val="0"/>
        </w:numPr>
        <w:bidi w:val="0"/>
        <w:jc w:val="both"/>
        <w:rPr>
          <w:rFonts w:hint="default" w:ascii="DengXian" w:hAnsi="DengXian" w:eastAsia="DengXian" w:cs="DengXian"/>
          <w:sz w:val="28"/>
          <w:szCs w:val="28"/>
          <w:lang w:val="en-IN"/>
        </w:rPr>
      </w:pPr>
      <w:r>
        <w:drawing>
          <wp:inline distT="0" distB="0" distL="114300" distR="114300">
            <wp:extent cx="6712585" cy="5334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712585" cy="533400"/>
                    </a:xfrm>
                    <a:prstGeom prst="rect">
                      <a:avLst/>
                    </a:prstGeom>
                    <a:noFill/>
                    <a:ln>
                      <a:noFill/>
                    </a:ln>
                  </pic:spPr>
                </pic:pic>
              </a:graphicData>
            </a:graphic>
          </wp:inline>
        </w:drawing>
      </w:r>
    </w:p>
    <w:p>
      <w:pPr>
        <w:bidi w:val="0"/>
        <w:jc w:val="both"/>
        <w:rPr>
          <w:rFonts w:hint="eastAsia" w:ascii="DengXian" w:hAnsi="DengXian" w:eastAsia="DengXian" w:cs="DengXian"/>
          <w:sz w:val="28"/>
          <w:szCs w:val="28"/>
        </w:rPr>
      </w:pPr>
    </w:p>
    <w:p>
      <w:pPr>
        <w:bidi w:val="0"/>
        <w:jc w:val="both"/>
        <w:rPr>
          <w:rFonts w:hint="default" w:ascii="DengXian" w:hAnsi="DengXian" w:eastAsia="DengXian" w:cs="DengXian"/>
          <w:b w:val="0"/>
          <w:bCs w:val="0"/>
          <w:sz w:val="28"/>
          <w:szCs w:val="28"/>
          <w:lang w:val="en-IN"/>
        </w:rPr>
      </w:pPr>
      <w:r>
        <w:rPr>
          <w:rFonts w:hint="default" w:ascii="DengXian" w:hAnsi="DengXian" w:eastAsia="DengXian" w:cs="DengXian"/>
          <w:b w:val="0"/>
          <w:bCs w:val="0"/>
          <w:sz w:val="28"/>
          <w:szCs w:val="28"/>
          <w:lang w:val="en-IN"/>
        </w:rPr>
        <w:t>For the Language classification we have an accuracy upto 95.28%. Here for the evaluation we have used the sklearn.metrics score method to know the accuracy of the model on test values.</w:t>
      </w:r>
    </w:p>
    <w:p>
      <w:pPr>
        <w:bidi w:val="0"/>
        <w:jc w:val="both"/>
        <w:rPr>
          <w:rFonts w:hint="eastAsia" w:ascii="DengXian" w:hAnsi="DengXian" w:eastAsia="DengXian" w:cs="DengXian"/>
          <w:b/>
          <w:bCs/>
          <w:sz w:val="28"/>
          <w:szCs w:val="28"/>
        </w:rPr>
      </w:pPr>
      <w:r>
        <w:drawing>
          <wp:inline distT="0" distB="0" distL="114300" distR="114300">
            <wp:extent cx="4787265" cy="892810"/>
            <wp:effectExtent l="0" t="0" r="133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787265" cy="892810"/>
                    </a:xfrm>
                    <a:prstGeom prst="rect">
                      <a:avLst/>
                    </a:prstGeom>
                    <a:noFill/>
                    <a:ln>
                      <a:noFill/>
                    </a:ln>
                  </pic:spPr>
                </pic:pic>
              </a:graphicData>
            </a:graphic>
          </wp:inline>
        </w:drawing>
      </w:r>
    </w:p>
    <w:p>
      <w:pPr>
        <w:bidi w:val="0"/>
        <w:jc w:val="both"/>
        <w:rPr>
          <w:rFonts w:hint="eastAsia" w:ascii="DengXian" w:hAnsi="DengXian" w:eastAsia="DengXian" w:cs="DengXian"/>
          <w:b/>
          <w:bCs/>
          <w:sz w:val="28"/>
          <w:szCs w:val="28"/>
        </w:rPr>
      </w:pPr>
    </w:p>
    <w:p>
      <w:p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6. Model Optimization and Fine-tuning:</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Fine-tune the hyperparameters of the models to improve performance further if necessary.</w:t>
      </w:r>
      <w:r>
        <w:rPr>
          <w:rFonts w:hint="default" w:ascii="DengXian" w:hAnsi="DengXian" w:eastAsia="DengXian" w:cs="DengXian"/>
          <w:sz w:val="28"/>
          <w:szCs w:val="28"/>
          <w:lang w:val="en-IN"/>
        </w:rPr>
        <w:t xml:space="preserve"> </w:t>
      </w:r>
      <w:r>
        <w:rPr>
          <w:rFonts w:hint="eastAsia" w:ascii="DengXian" w:hAnsi="DengXian" w:eastAsia="DengXian" w:cs="DengXian"/>
          <w:sz w:val="28"/>
          <w:szCs w:val="28"/>
        </w:rPr>
        <w:t>Conduct experiments with different model architectures, feature selection techniques, and preprocessing strategies to optimize the models for better accuracy and generalization.</w:t>
      </w:r>
    </w:p>
    <w:p>
      <w:pPr>
        <w:bidi w:val="0"/>
        <w:jc w:val="both"/>
        <w:rPr>
          <w:rFonts w:hint="eastAsia" w:ascii="DengXian" w:hAnsi="DengXian" w:eastAsia="DengXian" w:cs="DengXian"/>
          <w:sz w:val="28"/>
          <w:szCs w:val="28"/>
        </w:rPr>
      </w:pPr>
    </w:p>
    <w:p>
      <w:p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7. Results Analysis:</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Interpret the results obtained from the performance evaluation to draw insights into the strengths and limitations of the developed models.</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Analyze the misclassified samples to identify potential areas for improvement and refine the models accordingly.</w:t>
      </w:r>
    </w:p>
    <w:p>
      <w:pPr>
        <w:bidi w:val="0"/>
        <w:jc w:val="both"/>
        <w:rPr>
          <w:rFonts w:hint="eastAsia" w:ascii="DengXian" w:hAnsi="DengXian" w:eastAsia="DengXian" w:cs="DengXian"/>
          <w:sz w:val="28"/>
          <w:szCs w:val="28"/>
        </w:rPr>
      </w:pPr>
    </w:p>
    <w:p>
      <w:pPr>
        <w:bidi w:val="0"/>
        <w:jc w:val="both"/>
        <w:rPr>
          <w:rFonts w:hint="eastAsia" w:ascii="DengXian" w:hAnsi="DengXian" w:eastAsia="DengXian" w:cs="DengXian"/>
          <w:b/>
          <w:bCs/>
          <w:sz w:val="28"/>
          <w:szCs w:val="28"/>
        </w:rPr>
      </w:pPr>
      <w:r>
        <w:rPr>
          <w:rFonts w:hint="eastAsia" w:ascii="DengXian" w:hAnsi="DengXian" w:eastAsia="DengXian" w:cs="DengXian"/>
          <w:b/>
          <w:bCs/>
          <w:sz w:val="28"/>
          <w:szCs w:val="28"/>
        </w:rPr>
        <w:t>8. Discussion and Conclusion:</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Discuss the implications of the study's findings in the context of language classification and text emotion analysis applications.</w:t>
      </w:r>
    </w:p>
    <w:p>
      <w:pPr>
        <w:bidi w:val="0"/>
        <w:jc w:val="both"/>
        <w:rPr>
          <w:rFonts w:hint="eastAsia" w:ascii="DengXian" w:hAnsi="DengXian" w:eastAsia="DengXian" w:cs="DengXian"/>
          <w:sz w:val="28"/>
          <w:szCs w:val="28"/>
        </w:rPr>
      </w:pPr>
      <w:r>
        <w:rPr>
          <w:rFonts w:hint="eastAsia" w:ascii="DengXian" w:hAnsi="DengXian" w:eastAsia="DengXian" w:cs="DengXian"/>
          <w:sz w:val="28"/>
          <w:szCs w:val="28"/>
        </w:rPr>
        <w:t>Summarize the key contributions, limitations, and future directions for research in the field of text analysis and classification.</w:t>
      </w:r>
    </w:p>
    <w:p>
      <w:pPr>
        <w:bidi w:val="0"/>
        <w:jc w:val="both"/>
        <w:rPr>
          <w:rFonts w:hint="eastAsia" w:ascii="DengXian" w:hAnsi="DengXian" w:eastAsia="DengXian" w:cs="DengXian"/>
          <w:sz w:val="28"/>
          <w:szCs w:val="28"/>
          <w:lang w:val="en-IN"/>
        </w:rPr>
      </w:pPr>
    </w:p>
    <w:sectPr>
      <w:pgSz w:w="11906" w:h="16838"/>
      <w:pgMar w:top="720" w:right="720" w:bottom="720" w:left="72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817E4"/>
    <w:multiLevelType w:val="singleLevel"/>
    <w:tmpl w:val="049817E4"/>
    <w:lvl w:ilvl="0" w:tentative="0">
      <w:start w:val="2"/>
      <w:numFmt w:val="decimal"/>
      <w:suff w:val="space"/>
      <w:lvlText w:val="%1."/>
      <w:lvlJc w:val="left"/>
    </w:lvl>
  </w:abstractNum>
  <w:abstractNum w:abstractNumId="1">
    <w:nsid w:val="0C4E422B"/>
    <w:multiLevelType w:val="singleLevel"/>
    <w:tmpl w:val="0C4E422B"/>
    <w:lvl w:ilvl="0" w:tentative="0">
      <w:start w:val="1"/>
      <w:numFmt w:val="upperRoman"/>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14717"/>
    <w:rsid w:val="08D14717"/>
    <w:rsid w:val="12EC6BFC"/>
    <w:rsid w:val="3DA76CB9"/>
    <w:rsid w:val="75FF2A59"/>
    <w:rsid w:val="78E77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299</TotalTime>
  <ScaleCrop>false</ScaleCrop>
  <LinksUpToDate>false</LinksUpToDate>
  <CharactersWithSpaces>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2024-04-04T10:44:00Z</dcterms:created>
  <dc:creator>HP</dc:creator>
  <cp:lastModifiedBy>Jyotiram manik</cp:lastModifiedBy>
  <dcterms:modified xsi:type="dcterms:W3CDTF">2024-04-26T17:55:04Z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254D5D55A32F47FCADC1F5A9921BBDA7_11</vt:lpwstr>
  </property>
</Properties>
</file>