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fldSimple w:instr=" MERGEFIELD  num  \* MERGEFORMAT ">
              <w:r>
                <w:rPr>
                  <w:noProof/>
                </w:rPr>
                <w:t>«num»</w:t>
              </w:r>
            </w:fldSimple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fldSimple w:instr=" MERGEFIELD  vuln_name  \* MERGEFORMAT ">
              <w:r>
                <w:rPr>
                  <w:noProof/>
                </w:rPr>
                <w:t>«vuln_name»</w:t>
              </w:r>
            </w:fldSimple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fldSimple w:instr=" MERGEFIELD  vuln_risk  \* MERGEFORMAT ">
              <w:r>
                <w:rPr>
                  <w:noProof/>
                </w:rPr>
                <w:t>«vuln_risk»</w:t>
              </w:r>
            </w:fldSimple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fldSimple w:instr=" MERGEFIELD  vuln_category  \* MERGEFORMAT ">
              <w:r>
                <w:rPr>
                  <w:noProof/>
                </w:rPr>
                <w:t>«vuln_category»</w:t>
              </w:r>
            </w:fldSimple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fldSimple w:instr=" MERGEFIELD  vuln_detail  \* MERGEFORMAT ">
              <w:r>
                <w:rPr>
                  <w:noProof/>
                </w:rPr>
                <w:t>«vuln_detail»</w:t>
              </w:r>
            </w:fldSimple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fldSimple w:instr=" MERGEFIELD  vuln_solution  \* MERGEFORMAT ">
              <w:r>
                <w:rPr>
                  <w:noProof/>
                </w:rPr>
                <w:t>«vuln_solution»</w:t>
              </w:r>
            </w:fldSimple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