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64D0" w14:textId="570DA4BC" w:rsidR="00BC7C4F" w:rsidRDefault="00BC7C4F">
      <w:r>
        <w:t>Intro to Quartus II CAD and Verilog HD</w:t>
      </w:r>
    </w:p>
    <w:p w14:paraId="3AB010DD" w14:textId="0169DD02" w:rsidR="00BC7C4F" w:rsidRDefault="00BC7C4F">
      <w:r>
        <w:t>Chris Tark</w:t>
      </w:r>
    </w:p>
    <w:p w14:paraId="555050FE" w14:textId="5D621E77" w:rsidR="00BC7C4F" w:rsidRDefault="00BC7C4F">
      <w:r>
        <w:t>10/11</w:t>
      </w:r>
    </w:p>
    <w:p w14:paraId="183796CC" w14:textId="27A0C23D" w:rsidR="00BC7C4F" w:rsidRDefault="00BC7C4F"/>
    <w:p w14:paraId="5D48657E" w14:textId="3EF85629" w:rsidR="00BC7C4F" w:rsidRDefault="00F413AC">
      <w:r>
        <w:t>Post-Lab Analysis</w:t>
      </w:r>
    </w:p>
    <w:p w14:paraId="580E2FEC" w14:textId="33514B8C" w:rsidR="00F413AC" w:rsidRDefault="00F413AC"/>
    <w:p w14:paraId="50CC1964" w14:textId="77777777" w:rsidR="00F413AC" w:rsidRDefault="00F413AC"/>
    <w:p w14:paraId="366299E2" w14:textId="5F0F9B1B" w:rsidR="00BC7C4F" w:rsidRDefault="00F413AC">
      <w:r>
        <w:t>a.</w:t>
      </w:r>
    </w:p>
    <w:p w14:paraId="0B967A8F" w14:textId="69193BE9" w:rsidR="00BC7C4F" w:rsidRDefault="00BC7C4F">
      <w:r w:rsidRPr="00BC7C4F">
        <w:rPr>
          <w:noProof/>
        </w:rPr>
        <w:drawing>
          <wp:anchor distT="0" distB="0" distL="114300" distR="114300" simplePos="0" relativeHeight="251658240" behindDoc="0" locked="0" layoutInCell="1" allowOverlap="1" wp14:anchorId="7B829D85" wp14:editId="2BD48294">
            <wp:simplePos x="0" y="0"/>
            <wp:positionH relativeFrom="column">
              <wp:posOffset>-8627</wp:posOffset>
            </wp:positionH>
            <wp:positionV relativeFrom="paragraph">
              <wp:posOffset>48392</wp:posOffset>
            </wp:positionV>
            <wp:extent cx="3920663" cy="3450566"/>
            <wp:effectExtent l="0" t="0" r="381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20663" cy="3450566"/>
                    </a:xfrm>
                    <a:prstGeom prst="rect">
                      <a:avLst/>
                    </a:prstGeom>
                  </pic:spPr>
                </pic:pic>
              </a:graphicData>
            </a:graphic>
          </wp:anchor>
        </w:drawing>
      </w:r>
    </w:p>
    <w:p w14:paraId="40615A18" w14:textId="365DEB36" w:rsidR="00BC7C4F" w:rsidRDefault="00BC7C4F"/>
    <w:p w14:paraId="743C845C" w14:textId="68AB67E4" w:rsidR="00BC7C4F" w:rsidRDefault="00BC7C4F"/>
    <w:p w14:paraId="56B9A265" w14:textId="6A75B451" w:rsidR="00BC7C4F" w:rsidRDefault="00BC7C4F"/>
    <w:p w14:paraId="1DF4123F" w14:textId="376CACA4" w:rsidR="00BC7C4F" w:rsidRDefault="00BC7C4F"/>
    <w:p w14:paraId="5F27DA6E" w14:textId="67437F51" w:rsidR="00BC7C4F" w:rsidRDefault="00BC7C4F"/>
    <w:p w14:paraId="1A5116C1" w14:textId="33E2BA23" w:rsidR="00BC7C4F" w:rsidRDefault="00BC7C4F"/>
    <w:p w14:paraId="1C0BAA42" w14:textId="068F5BC7" w:rsidR="00BC7C4F" w:rsidRDefault="00BC7C4F"/>
    <w:p w14:paraId="44C0A4CE" w14:textId="00A0C2B9" w:rsidR="00BC7C4F" w:rsidRDefault="00BC7C4F"/>
    <w:p w14:paraId="0FAE5DBF" w14:textId="081C4B51" w:rsidR="00BC7C4F" w:rsidRDefault="00BC7C4F"/>
    <w:p w14:paraId="40820498" w14:textId="7E95CB0C" w:rsidR="00BC7C4F" w:rsidRDefault="00BC7C4F"/>
    <w:p w14:paraId="539B8079" w14:textId="0F9C7834" w:rsidR="00BC7C4F" w:rsidRDefault="00BC7C4F"/>
    <w:p w14:paraId="04C8AEC2" w14:textId="5AA8C0ED" w:rsidR="00BC7C4F" w:rsidRDefault="00BC7C4F">
      <w:r w:rsidRPr="00BC7C4F">
        <w:rPr>
          <w:noProof/>
        </w:rPr>
        <w:drawing>
          <wp:anchor distT="0" distB="0" distL="114300" distR="114300" simplePos="0" relativeHeight="251659264" behindDoc="0" locked="0" layoutInCell="1" allowOverlap="1" wp14:anchorId="097CF898" wp14:editId="214EF97F">
            <wp:simplePos x="0" y="0"/>
            <wp:positionH relativeFrom="margin">
              <wp:align>center</wp:align>
            </wp:positionH>
            <wp:positionV relativeFrom="paragraph">
              <wp:posOffset>220345</wp:posOffset>
            </wp:positionV>
            <wp:extent cx="7518400" cy="991870"/>
            <wp:effectExtent l="0" t="0" r="635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18400" cy="991870"/>
                    </a:xfrm>
                    <a:prstGeom prst="rect">
                      <a:avLst/>
                    </a:prstGeom>
                  </pic:spPr>
                </pic:pic>
              </a:graphicData>
            </a:graphic>
            <wp14:sizeRelH relativeFrom="margin">
              <wp14:pctWidth>0</wp14:pctWidth>
            </wp14:sizeRelH>
            <wp14:sizeRelV relativeFrom="margin">
              <wp14:pctHeight>0</wp14:pctHeight>
            </wp14:sizeRelV>
          </wp:anchor>
        </w:drawing>
      </w:r>
      <w:r w:rsidR="00F413AC">
        <w:t>b. functional</w:t>
      </w:r>
    </w:p>
    <w:p w14:paraId="0435375B" w14:textId="475E5BF0" w:rsidR="00F413AC" w:rsidRDefault="00F413AC">
      <w:r w:rsidRPr="00275C1E">
        <w:rPr>
          <w:noProof/>
        </w:rPr>
        <w:drawing>
          <wp:anchor distT="0" distB="0" distL="114300" distR="114300" simplePos="0" relativeHeight="251663360" behindDoc="0" locked="0" layoutInCell="1" allowOverlap="1" wp14:anchorId="26E5807D" wp14:editId="055C8124">
            <wp:simplePos x="0" y="0"/>
            <wp:positionH relativeFrom="margin">
              <wp:align>center</wp:align>
            </wp:positionH>
            <wp:positionV relativeFrom="paragraph">
              <wp:posOffset>1224316</wp:posOffset>
            </wp:positionV>
            <wp:extent cx="7580133" cy="854015"/>
            <wp:effectExtent l="0" t="0" r="190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80133" cy="854015"/>
                    </a:xfrm>
                    <a:prstGeom prst="rect">
                      <a:avLst/>
                    </a:prstGeom>
                  </pic:spPr>
                </pic:pic>
              </a:graphicData>
            </a:graphic>
            <wp14:sizeRelH relativeFrom="margin">
              <wp14:pctWidth>0</wp14:pctWidth>
            </wp14:sizeRelH>
            <wp14:sizeRelV relativeFrom="margin">
              <wp14:pctHeight>0</wp14:pctHeight>
            </wp14:sizeRelV>
          </wp:anchor>
        </w:drawing>
      </w:r>
      <w:r>
        <w:t>timing</w:t>
      </w:r>
    </w:p>
    <w:p w14:paraId="3602BE5E" w14:textId="4CD0E02F" w:rsidR="00F413AC" w:rsidRDefault="00F413AC">
      <w:r>
        <w:lastRenderedPageBreak/>
        <w:t>c.</w:t>
      </w:r>
    </w:p>
    <w:p w14:paraId="22F135C2" w14:textId="66ED3073" w:rsidR="00BC7C4F" w:rsidRDefault="00BC7C4F">
      <w:r w:rsidRPr="00BC7C4F">
        <w:rPr>
          <w:noProof/>
        </w:rPr>
        <w:drawing>
          <wp:anchor distT="0" distB="0" distL="114300" distR="114300" simplePos="0" relativeHeight="251660288" behindDoc="0" locked="0" layoutInCell="1" allowOverlap="1" wp14:anchorId="50B74543" wp14:editId="0E588E30">
            <wp:simplePos x="0" y="0"/>
            <wp:positionH relativeFrom="column">
              <wp:posOffset>0</wp:posOffset>
            </wp:positionH>
            <wp:positionV relativeFrom="paragraph">
              <wp:posOffset>0</wp:posOffset>
            </wp:positionV>
            <wp:extent cx="5943600" cy="2054225"/>
            <wp:effectExtent l="0" t="0" r="0" b="3175"/>
            <wp:wrapSquare wrapText="bothSides"/>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anchor>
        </w:drawing>
      </w:r>
    </w:p>
    <w:p w14:paraId="4CEB23CC" w14:textId="14648EAF" w:rsidR="00BC7C4F" w:rsidRDefault="00F413AC">
      <w:r w:rsidRPr="00BC7C4F">
        <w:rPr>
          <w:noProof/>
        </w:rPr>
        <w:drawing>
          <wp:anchor distT="0" distB="0" distL="114300" distR="114300" simplePos="0" relativeHeight="251662336" behindDoc="0" locked="0" layoutInCell="1" allowOverlap="1" wp14:anchorId="57A53CD7" wp14:editId="1F375647">
            <wp:simplePos x="0" y="0"/>
            <wp:positionH relativeFrom="margin">
              <wp:align>center</wp:align>
            </wp:positionH>
            <wp:positionV relativeFrom="paragraph">
              <wp:posOffset>256576</wp:posOffset>
            </wp:positionV>
            <wp:extent cx="7518400" cy="991870"/>
            <wp:effectExtent l="0" t="0" r="635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18400" cy="991870"/>
                    </a:xfrm>
                    <a:prstGeom prst="rect">
                      <a:avLst/>
                    </a:prstGeom>
                  </pic:spPr>
                </pic:pic>
              </a:graphicData>
            </a:graphic>
            <wp14:sizeRelH relativeFrom="margin">
              <wp14:pctWidth>0</wp14:pctWidth>
            </wp14:sizeRelH>
            <wp14:sizeRelV relativeFrom="margin">
              <wp14:pctHeight>0</wp14:pctHeight>
            </wp14:sizeRelV>
          </wp:anchor>
        </w:drawing>
      </w:r>
      <w:r>
        <w:t>d. functional</w:t>
      </w:r>
    </w:p>
    <w:p w14:paraId="50106861" w14:textId="3FC19B93" w:rsidR="00BC7C4F" w:rsidRDefault="00F413AC">
      <w:r w:rsidRPr="00275C1E">
        <w:rPr>
          <w:noProof/>
        </w:rPr>
        <w:drawing>
          <wp:anchor distT="0" distB="0" distL="114300" distR="114300" simplePos="0" relativeHeight="251665408" behindDoc="0" locked="0" layoutInCell="1" allowOverlap="1" wp14:anchorId="7A376F33" wp14:editId="0DC2E926">
            <wp:simplePos x="0" y="0"/>
            <wp:positionH relativeFrom="margin">
              <wp:align>center</wp:align>
            </wp:positionH>
            <wp:positionV relativeFrom="paragraph">
              <wp:posOffset>1217378</wp:posOffset>
            </wp:positionV>
            <wp:extent cx="7580133" cy="854015"/>
            <wp:effectExtent l="0" t="0" r="190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80133" cy="854015"/>
                    </a:xfrm>
                    <a:prstGeom prst="rect">
                      <a:avLst/>
                    </a:prstGeom>
                  </pic:spPr>
                </pic:pic>
              </a:graphicData>
            </a:graphic>
            <wp14:sizeRelH relativeFrom="margin">
              <wp14:pctWidth>0</wp14:pctWidth>
            </wp14:sizeRelH>
            <wp14:sizeRelV relativeFrom="margin">
              <wp14:pctHeight>0</wp14:pctHeight>
            </wp14:sizeRelV>
          </wp:anchor>
        </w:drawing>
      </w:r>
      <w:r>
        <w:t>timing</w:t>
      </w:r>
    </w:p>
    <w:p w14:paraId="19A8AA0C" w14:textId="12BA4A82" w:rsidR="00BC7C4F" w:rsidRDefault="00BC7C4F"/>
    <w:p w14:paraId="0FC90D55" w14:textId="2F1140E2" w:rsidR="00863125" w:rsidRDefault="00863125"/>
    <w:p w14:paraId="43F2F11F" w14:textId="1FFD1BD3" w:rsidR="00863125" w:rsidRDefault="00863125">
      <w:r>
        <w:t xml:space="preserve">2. Simulations through Verilog code and the Schematic diagram both produce the same </w:t>
      </w:r>
      <w:r w:rsidR="00CD5480">
        <w:t xml:space="preserve">output diagram. Quartus allows functional and timing simulations on any user created circuit. </w:t>
      </w:r>
      <w:r w:rsidR="00F26A35">
        <w:t xml:space="preserve">A functional simulation displays a user input timing </w:t>
      </w:r>
      <w:r w:rsidR="001E155F">
        <w:t xml:space="preserve">diagram with a final output only if, user-circuit sustains no errors. The timing simulation is the same as functional additionally, the output incorporates a time delay alternating the output. </w:t>
      </w:r>
    </w:p>
    <w:p w14:paraId="4C212F84" w14:textId="332ADE0D" w:rsidR="007759CF" w:rsidRDefault="007759CF">
      <w:r>
        <w:t>3.</w:t>
      </w:r>
      <w:r w:rsidR="007B57AE">
        <w:t xml:space="preserve"> </w:t>
      </w:r>
      <w:hyperlink r:id="rId8" w:history="1">
        <w:r w:rsidR="007B57AE" w:rsidRPr="00543922">
          <w:rPr>
            <w:rStyle w:val="Hyperlink"/>
          </w:rPr>
          <w:t>https://electronics.stackexchange.com/questions/135597/what-would-make-me-choose-verilog-or-vhdl-over-schematic-design-on-cplds-or-fpga</w:t>
        </w:r>
      </w:hyperlink>
      <w:r w:rsidR="007B57AE">
        <w:t xml:space="preserve"> User posted by: </w:t>
      </w:r>
      <w:hyperlink r:id="rId9" w:history="1">
        <w:r w:rsidR="007B57AE">
          <w:rPr>
            <w:rStyle w:val="Hyperlink"/>
            <w:rFonts w:ascii="Segoe UI" w:hAnsi="Segoe UI" w:cs="Segoe UI"/>
            <w:sz w:val="20"/>
            <w:szCs w:val="20"/>
            <w:bdr w:val="none" w:sz="0" w:space="0" w:color="auto" w:frame="1"/>
            <w:shd w:val="clear" w:color="auto" w:fill="FFFFFF"/>
          </w:rPr>
          <w:t>wailashi</w:t>
        </w:r>
      </w:hyperlink>
    </w:p>
    <w:p w14:paraId="1A2E7E67" w14:textId="0613A231" w:rsidR="00BC7C4F" w:rsidRDefault="007B57AE">
      <w:r>
        <w:t>He states the schematic function are “buggier” than</w:t>
      </w:r>
      <w:r w:rsidR="007F3561">
        <w:t xml:space="preserve"> the</w:t>
      </w:r>
      <w:r>
        <w:t xml:space="preserve"> </w:t>
      </w:r>
      <w:r w:rsidR="007F3561">
        <w:t>benchmark Verilog.</w:t>
      </w:r>
      <w:r w:rsidR="00A23B82">
        <w:t xml:space="preserve"> Schematic also is transformed into HDL before creating output; moreover, speed is hindered by the conversion. The last reason was the portability of information, schematics only options are recreating the schematic or an external storage device. The author slandered the schematic version, pros for Verilog out way the schematic. More complicated circuits and speed is maximized due to no conversions brings the Verilog version more appealing.</w:t>
      </w:r>
    </w:p>
    <w:p w14:paraId="0938F9FB" w14:textId="1782D5B3" w:rsidR="00BC7C4F" w:rsidRDefault="00BC7C4F"/>
    <w:p w14:paraId="0B111CB9" w14:textId="2A879623" w:rsidR="00BC7C4F" w:rsidRDefault="00BC7C4F"/>
    <w:p w14:paraId="2E9787A5" w14:textId="77777777" w:rsidR="00BC7C4F" w:rsidRDefault="00BC7C4F"/>
    <w:p w14:paraId="3FB17BAD" w14:textId="77777777" w:rsidR="00BC7C4F" w:rsidRDefault="00BC7C4F"/>
    <w:p w14:paraId="0A5380E5" w14:textId="77777777" w:rsidR="00BC7C4F" w:rsidRDefault="00BC7C4F"/>
    <w:p w14:paraId="3871F3D1" w14:textId="77777777" w:rsidR="00BC7C4F" w:rsidRDefault="00BC7C4F"/>
    <w:p w14:paraId="5FC7FCDA" w14:textId="1C89AA42" w:rsidR="00BC7C4F" w:rsidRDefault="00BC7C4F"/>
    <w:p w14:paraId="1B57A192" w14:textId="7B0C0FE3" w:rsidR="00BC7C4F" w:rsidRDefault="00BC7C4F"/>
    <w:sectPr w:rsidR="00BC7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F5"/>
    <w:rsid w:val="001E155F"/>
    <w:rsid w:val="00275C1E"/>
    <w:rsid w:val="0035362A"/>
    <w:rsid w:val="007759CF"/>
    <w:rsid w:val="007B57AE"/>
    <w:rsid w:val="007F3561"/>
    <w:rsid w:val="00863125"/>
    <w:rsid w:val="008E3918"/>
    <w:rsid w:val="00A23B82"/>
    <w:rsid w:val="00BC7C4F"/>
    <w:rsid w:val="00CD5480"/>
    <w:rsid w:val="00D320AE"/>
    <w:rsid w:val="00D433F5"/>
    <w:rsid w:val="00F26A35"/>
    <w:rsid w:val="00F4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AB05"/>
  <w15:chartTrackingRefBased/>
  <w15:docId w15:val="{91FBDA1A-078F-4A61-AB59-215BAA62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7AE"/>
    <w:rPr>
      <w:color w:val="0563C1" w:themeColor="hyperlink"/>
      <w:u w:val="single"/>
    </w:rPr>
  </w:style>
  <w:style w:type="character" w:styleId="UnresolvedMention">
    <w:name w:val="Unresolved Mention"/>
    <w:basedOn w:val="DefaultParagraphFont"/>
    <w:uiPriority w:val="99"/>
    <w:semiHidden/>
    <w:unhideWhenUsed/>
    <w:rsid w:val="007B5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ics.stackexchange.com/questions/135597/what-would-make-me-choose-verilog-or-vhdl-over-schematic-design-on-cplds-or-fpga"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lectronics.stackexchange.com/users/4753/waila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Tark, Christopher</dc:creator>
  <cp:keywords/>
  <dc:description/>
  <cp:lastModifiedBy>Tark, Christopher</cp:lastModifiedBy>
  <cp:revision>3</cp:revision>
  <dcterms:created xsi:type="dcterms:W3CDTF">2022-10-06T18:02:00Z</dcterms:created>
  <dcterms:modified xsi:type="dcterms:W3CDTF">2022-10-10T22:05:00Z</dcterms:modified>
</cp:coreProperties>
</file>