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2DB6" w:rsidRPr="00377502" w:rsidRDefault="00273EA0" w:rsidP="00377502">
      <w:pPr>
        <w:tabs>
          <w:tab w:val="left" w:pos="1710"/>
        </w:tabs>
        <w:jc w:val="center"/>
        <w:rPr>
          <w:sz w:val="48"/>
          <w:szCs w:val="48"/>
        </w:rPr>
      </w:pPr>
      <w:proofErr w:type="spellStart"/>
      <w:r w:rsidRPr="00377502">
        <w:rPr>
          <w:sz w:val="48"/>
          <w:szCs w:val="48"/>
        </w:rPr>
        <w:t>Darkbyte</w:t>
      </w:r>
      <w:proofErr w:type="spellEnd"/>
    </w:p>
    <w:p w:rsidR="00B92DB6" w:rsidRDefault="00B92DB6" w:rsidP="00B92DB6">
      <w:pPr>
        <w:tabs>
          <w:tab w:val="left" w:pos="1710"/>
        </w:tabs>
        <w:jc w:val="both"/>
      </w:pPr>
    </w:p>
    <w:p w:rsidR="00377502" w:rsidRDefault="00377502" w:rsidP="00B92DB6">
      <w:pPr>
        <w:tabs>
          <w:tab w:val="left" w:pos="1710"/>
        </w:tabs>
        <w:jc w:val="both"/>
      </w:pPr>
    </w:p>
    <w:p w:rsidR="00377502" w:rsidRDefault="00377502" w:rsidP="00B92DB6">
      <w:pPr>
        <w:tabs>
          <w:tab w:val="left" w:pos="1710"/>
        </w:tabs>
        <w:jc w:val="both"/>
      </w:pPr>
    </w:p>
    <w:p w:rsidR="00B92DB6" w:rsidRPr="00377502" w:rsidRDefault="00B92DB6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t>Políticas de acesso e controle de usuários</w:t>
      </w:r>
      <w:r w:rsidR="00377502" w:rsidRPr="00377502">
        <w:rPr>
          <w:b/>
          <w:sz w:val="28"/>
          <w:szCs w:val="28"/>
        </w:rPr>
        <w:t>:</w:t>
      </w:r>
    </w:p>
    <w:p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Autenticação forte:</w:t>
      </w:r>
      <w:r w:rsidRPr="00377502">
        <w:rPr>
          <w:sz w:val="24"/>
          <w:szCs w:val="24"/>
        </w:rPr>
        <w:t xml:space="preserve"> Todos usuários devem possuir uma senha forte, utilizando letras maiúsculas, minúsculas números e caracteres especial. Sendo no mínimo 8 caracteres.</w:t>
      </w:r>
    </w:p>
    <w:p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Desativação de contas:</w:t>
      </w:r>
      <w:r w:rsidRPr="00377502">
        <w:rPr>
          <w:sz w:val="24"/>
          <w:szCs w:val="24"/>
        </w:rPr>
        <w:t xml:space="preserve"> Contas que não são usadas durante 30 dias devem ser desativadas.</w:t>
      </w:r>
    </w:p>
    <w:p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Revisão:</w:t>
      </w:r>
      <w:r w:rsidRPr="00377502">
        <w:rPr>
          <w:sz w:val="24"/>
          <w:szCs w:val="24"/>
        </w:rPr>
        <w:t xml:space="preserve"> trimestralmente todos os usuários devem altera a sua senha, sem poder ser igual a antiga.</w:t>
      </w:r>
    </w:p>
    <w:p w:rsidR="00B92DB6" w:rsidRDefault="00B92DB6" w:rsidP="00B92DB6">
      <w:pPr>
        <w:tabs>
          <w:tab w:val="left" w:pos="1710"/>
        </w:tabs>
        <w:jc w:val="both"/>
      </w:pPr>
    </w:p>
    <w:p w:rsidR="00B92DB6" w:rsidRPr="00377502" w:rsidRDefault="00B92DB6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t>Politica de Uso de Dispositivos móveis e redes</w:t>
      </w:r>
      <w:r w:rsidR="00377502" w:rsidRPr="00377502">
        <w:rPr>
          <w:b/>
          <w:sz w:val="28"/>
          <w:szCs w:val="28"/>
        </w:rPr>
        <w:t>:</w:t>
      </w:r>
    </w:p>
    <w:p w:rsidR="00B92DB6" w:rsidRPr="00377502" w:rsidRDefault="00B92DB6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 xml:space="preserve">Uso de redes </w:t>
      </w:r>
      <w:r w:rsidR="00273EA0" w:rsidRPr="00377502">
        <w:rPr>
          <w:b/>
          <w:sz w:val="24"/>
          <w:szCs w:val="24"/>
        </w:rPr>
        <w:t>públicas</w:t>
      </w:r>
      <w:r w:rsidRPr="00377502">
        <w:rPr>
          <w:b/>
          <w:sz w:val="24"/>
          <w:szCs w:val="24"/>
        </w:rPr>
        <w:t>:</w:t>
      </w:r>
      <w:r w:rsidRPr="00377502">
        <w:rPr>
          <w:sz w:val="24"/>
          <w:szCs w:val="24"/>
        </w:rPr>
        <w:t xml:space="preserve"> é proibido qualquer acesso as informações da empresa em redes </w:t>
      </w:r>
      <w:r w:rsidR="00273EA0" w:rsidRPr="00377502">
        <w:rPr>
          <w:sz w:val="24"/>
          <w:szCs w:val="24"/>
        </w:rPr>
        <w:t>públicas.</w:t>
      </w:r>
    </w:p>
    <w:p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Uso de redes privadas:</w:t>
      </w:r>
      <w:r w:rsidRPr="00377502">
        <w:rPr>
          <w:sz w:val="24"/>
          <w:szCs w:val="24"/>
        </w:rPr>
        <w:t xml:space="preserve"> É obrigatório o uso de uma VPN segura em todos os dispositivos moveis</w:t>
      </w:r>
    </w:p>
    <w:p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Compartilhamento e armazenamento:</w:t>
      </w:r>
      <w:r w:rsidRPr="00377502">
        <w:rPr>
          <w:sz w:val="24"/>
          <w:szCs w:val="24"/>
        </w:rPr>
        <w:t xml:space="preserve"> É proibido armazenar ou compartilhar qualquer dado sensível da empresa em dispositivos moveis sem criptografia.</w:t>
      </w:r>
    </w:p>
    <w:p w:rsidR="00273EA0" w:rsidRPr="00377502" w:rsidRDefault="00273EA0" w:rsidP="00B92DB6">
      <w:pPr>
        <w:tabs>
          <w:tab w:val="left" w:pos="1710"/>
        </w:tabs>
        <w:jc w:val="both"/>
        <w:rPr>
          <w:sz w:val="28"/>
          <w:szCs w:val="28"/>
        </w:rPr>
      </w:pPr>
    </w:p>
    <w:p w:rsidR="00273EA0" w:rsidRPr="00377502" w:rsidRDefault="00273EA0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t>Diretriz para respostas a incidentes de Segurança</w:t>
      </w:r>
      <w:r w:rsidR="00377502" w:rsidRPr="00377502">
        <w:rPr>
          <w:b/>
          <w:sz w:val="28"/>
          <w:szCs w:val="28"/>
        </w:rPr>
        <w:t>:</w:t>
      </w:r>
    </w:p>
    <w:p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Registro de incidentes:</w:t>
      </w:r>
      <w:r w:rsidRPr="00377502">
        <w:rPr>
          <w:sz w:val="24"/>
          <w:szCs w:val="24"/>
        </w:rPr>
        <w:t xml:space="preserve"> Todos os incidentes e formas de ataque devem ser documentadas.</w:t>
      </w:r>
    </w:p>
    <w:p w:rsidR="00273EA0" w:rsidRPr="00377502" w:rsidRDefault="00273EA0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Equipe de resposta:</w:t>
      </w:r>
      <w:r w:rsidRPr="00377502">
        <w:rPr>
          <w:sz w:val="24"/>
          <w:szCs w:val="24"/>
        </w:rPr>
        <w:t xml:space="preserve"> Essa equipe será encarregada de investigar e mitigar qualquer tipo de incidente imediatamente.</w:t>
      </w:r>
    </w:p>
    <w:p w:rsidR="00273EA0" w:rsidRPr="00377502" w:rsidRDefault="00377502" w:rsidP="00B92DB6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Treinamento:</w:t>
      </w:r>
      <w:r w:rsidRPr="00377502">
        <w:rPr>
          <w:sz w:val="24"/>
          <w:szCs w:val="24"/>
        </w:rPr>
        <w:t xml:space="preserve"> A cada 1 mês fazer treinamentos com toda a equipe, abordando novos tipos de ameaças e os procedimentos de respostas.</w:t>
      </w:r>
    </w:p>
    <w:p w:rsidR="00377502" w:rsidRDefault="00377502" w:rsidP="00B92DB6">
      <w:pPr>
        <w:tabs>
          <w:tab w:val="left" w:pos="1710"/>
        </w:tabs>
        <w:jc w:val="both"/>
      </w:pPr>
    </w:p>
    <w:p w:rsidR="00377502" w:rsidRDefault="00377502" w:rsidP="00B92DB6">
      <w:pPr>
        <w:tabs>
          <w:tab w:val="left" w:pos="1710"/>
        </w:tabs>
        <w:jc w:val="both"/>
      </w:pPr>
    </w:p>
    <w:p w:rsidR="00377502" w:rsidRDefault="00377502" w:rsidP="00B92DB6">
      <w:pPr>
        <w:tabs>
          <w:tab w:val="left" w:pos="1710"/>
        </w:tabs>
        <w:jc w:val="both"/>
      </w:pPr>
    </w:p>
    <w:p w:rsidR="00377502" w:rsidRPr="00377502" w:rsidRDefault="00377502" w:rsidP="00B92DB6">
      <w:pPr>
        <w:tabs>
          <w:tab w:val="left" w:pos="1710"/>
        </w:tabs>
        <w:jc w:val="both"/>
        <w:rPr>
          <w:sz w:val="28"/>
          <w:szCs w:val="28"/>
        </w:rPr>
      </w:pPr>
    </w:p>
    <w:p w:rsidR="00273EA0" w:rsidRPr="00377502" w:rsidRDefault="00273EA0" w:rsidP="00B92DB6">
      <w:pPr>
        <w:tabs>
          <w:tab w:val="left" w:pos="1710"/>
        </w:tabs>
        <w:jc w:val="both"/>
        <w:rPr>
          <w:b/>
          <w:sz w:val="28"/>
          <w:szCs w:val="28"/>
        </w:rPr>
      </w:pPr>
      <w:r w:rsidRPr="00377502">
        <w:rPr>
          <w:b/>
          <w:sz w:val="28"/>
          <w:szCs w:val="28"/>
        </w:rPr>
        <w:lastRenderedPageBreak/>
        <w:t>Política de backup e recuperação de dados:</w:t>
      </w:r>
    </w:p>
    <w:p w:rsidR="00273EA0" w:rsidRPr="00377502" w:rsidRDefault="00273EA0" w:rsidP="00273EA0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Backup:</w:t>
      </w:r>
      <w:r w:rsidRPr="00377502">
        <w:rPr>
          <w:sz w:val="24"/>
          <w:szCs w:val="24"/>
        </w:rPr>
        <w:t xml:space="preserve">  Fazer uma cópia dos dados semanalmente, para não correr risco de ter que pagar um possível sequestro.</w:t>
      </w:r>
    </w:p>
    <w:p w:rsidR="00273EA0" w:rsidRPr="00377502" w:rsidRDefault="00273EA0" w:rsidP="00273EA0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Teste de recuperação:</w:t>
      </w:r>
      <w:r w:rsidR="00377502" w:rsidRPr="00377502">
        <w:rPr>
          <w:sz w:val="24"/>
          <w:szCs w:val="24"/>
        </w:rPr>
        <w:t xml:space="preserve"> A cada 3 messes fazer teste de recuperação para ver se o backup foi copiado corretamente.</w:t>
      </w:r>
    </w:p>
    <w:p w:rsidR="00377502" w:rsidRPr="00377502" w:rsidRDefault="00377502" w:rsidP="00273EA0">
      <w:pPr>
        <w:tabs>
          <w:tab w:val="left" w:pos="1710"/>
        </w:tabs>
        <w:jc w:val="both"/>
        <w:rPr>
          <w:sz w:val="24"/>
          <w:szCs w:val="24"/>
        </w:rPr>
      </w:pPr>
      <w:r w:rsidRPr="00377502">
        <w:rPr>
          <w:b/>
          <w:sz w:val="24"/>
          <w:szCs w:val="24"/>
        </w:rPr>
        <w:t>Backup diário:</w:t>
      </w:r>
      <w:r w:rsidRPr="00377502">
        <w:rPr>
          <w:sz w:val="24"/>
          <w:szCs w:val="24"/>
        </w:rPr>
        <w:t xml:space="preserve"> as informações mais sensíveis da empresa deverão ter um backup diário.</w:t>
      </w:r>
    </w:p>
    <w:p w:rsidR="00273EA0" w:rsidRDefault="00273EA0" w:rsidP="00B92DB6">
      <w:pPr>
        <w:tabs>
          <w:tab w:val="left" w:pos="1710"/>
        </w:tabs>
        <w:jc w:val="both"/>
      </w:pPr>
    </w:p>
    <w:sectPr w:rsidR="00273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B6"/>
    <w:rsid w:val="00273EA0"/>
    <w:rsid w:val="00377502"/>
    <w:rsid w:val="008B1DF3"/>
    <w:rsid w:val="00B92DB6"/>
    <w:rsid w:val="00BB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E2319-0E01-4529-A616-CE407070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 Soares - 82414486</dc:creator>
  <cp:keywords/>
  <dc:description/>
  <cp:lastModifiedBy>Cauã Cerqueira</cp:lastModifiedBy>
  <cp:revision>2</cp:revision>
  <dcterms:created xsi:type="dcterms:W3CDTF">2024-10-02T00:44:00Z</dcterms:created>
  <dcterms:modified xsi:type="dcterms:W3CDTF">2024-10-02T00:44:00Z</dcterms:modified>
</cp:coreProperties>
</file>