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0A3" w:rsidRPr="008A50A3" w:rsidRDefault="008A50A3" w:rsidP="008A50A3">
      <w:r w:rsidRPr="008A50A3">
        <w:rPr>
          <w:b/>
          <w:bCs/>
        </w:rPr>
        <w:t xml:space="preserve">1. Modelar en una </w:t>
      </w:r>
      <w:r w:rsidR="0031790C" w:rsidRPr="008A50A3">
        <w:rPr>
          <w:b/>
          <w:bCs/>
        </w:rPr>
        <w:t>máquina</w:t>
      </w:r>
      <w:r w:rsidRPr="008A50A3">
        <w:rPr>
          <w:b/>
          <w:bCs/>
        </w:rPr>
        <w:t xml:space="preserve"> de estados</w:t>
      </w:r>
      <w:r w:rsidRPr="008A50A3">
        <w:t xml:space="preserve"> el comportamiento de la hornilla prin</w:t>
      </w:r>
      <w:r w:rsidR="0031790C">
        <w:t>cipal de la estufa de su casa (</w:t>
      </w:r>
      <w:r w:rsidRPr="008A50A3">
        <w:t>o la de un vecino). Considere que dicha hornilla tiene 3 funcionamientos: mínimo, medio y máximo, los cuales son controlados por medio de una válvula de flujo de gas que puede tomar una de esas tres posiciones</w:t>
      </w:r>
      <w:bookmarkStart w:id="0" w:name="_GoBack"/>
      <w:bookmarkEnd w:id="0"/>
    </w:p>
    <w:p w:rsidR="003B01D8" w:rsidRDefault="00743C3B">
      <w:r>
        <w:rPr>
          <w:noProof/>
          <w:lang w:eastAsia="es-DO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9" type="#_x0000_t120" style="position:absolute;margin-left:415.95pt;margin-top:8.15pt;width:11.25pt;height:10.5pt;z-index:25168076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noProof/>
          <w:lang w:eastAsia="es-DO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8" style="position:absolute;margin-left:368.7pt;margin-top:11.9pt;width:47.25pt;height:42.75pt;rotation:180;flip:y;z-index:251679744" o:connectortype="curved" adj="19702,78063,-229029">
            <v:stroke endarrow="block"/>
          </v:shape>
        </w:pict>
      </w:r>
    </w:p>
    <w:p w:rsidR="008A50A3" w:rsidRDefault="008A50A3"/>
    <w:p w:rsidR="00EB2056" w:rsidRDefault="00743C3B">
      <w:r>
        <w:rPr>
          <w:noProof/>
          <w:lang w:eastAsia="es-DO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256.2pt;margin-top:3.75pt;width:171pt;height:247.5pt;z-index:251659264">
            <v:textbox>
              <w:txbxContent>
                <w:p w:rsidR="008A50A3" w:rsidRDefault="008A50A3" w:rsidP="008A50A3">
                  <w:pPr>
                    <w:jc w:val="center"/>
                  </w:pPr>
                  <w:r>
                    <w:t>Apagado</w:t>
                  </w:r>
                </w:p>
                <w:p w:rsidR="00AA53D6" w:rsidRDefault="00AA53D6" w:rsidP="00AA53D6"/>
                <w:p w:rsidR="00AA53D6" w:rsidRDefault="00AA53D6" w:rsidP="00AA53D6"/>
                <w:p w:rsidR="00AA53D6" w:rsidRDefault="00AA53D6" w:rsidP="00AA53D6">
                  <w:r>
                    <w:t xml:space="preserve">Girar                            </w:t>
                  </w:r>
                  <w:proofErr w:type="spellStart"/>
                  <w:r>
                    <w:t>Girar</w:t>
                  </w:r>
                  <w:proofErr w:type="spellEnd"/>
                </w:p>
                <w:p w:rsidR="00AA53D6" w:rsidRDefault="00AA53D6" w:rsidP="00AA53D6">
                  <w:r>
                    <w:t>[Izquierda]                 [Derecha]</w:t>
                  </w:r>
                </w:p>
                <w:p w:rsidR="00AA53D6" w:rsidRDefault="00AA53D6" w:rsidP="00AA53D6"/>
                <w:p w:rsidR="00AA53D6" w:rsidRDefault="00AA53D6" w:rsidP="00AA53D6">
                  <w:r>
                    <w:t xml:space="preserve">Girar                            </w:t>
                  </w:r>
                  <w:proofErr w:type="spellStart"/>
                  <w:r>
                    <w:t>Girar</w:t>
                  </w:r>
                  <w:proofErr w:type="spellEnd"/>
                </w:p>
                <w:p w:rsidR="00AA53D6" w:rsidRDefault="00AA53D6" w:rsidP="00AA53D6">
                  <w:r>
                    <w:t>[Izquierda]                [Derecha]</w:t>
                  </w:r>
                </w:p>
              </w:txbxContent>
            </v:textbox>
          </v:shape>
        </w:pict>
      </w:r>
      <w:r>
        <w:rPr>
          <w:noProof/>
          <w:lang w:eastAsia="es-DO"/>
        </w:rPr>
        <w:pict>
          <v:shape id="_x0000_s1026" type="#_x0000_t176" style="position:absolute;margin-left:7.2pt;margin-top:8.25pt;width:177pt;height:255.75pt;z-index:251658240">
            <v:textbox>
              <w:txbxContent>
                <w:p w:rsidR="008A50A3" w:rsidRDefault="009B2A59" w:rsidP="008A50A3">
                  <w:pPr>
                    <w:jc w:val="center"/>
                  </w:pPr>
                  <w:r>
                    <w:t>Encendido</w:t>
                  </w:r>
                </w:p>
                <w:p w:rsidR="00EF29D8" w:rsidRDefault="00EF29D8" w:rsidP="008A50A3">
                  <w:pPr>
                    <w:jc w:val="center"/>
                  </w:pPr>
                </w:p>
                <w:p w:rsidR="00EF29D8" w:rsidRDefault="00EF29D8" w:rsidP="008A50A3">
                  <w:pPr>
                    <w:jc w:val="center"/>
                  </w:pPr>
                </w:p>
                <w:p w:rsidR="00EF29D8" w:rsidRDefault="00EF29D8" w:rsidP="00EF29D8">
                  <w:r>
                    <w:t xml:space="preserve">Girar                              </w:t>
                  </w:r>
                  <w:proofErr w:type="spellStart"/>
                  <w:r>
                    <w:t>Girar</w:t>
                  </w:r>
                  <w:proofErr w:type="spellEnd"/>
                </w:p>
                <w:p w:rsidR="00EF29D8" w:rsidRDefault="00EF29D8" w:rsidP="00EF29D8">
                  <w:r>
                    <w:t>[</w:t>
                  </w:r>
                  <w:r w:rsidR="00AA53D6">
                    <w:t>Izquierda</w:t>
                  </w:r>
                  <w:r>
                    <w:t>]                  [</w:t>
                  </w:r>
                  <w:r w:rsidR="00AA53D6">
                    <w:t>Derecha</w:t>
                  </w:r>
                  <w:r>
                    <w:t>]</w:t>
                  </w:r>
                </w:p>
                <w:p w:rsidR="00EF29D8" w:rsidRDefault="00EF29D8" w:rsidP="008A50A3">
                  <w:pPr>
                    <w:jc w:val="center"/>
                  </w:pPr>
                </w:p>
                <w:p w:rsidR="00EF29D8" w:rsidRDefault="00EF29D8" w:rsidP="00EF29D8">
                  <w:r>
                    <w:t xml:space="preserve">Girar                             </w:t>
                  </w:r>
                  <w:proofErr w:type="spellStart"/>
                  <w:r>
                    <w:t>Girar</w:t>
                  </w:r>
                  <w:proofErr w:type="spellEnd"/>
                </w:p>
                <w:p w:rsidR="00EF29D8" w:rsidRDefault="00EF29D8" w:rsidP="00EF29D8">
                  <w:r>
                    <w:t>[</w:t>
                  </w:r>
                  <w:r w:rsidR="00AA53D6">
                    <w:t>Izquierda</w:t>
                  </w:r>
                  <w:r>
                    <w:t>]                  [</w:t>
                  </w:r>
                  <w:r w:rsidR="00AA53D6">
                    <w:t>Derecha</w:t>
                  </w:r>
                  <w:r>
                    <w:t>]</w:t>
                  </w:r>
                </w:p>
              </w:txbxContent>
            </v:textbox>
          </v:shape>
        </w:pict>
      </w:r>
      <w:r>
        <w:rPr>
          <w:noProof/>
          <w:lang w:eastAsia="es-DO"/>
        </w:rPr>
        <w:pict>
          <v:shape id="_x0000_s1055" type="#_x0000_t120" style="position:absolute;margin-left:151.2pt;margin-top:45pt;width:8.25pt;height:11.25pt;z-index:25168691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lang w:eastAsia="es-DO"/>
        </w:rPr>
        <w:pict>
          <v:shape id="_x0000_s1054" type="#_x0000_t38" style="position:absolute;margin-left:124.2pt;margin-top:51.75pt;width:24.75pt;height:12.75pt;flip:y;z-index:251685888" o:connectortype="curved" adj="10778,437082,-182618">
            <v:stroke endarrow="block"/>
          </v:shape>
        </w:pict>
      </w:r>
      <w:r>
        <w:rPr>
          <w:noProof/>
          <w:lang w:eastAsia="es-D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391.95pt;margin-top:251.25pt;width:0;height:24.75pt;flip:y;z-index:251684864" o:connectortype="straight">
            <v:stroke endarrow="block"/>
          </v:shape>
        </w:pict>
      </w:r>
      <w:r>
        <w:rPr>
          <w:noProof/>
          <w:lang w:eastAsia="es-DO"/>
        </w:rPr>
        <w:pict>
          <v:shape id="_x0000_s1052" type="#_x0000_t32" style="position:absolute;margin-left:391.95pt;margin-top:276pt;width:68.25pt;height:0;flip:x;z-index:251683840" o:connectortype="straight"/>
        </w:pict>
      </w:r>
      <w:r>
        <w:rPr>
          <w:noProof/>
          <w:lang w:eastAsia="es-DO"/>
        </w:rPr>
        <w:pict>
          <v:shape id="_x0000_s1051" type="#_x0000_t32" style="position:absolute;margin-left:460.2pt;margin-top:207.75pt;width:0;height:68.25pt;z-index:251682816" o:connectortype="straight"/>
        </w:pict>
      </w:r>
      <w:r>
        <w:rPr>
          <w:noProof/>
          <w:lang w:eastAsia="es-DO"/>
        </w:rPr>
        <w:pict>
          <v:shape id="_x0000_s1050" type="#_x0000_t32" style="position:absolute;margin-left:427.2pt;margin-top:207pt;width:33pt;height:0;z-index:251681792" o:connectortype="straight"/>
        </w:pict>
      </w:r>
      <w:r>
        <w:rPr>
          <w:noProof/>
          <w:lang w:eastAsia="es-DO"/>
        </w:rPr>
        <w:pict>
          <v:roundrect id="_x0000_s1028" style="position:absolute;margin-left:62.7pt;margin-top:64.5pt;width:96.75pt;height:24pt;z-index:251660288" arcsize="10923f">
            <v:textbox>
              <w:txbxContent>
                <w:p w:rsidR="009B2A59" w:rsidRDefault="00EB2056" w:rsidP="009B2A59">
                  <w:pPr>
                    <w:jc w:val="center"/>
                  </w:pPr>
                  <w:r>
                    <w:t>Mínimo</w:t>
                  </w:r>
                </w:p>
              </w:txbxContent>
            </v:textbox>
          </v:roundrect>
        </w:pict>
      </w:r>
      <w:r>
        <w:rPr>
          <w:noProof/>
          <w:lang w:eastAsia="es-DO"/>
        </w:rPr>
        <w:pict>
          <v:shape id="_x0000_s1032" type="#_x0000_t176" style="position:absolute;margin-left:311.7pt;margin-top:132.75pt;width:92.25pt;height:26.25pt;z-index:251664384">
            <v:textbox>
              <w:txbxContent>
                <w:p w:rsidR="009B2A59" w:rsidRDefault="009B2A59" w:rsidP="009B2A59">
                  <w:pPr>
                    <w:jc w:val="center"/>
                  </w:pPr>
                  <w:r>
                    <w:t>Medio</w:t>
                  </w:r>
                </w:p>
              </w:txbxContent>
            </v:textbox>
          </v:shape>
        </w:pict>
      </w:r>
    </w:p>
    <w:p w:rsidR="00EB2056" w:rsidRDefault="00743C3B" w:rsidP="00EB2056">
      <w:r>
        <w:rPr>
          <w:noProof/>
          <w:lang w:eastAsia="es-DO"/>
        </w:rPr>
        <w:pict>
          <v:shape id="_x0000_s1035" type="#_x0000_t32" style="position:absolute;margin-left:256.2pt;margin-top:15.05pt;width:171pt;height:.05pt;z-index:251667456" o:connectortype="straight"/>
        </w:pict>
      </w:r>
      <w:r>
        <w:rPr>
          <w:noProof/>
          <w:lang w:eastAsia="es-DO"/>
        </w:rPr>
        <w:pict>
          <v:shape id="_x0000_s1034" type="#_x0000_t32" style="position:absolute;margin-left:7.2pt;margin-top:15.05pt;width:177pt;height:0;z-index:251666432" o:connectortype="straight"/>
        </w:pict>
      </w:r>
      <w:r>
        <w:rPr>
          <w:noProof/>
          <w:lang w:eastAsia="es-DO"/>
        </w:rPr>
        <w:pict>
          <v:oval id="_x0000_s1062" style="position:absolute;margin-left:70.95pt;margin-top:23.65pt;width:7.15pt;height:7.15pt;z-index:251692032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 w:rsidR="00EB2056">
        <w:t xml:space="preserve">                                                                                   </w:t>
      </w:r>
      <w:r w:rsidR="00AA53D6">
        <w:t>Girar</w:t>
      </w:r>
    </w:p>
    <w:p w:rsidR="00EB2056" w:rsidRPr="00EB2056" w:rsidRDefault="00743C3B" w:rsidP="00EB2056">
      <w:r>
        <w:rPr>
          <w:noProof/>
          <w:lang w:eastAsia="es-DO"/>
        </w:rPr>
        <w:pict>
          <v:shape id="_x0000_s1031" type="#_x0000_t176" style="position:absolute;margin-left:311.7pt;margin-top:9.85pt;width:92.25pt;height:24pt;z-index:251663360">
            <v:textbox>
              <w:txbxContent>
                <w:p w:rsidR="009B2A59" w:rsidRDefault="00EB2056" w:rsidP="009B2A59">
                  <w:pPr>
                    <w:jc w:val="center"/>
                  </w:pPr>
                  <w:r>
                    <w:t>Mínimo</w:t>
                  </w:r>
                </w:p>
              </w:txbxContent>
            </v:textbox>
          </v:shape>
        </w:pict>
      </w:r>
      <w:r>
        <w:rPr>
          <w:noProof/>
          <w:lang w:eastAsia="es-DO"/>
        </w:rPr>
        <w:pict>
          <v:shape id="_x0000_s1056" type="#_x0000_t32" style="position:absolute;margin-left:184.2pt;margin-top:13.6pt;width:1in;height:0;z-index:251687936" o:connectortype="straight">
            <v:stroke endarrow="block"/>
          </v:shape>
        </w:pict>
      </w:r>
      <w:r>
        <w:rPr>
          <w:noProof/>
          <w:lang w:eastAsia="es-DO"/>
        </w:rPr>
        <w:pict>
          <v:shape id="_x0000_s1061" type="#_x0000_t38" style="position:absolute;margin-left:76.2pt;margin-top:.85pt;width:27pt;height:12.75pt;z-index:251691008" o:connectortype="curved" adj="10800,-415482,-129000">
            <v:stroke endarrow="block"/>
          </v:shape>
        </w:pict>
      </w:r>
      <w:r w:rsidR="00EB2056">
        <w:t xml:space="preserve">                                                                                </w:t>
      </w:r>
      <w:r w:rsidR="00423F4B">
        <w:t>[Derecha</w:t>
      </w:r>
      <w:r w:rsidR="00EB2056">
        <w:t>]</w:t>
      </w:r>
    </w:p>
    <w:p w:rsidR="00EB2056" w:rsidRPr="00EB2056" w:rsidRDefault="00743C3B" w:rsidP="00EB2056">
      <w:r>
        <w:rPr>
          <w:noProof/>
          <w:lang w:eastAsia="es-DO"/>
        </w:rPr>
        <w:pict>
          <v:shape id="_x0000_s1041" type="#_x0000_t32" style="position:absolute;margin-left:349.2pt;margin-top:8.4pt;width:.05pt;height:48pt;flip:y;z-index:251673600" o:connectortype="straight">
            <v:stroke endarrow="block"/>
          </v:shape>
        </w:pict>
      </w:r>
      <w:r>
        <w:rPr>
          <w:noProof/>
          <w:lang w:eastAsia="es-DO"/>
        </w:rPr>
        <w:pict>
          <v:shape id="_x0000_s1039" type="#_x0000_t32" style="position:absolute;margin-left:331.95pt;margin-top:8.4pt;width:.05pt;height:48pt;z-index:251671552" o:connectortype="straight">
            <v:stroke endarrow="block"/>
          </v:shape>
        </w:pict>
      </w:r>
      <w:r>
        <w:rPr>
          <w:noProof/>
          <w:lang w:eastAsia="es-DO"/>
        </w:rPr>
        <w:pict>
          <v:shape id="_x0000_s1045" type="#_x0000_t32" style="position:absolute;margin-left:103.95pt;margin-top:12.15pt;width:0;height:51.75pt;flip:y;z-index:251677696" o:connectortype="straight">
            <v:stroke endarrow="block"/>
          </v:shape>
        </w:pict>
      </w:r>
      <w:r>
        <w:rPr>
          <w:noProof/>
          <w:lang w:eastAsia="es-DO"/>
        </w:rPr>
        <w:pict>
          <v:shape id="_x0000_s1043" type="#_x0000_t32" style="position:absolute;margin-left:82.95pt;margin-top:12.15pt;width:0;height:51.75pt;z-index:251675648" o:connectortype="straight">
            <v:stroke endarrow="block"/>
          </v:shape>
        </w:pict>
      </w:r>
    </w:p>
    <w:p w:rsidR="00EB2056" w:rsidRPr="00EB2056" w:rsidRDefault="00EB2056" w:rsidP="00EB2056"/>
    <w:p w:rsidR="00EB2056" w:rsidRPr="00EB2056" w:rsidRDefault="00743C3B" w:rsidP="00EB2056">
      <w:r>
        <w:rPr>
          <w:noProof/>
          <w:lang w:eastAsia="es-DO"/>
        </w:rPr>
        <w:pict>
          <v:shape id="_x0000_s1029" type="#_x0000_t176" style="position:absolute;margin-left:62.7pt;margin-top:13.05pt;width:96.75pt;height:27pt;z-index:251661312">
            <v:textbox>
              <w:txbxContent>
                <w:p w:rsidR="009B2A59" w:rsidRDefault="009B2A59" w:rsidP="009B2A59">
                  <w:pPr>
                    <w:jc w:val="center"/>
                  </w:pPr>
                  <w:r>
                    <w:t>Medio</w:t>
                  </w:r>
                </w:p>
              </w:txbxContent>
            </v:textbox>
          </v:shape>
        </w:pict>
      </w:r>
    </w:p>
    <w:p w:rsidR="00EB2056" w:rsidRPr="00EB2056" w:rsidRDefault="00743C3B" w:rsidP="00EB2056">
      <w:pPr>
        <w:tabs>
          <w:tab w:val="left" w:pos="4875"/>
        </w:tabs>
        <w:spacing w:line="240" w:lineRule="exact"/>
      </w:pPr>
      <w:r>
        <w:rPr>
          <w:noProof/>
          <w:lang w:eastAsia="es-DO"/>
        </w:rPr>
        <w:pict>
          <v:shape id="_x0000_s1042" type="#_x0000_t32" style="position:absolute;margin-left:349.25pt;margin-top:5.6pt;width:.05pt;height:48.75pt;flip:y;z-index:251674624" o:connectortype="straight">
            <v:stroke endarrow="block"/>
          </v:shape>
        </w:pict>
      </w:r>
      <w:r>
        <w:rPr>
          <w:noProof/>
          <w:lang w:eastAsia="es-DO"/>
        </w:rPr>
        <w:pict>
          <v:shape id="_x0000_s1040" type="#_x0000_t32" style="position:absolute;margin-left:331.95pt;margin-top:6.35pt;width:0;height:48.75pt;z-index:251672576" o:connectortype="straight">
            <v:stroke endarrow="block"/>
          </v:shape>
        </w:pict>
      </w:r>
      <w:r>
        <w:rPr>
          <w:noProof/>
          <w:lang w:eastAsia="es-DO"/>
        </w:rPr>
        <w:pict>
          <v:shape id="_x0000_s1046" type="#_x0000_t32" style="position:absolute;margin-left:103.2pt;margin-top:14.6pt;width:0;height:51.75pt;flip:y;z-index:251678720" o:connectortype="straight">
            <v:stroke endarrow="block"/>
          </v:shape>
        </w:pict>
      </w:r>
      <w:r>
        <w:rPr>
          <w:noProof/>
          <w:lang w:eastAsia="es-DO"/>
        </w:rPr>
        <w:pict>
          <v:shape id="_x0000_s1044" type="#_x0000_t32" style="position:absolute;margin-left:82.95pt;margin-top:14.6pt;width:.05pt;height:48pt;z-index:251676672" o:connectortype="straight">
            <v:stroke endarrow="block"/>
          </v:shape>
        </w:pict>
      </w:r>
      <w:r w:rsidR="00EB2056">
        <w:t xml:space="preserve">                                                                                </w:t>
      </w:r>
      <w:r w:rsidR="00AA53D6">
        <w:t>Girar</w:t>
      </w:r>
      <w:r w:rsidR="00EB2056">
        <w:t xml:space="preserve">                                                                                                                                                  </w:t>
      </w:r>
    </w:p>
    <w:p w:rsidR="00EB2056" w:rsidRPr="00EB2056" w:rsidRDefault="00743C3B" w:rsidP="00EB2056">
      <w:pPr>
        <w:spacing w:line="240" w:lineRule="exact"/>
      </w:pPr>
      <w:r>
        <w:rPr>
          <w:noProof/>
          <w:lang w:eastAsia="es-DO"/>
        </w:rPr>
        <w:pict>
          <v:shape id="_x0000_s1038" type="#_x0000_t32" style="position:absolute;margin-left:184.2pt;margin-top:14.6pt;width:1in;height:.05pt;flip:x;z-index:251670528" o:connectortype="straight">
            <v:stroke endarrow="block"/>
          </v:shape>
        </w:pict>
      </w:r>
      <w:r w:rsidR="00EB2056">
        <w:t xml:space="preserve">                                                                               [</w:t>
      </w:r>
      <w:r w:rsidR="00AA53D6">
        <w:t>Izquierda</w:t>
      </w:r>
      <w:r w:rsidR="00EB2056">
        <w:t>]</w:t>
      </w:r>
    </w:p>
    <w:p w:rsidR="00EB2056" w:rsidRPr="00EB2056" w:rsidRDefault="00743C3B" w:rsidP="00EB2056">
      <w:r>
        <w:rPr>
          <w:noProof/>
          <w:lang w:eastAsia="es-DO"/>
        </w:rPr>
        <w:pict>
          <v:shape id="_x0000_s1033" type="#_x0000_t176" style="position:absolute;margin-left:311.7pt;margin-top:11.1pt;width:92.25pt;height:24pt;z-index:251665408">
            <v:textbox>
              <w:txbxContent>
                <w:p w:rsidR="009B2A59" w:rsidRDefault="00EB2056" w:rsidP="009B2A59">
                  <w:pPr>
                    <w:jc w:val="center"/>
                  </w:pPr>
                  <w:r>
                    <w:t>Máximo</w:t>
                  </w:r>
                </w:p>
              </w:txbxContent>
            </v:textbox>
          </v:shape>
        </w:pict>
      </w:r>
      <w:r>
        <w:rPr>
          <w:noProof/>
          <w:lang w:eastAsia="es-DO"/>
        </w:rPr>
        <w:pict>
          <v:shape id="_x0000_s1030" type="#_x0000_t176" style="position:absolute;margin-left:62.7pt;margin-top:22.35pt;width:96.75pt;height:24pt;z-index:251662336">
            <v:textbox>
              <w:txbxContent>
                <w:p w:rsidR="009B2A59" w:rsidRDefault="00EB2056" w:rsidP="009B2A59">
                  <w:pPr>
                    <w:jc w:val="center"/>
                  </w:pPr>
                  <w:r>
                    <w:t>Máximo</w:t>
                  </w:r>
                </w:p>
              </w:txbxContent>
            </v:textbox>
          </v:shape>
        </w:pict>
      </w:r>
    </w:p>
    <w:p w:rsidR="00EB2056" w:rsidRPr="00EB2056" w:rsidRDefault="00EB2056" w:rsidP="00EB2056"/>
    <w:p w:rsidR="00EB2056" w:rsidRPr="00EB2056" w:rsidRDefault="00743C3B" w:rsidP="00EB2056">
      <w:r>
        <w:rPr>
          <w:noProof/>
          <w:lang w:eastAsia="es-DO"/>
        </w:rPr>
        <w:pict>
          <v:shape id="_x0000_s1057" type="#_x0000_t32" style="position:absolute;margin-left:108.45pt;margin-top:16.45pt;width:0;height:33pt;z-index:251688960" o:connectortype="straight">
            <v:stroke endarrow="block"/>
          </v:shape>
        </w:pict>
      </w:r>
      <w:r>
        <w:rPr>
          <w:noProof/>
          <w:lang w:eastAsia="es-DO"/>
        </w:rPr>
        <w:pict>
          <v:shape id="_x0000_s1059" type="#_x0000_t120" style="position:absolute;margin-left:103.2pt;margin-top:49.45pt;width:9.75pt;height:10.5pt;z-index:251689984" fillcolor="black [3200]" strokecolor="#f2f2f2 [3041]" strokeweight="3pt">
            <v:shadow on="t" type="perspective" color="#7f7f7f [1601]" opacity=".5" offset="1pt" offset2="-1pt"/>
          </v:shape>
        </w:pict>
      </w:r>
    </w:p>
    <w:p w:rsidR="00A2343C" w:rsidRDefault="00EB2056" w:rsidP="00EB2056">
      <w:pPr>
        <w:tabs>
          <w:tab w:val="left" w:pos="2550"/>
          <w:tab w:val="right" w:pos="8838"/>
        </w:tabs>
      </w:pPr>
      <w:r>
        <w:t xml:space="preserve">                                                 </w:t>
      </w:r>
      <w:r>
        <w:tab/>
        <w:t xml:space="preserve">       </w:t>
      </w:r>
      <w:r w:rsidR="00A2343C">
        <w:tab/>
      </w:r>
      <w:r>
        <w:t>[</w:t>
      </w:r>
      <w:proofErr w:type="gramStart"/>
      <w:r>
        <w:t>no</w:t>
      </w:r>
      <w:proofErr w:type="gramEnd"/>
      <w:r>
        <w:t xml:space="preserve"> hay gas]</w:t>
      </w:r>
    </w:p>
    <w:p w:rsidR="00A2343C" w:rsidRPr="00A2343C" w:rsidRDefault="00A2343C" w:rsidP="00A2343C">
      <w:pPr>
        <w:tabs>
          <w:tab w:val="left" w:pos="2550"/>
        </w:tabs>
        <w:rPr>
          <w:lang w:val="en-US"/>
        </w:rPr>
      </w:pPr>
      <w:r>
        <w:tab/>
      </w:r>
      <w:r w:rsidRPr="00A2343C">
        <w:rPr>
          <w:lang w:val="en-US"/>
        </w:rPr>
        <w:t>Sin gas</w:t>
      </w:r>
    </w:p>
    <w:p w:rsidR="00A2343C" w:rsidRPr="00A2343C" w:rsidRDefault="00A2343C" w:rsidP="00A2343C">
      <w:pPr>
        <w:rPr>
          <w:lang w:val="en-US"/>
        </w:rPr>
      </w:pPr>
    </w:p>
    <w:p w:rsidR="00A2343C" w:rsidRPr="00A2343C" w:rsidRDefault="00A2343C" w:rsidP="00A2343C">
      <w:pPr>
        <w:rPr>
          <w:lang w:val="en-US"/>
        </w:rPr>
      </w:pPr>
    </w:p>
    <w:p w:rsidR="00A2343C" w:rsidRPr="00A2343C" w:rsidRDefault="00A2343C" w:rsidP="00A2343C">
      <w:pPr>
        <w:rPr>
          <w:lang w:val="en-US"/>
        </w:rPr>
      </w:pPr>
    </w:p>
    <w:p w:rsidR="00A2343C" w:rsidRPr="00A2343C" w:rsidRDefault="00A2343C" w:rsidP="00A2343C">
      <w:pPr>
        <w:tabs>
          <w:tab w:val="left" w:pos="3645"/>
        </w:tabs>
        <w:rPr>
          <w:lang w:val="en-US"/>
        </w:rPr>
      </w:pPr>
      <w:r w:rsidRPr="00A2343C">
        <w:rPr>
          <w:lang w:val="en-US"/>
        </w:rPr>
        <w:tab/>
      </w:r>
    </w:p>
    <w:p w:rsidR="00A2343C" w:rsidRPr="00A2343C" w:rsidRDefault="00A2343C">
      <w:pPr>
        <w:rPr>
          <w:lang w:val="en-US"/>
        </w:rPr>
      </w:pPr>
      <w:r w:rsidRPr="00A2343C">
        <w:rPr>
          <w:lang w:val="en-US"/>
        </w:rPr>
        <w:br w:type="page"/>
      </w:r>
    </w:p>
    <w:p w:rsidR="00A2343C" w:rsidRDefault="00A2343C" w:rsidP="00A2343C">
      <w:pPr>
        <w:spacing w:line="240" w:lineRule="atLeast"/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</w:pPr>
      <w:r w:rsidRPr="00A234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DO"/>
        </w:rPr>
        <w:lastRenderedPageBreak/>
        <w:t xml:space="preserve">10.1 </w:t>
      </w:r>
      <w:proofErr w:type="gramStart"/>
      <w:r w:rsidRPr="00A234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DO"/>
        </w:rPr>
        <w:t>what</w:t>
      </w:r>
      <w:proofErr w:type="gramEnd"/>
      <w:r w:rsidRPr="00A234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DO"/>
        </w:rPr>
        <w:t xml:space="preserve"> state is the CD player specified in the figure 10.13 in after the </w:t>
      </w:r>
      <w:r w:rsidRPr="00A234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DO"/>
        </w:rPr>
        <w:br/>
        <w:t xml:space="preserve">following sequences of events are detected? </w:t>
      </w:r>
      <w:proofErr w:type="gramStart"/>
      <w:r w:rsidRPr="00A234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DO"/>
        </w:rPr>
        <w:t>assume</w:t>
      </w:r>
      <w:proofErr w:type="gramEnd"/>
      <w:r w:rsidRPr="00A234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DO"/>
        </w:rPr>
        <w:t xml:space="preserve"> that a CD is always </w:t>
      </w:r>
      <w:r w:rsidRPr="00A234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DO"/>
        </w:rPr>
        <w:br/>
        <w:t>present when tested for:</w:t>
      </w:r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  <w:r w:rsidRPr="00E67474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t>a) Initialize, load</w:t>
      </w:r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.(Open)</w:t>
      </w:r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  <w:r w:rsidRPr="00E67474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t xml:space="preserve">b)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t xml:space="preserve">Initialize, load, play, stop. </w:t>
      </w:r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(Closed</w:t>
      </w:r>
      <w:proofErr w:type="gramStart"/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)</w:t>
      </w:r>
      <w:proofErr w:type="gramEnd"/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  <w:r w:rsidRPr="00E67474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t>c) Initialize,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t xml:space="preserve"> load, play, pause, play </w:t>
      </w:r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(Paused)</w:t>
      </w:r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  <w:r w:rsidRPr="00E67474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t xml:space="preserve">d)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t xml:space="preserve">Initialize, play, stop, load. </w:t>
      </w:r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(Open</w:t>
      </w:r>
      <w:proofErr w:type="gramStart"/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)</w:t>
      </w:r>
      <w:proofErr w:type="gramEnd"/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  <w:r w:rsidRPr="00E67474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t xml:space="preserve">e)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t xml:space="preserve">Initialize, load, pause, play </w:t>
      </w:r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(Playing)</w:t>
      </w:r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</w:p>
    <w:p w:rsidR="00A2343C" w:rsidRPr="00373123" w:rsidRDefault="00A2343C" w:rsidP="00A2343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</w:pPr>
      <w:r w:rsidRPr="00A2343C">
        <w:rPr>
          <w:rStyle w:val="messagebody"/>
          <w:b/>
          <w:sz w:val="24"/>
          <w:szCs w:val="24"/>
          <w:lang w:val="en-US"/>
        </w:rPr>
        <w:t xml:space="preserve">10.2 </w:t>
      </w:r>
      <w:proofErr w:type="gramStart"/>
      <w:r w:rsidRPr="00A2343C">
        <w:rPr>
          <w:rStyle w:val="messagebody"/>
          <w:b/>
          <w:sz w:val="24"/>
          <w:szCs w:val="24"/>
          <w:lang w:val="en-US"/>
        </w:rPr>
        <w:t>the</w:t>
      </w:r>
      <w:proofErr w:type="gramEnd"/>
      <w:r w:rsidRPr="00A2343C">
        <w:rPr>
          <w:rStyle w:val="messagebody"/>
          <w:b/>
          <w:sz w:val="24"/>
          <w:szCs w:val="24"/>
          <w:lang w:val="en-US"/>
        </w:rPr>
        <w:t xml:space="preserve"> question refers to the dynamic model of the CD player given in figure 10.13. </w:t>
      </w:r>
      <w:proofErr w:type="gramStart"/>
      <w:r w:rsidRPr="00A2343C">
        <w:rPr>
          <w:rStyle w:val="messagebody"/>
          <w:b/>
          <w:sz w:val="24"/>
          <w:szCs w:val="24"/>
          <w:lang w:val="en-US"/>
        </w:rPr>
        <w:t>suppose</w:t>
      </w:r>
      <w:proofErr w:type="gramEnd"/>
      <w:r w:rsidRPr="00A2343C">
        <w:rPr>
          <w:rStyle w:val="messagebody"/>
          <w:b/>
          <w:sz w:val="24"/>
          <w:szCs w:val="24"/>
          <w:lang w:val="en-US"/>
        </w:rPr>
        <w:t xml:space="preserve"> that the player is turned off when it is the open state. </w:t>
      </w:r>
      <w:proofErr w:type="gramStart"/>
      <w:r w:rsidRPr="00A2343C">
        <w:rPr>
          <w:rStyle w:val="messagebody"/>
          <w:b/>
          <w:sz w:val="24"/>
          <w:szCs w:val="24"/>
          <w:lang w:val="en-US"/>
        </w:rPr>
        <w:t>with</w:t>
      </w:r>
      <w:proofErr w:type="gramEnd"/>
      <w:r w:rsidRPr="00A2343C">
        <w:rPr>
          <w:rStyle w:val="messagebody"/>
          <w:b/>
          <w:sz w:val="24"/>
          <w:szCs w:val="24"/>
          <w:lang w:val="en-US"/>
        </w:rPr>
        <w:t xml:space="preserve"> no CD in the drawer and the drawer open. </w:t>
      </w:r>
      <w:proofErr w:type="gramStart"/>
      <w:r w:rsidRPr="00A2343C">
        <w:rPr>
          <w:rStyle w:val="messagebody"/>
          <w:b/>
          <w:sz w:val="24"/>
          <w:szCs w:val="24"/>
          <w:lang w:val="en-US"/>
        </w:rPr>
        <w:t>and</w:t>
      </w:r>
      <w:proofErr w:type="gramEnd"/>
      <w:r w:rsidRPr="00A2343C">
        <w:rPr>
          <w:rStyle w:val="messagebody"/>
          <w:b/>
          <w:sz w:val="24"/>
          <w:szCs w:val="24"/>
          <w:lang w:val="en-US"/>
        </w:rPr>
        <w:t xml:space="preserve"> is then immediately powered on again. </w:t>
      </w:r>
      <w:proofErr w:type="gramStart"/>
      <w:r w:rsidRPr="00A2343C">
        <w:rPr>
          <w:rStyle w:val="messagebody"/>
          <w:b/>
          <w:sz w:val="24"/>
          <w:szCs w:val="24"/>
          <w:lang w:val="en-US"/>
        </w:rPr>
        <w:t>what</w:t>
      </w:r>
      <w:proofErr w:type="gramEnd"/>
      <w:r w:rsidRPr="00A2343C">
        <w:rPr>
          <w:rStyle w:val="messagebody"/>
          <w:b/>
          <w:sz w:val="24"/>
          <w:szCs w:val="24"/>
          <w:lang w:val="en-US"/>
        </w:rPr>
        <w:t xml:space="preserve"> state is the CD player in after these operations? </w:t>
      </w:r>
      <w:proofErr w:type="gramStart"/>
      <w:r w:rsidRPr="00A2343C">
        <w:rPr>
          <w:rStyle w:val="messagebody"/>
          <w:b/>
          <w:sz w:val="24"/>
          <w:szCs w:val="24"/>
          <w:lang w:val="en-US"/>
        </w:rPr>
        <w:t>what</w:t>
      </w:r>
      <w:proofErr w:type="gramEnd"/>
      <w:r w:rsidRPr="00A2343C">
        <w:rPr>
          <w:rStyle w:val="messagebody"/>
          <w:b/>
          <w:sz w:val="24"/>
          <w:szCs w:val="24"/>
          <w:lang w:val="en-US"/>
        </w:rPr>
        <w:t xml:space="preserve"> is the physical condition of the drawer of the CD player? </w:t>
      </w:r>
      <w:proofErr w:type="gramStart"/>
      <w:r w:rsidRPr="00A2343C">
        <w:rPr>
          <w:rStyle w:val="messagebody"/>
          <w:b/>
          <w:sz w:val="24"/>
          <w:szCs w:val="24"/>
          <w:lang w:val="en-US"/>
        </w:rPr>
        <w:t>what</w:t>
      </w:r>
      <w:proofErr w:type="gramEnd"/>
      <w:r w:rsidRPr="00A2343C">
        <w:rPr>
          <w:rStyle w:val="messagebody"/>
          <w:b/>
          <w:sz w:val="24"/>
          <w:szCs w:val="24"/>
          <w:lang w:val="en-US"/>
        </w:rPr>
        <w:t xml:space="preserve"> will happen if the user now presses the button? </w:t>
      </w:r>
      <w:proofErr w:type="gramStart"/>
      <w:r w:rsidRPr="00A2343C">
        <w:rPr>
          <w:rStyle w:val="messagebody"/>
          <w:b/>
          <w:sz w:val="24"/>
          <w:szCs w:val="24"/>
          <w:lang w:val="en-US"/>
        </w:rPr>
        <w:t>what</w:t>
      </w:r>
      <w:proofErr w:type="gramEnd"/>
      <w:r w:rsidRPr="00A2343C">
        <w:rPr>
          <w:rStyle w:val="messagebody"/>
          <w:b/>
          <w:sz w:val="24"/>
          <w:szCs w:val="24"/>
          <w:lang w:val="en-US"/>
        </w:rPr>
        <w:t xml:space="preserve"> buttons would the user have to press in order to close the drawer of the CD player?</w:t>
      </w:r>
      <w:r w:rsidRPr="00A2343C">
        <w:rPr>
          <w:b/>
          <w:sz w:val="24"/>
          <w:szCs w:val="24"/>
          <w:lang w:val="en-US"/>
        </w:rPr>
        <w:br/>
      </w:r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  <w:proofErr w:type="gramStart"/>
      <w:r w:rsidRPr="00A234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DO"/>
        </w:rPr>
        <w:t>what</w:t>
      </w:r>
      <w:proofErr w:type="gramEnd"/>
      <w:r w:rsidRPr="00A234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DO"/>
        </w:rPr>
        <w:t xml:space="preserve"> state is the CD player in after these operations? </w:t>
      </w:r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Closed (</w:t>
      </w:r>
      <w:proofErr w:type="spellStart"/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Segun</w:t>
      </w:r>
      <w:proofErr w:type="spellEnd"/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 xml:space="preserve"> el </w:t>
      </w:r>
      <w:proofErr w:type="spellStart"/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diagrama</w:t>
      </w:r>
      <w:proofErr w:type="spellEnd"/>
      <w:proofErr w:type="gramStart"/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)</w:t>
      </w:r>
      <w:proofErr w:type="gramEnd"/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  <w:r w:rsidRPr="00A234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DO"/>
        </w:rPr>
        <w:t>what is the physical condition of the drawer of the CD player?</w:t>
      </w:r>
      <w:r w:rsidRPr="00E67474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t xml:space="preserve"> </w:t>
      </w:r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 xml:space="preserve">Open </w:t>
      </w:r>
      <w:proofErr w:type="gramStart"/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(</w:t>
      </w:r>
      <w:proofErr w:type="spellStart"/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Fisicamente</w:t>
      </w:r>
      <w:proofErr w:type="spellEnd"/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 xml:space="preserve"> )</w:t>
      </w:r>
      <w:proofErr w:type="gramEnd"/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  <w:r w:rsidRPr="00A234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DO"/>
        </w:rPr>
        <w:t>what will happen if the user now presses the button?</w:t>
      </w:r>
      <w:r w:rsidRPr="00E67474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t xml:space="preserve"> </w:t>
      </w:r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Open (</w:t>
      </w:r>
      <w:proofErr w:type="spellStart"/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Logicamente</w:t>
      </w:r>
      <w:proofErr w:type="spellEnd"/>
      <w:proofErr w:type="gramStart"/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)</w:t>
      </w:r>
      <w:proofErr w:type="gramEnd"/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  <w:r w:rsidRPr="00934406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/>
      </w:r>
      <w:r w:rsidRPr="00A234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DO"/>
        </w:rPr>
        <w:t>what buttons would the user have to press in order to close the drawer of the CD player?</w:t>
      </w:r>
      <w:r w:rsidRPr="00E67474"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t xml:space="preserve">                                                                                                                                                </w:t>
      </w:r>
      <w:r w:rsidRPr="00A2343C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es-DO"/>
        </w:rPr>
        <w:t>Play button and Load button</w:t>
      </w:r>
    </w:p>
    <w:p w:rsidR="00A2343C" w:rsidRDefault="00A2343C" w:rsidP="00A2343C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  <w:br w:type="page"/>
      </w:r>
    </w:p>
    <w:p w:rsidR="00A2343C" w:rsidRPr="008B1B69" w:rsidRDefault="00A2343C" w:rsidP="00A2343C">
      <w:pPr>
        <w:spacing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DO"/>
        </w:rPr>
      </w:pPr>
      <w:r w:rsidRPr="008B1B69">
        <w:rPr>
          <w:rStyle w:val="messagebody"/>
          <w:b/>
          <w:sz w:val="24"/>
          <w:szCs w:val="24"/>
          <w:lang w:val="en-US"/>
        </w:rPr>
        <w:lastRenderedPageBreak/>
        <w:t xml:space="preserve">10.3 draw a revised version of figure 10.12 </w:t>
      </w:r>
      <w:proofErr w:type="spellStart"/>
      <w:r w:rsidRPr="008B1B69">
        <w:rPr>
          <w:rStyle w:val="messagebody"/>
          <w:b/>
          <w:sz w:val="24"/>
          <w:szCs w:val="24"/>
          <w:lang w:val="en-US"/>
        </w:rPr>
        <w:t>modelling</w:t>
      </w:r>
      <w:proofErr w:type="spellEnd"/>
      <w:r w:rsidRPr="008B1B69">
        <w:rPr>
          <w:rStyle w:val="messagebody"/>
          <w:b/>
          <w:sz w:val="24"/>
          <w:szCs w:val="24"/>
          <w:lang w:val="en-US"/>
        </w:rPr>
        <w:t xml:space="preserve"> the requirement that the CD player should remain paused even when 'stop' and then 'play' are pressed.</w:t>
      </w:r>
      <w:r w:rsidRPr="008B1B69">
        <w:rPr>
          <w:b/>
          <w:sz w:val="24"/>
          <w:szCs w:val="24"/>
          <w:lang w:val="en-US"/>
        </w:rPr>
        <w:br/>
      </w:r>
    </w:p>
    <w:p w:rsidR="00A2343C" w:rsidRDefault="00743C3B" w:rsidP="00A2343C">
      <w:pPr>
        <w:spacing w:line="240" w:lineRule="atLeast"/>
        <w:rPr>
          <w:rFonts w:ascii="Times New Roman" w:eastAsia="Times New Roman" w:hAnsi="Times New Roman" w:cs="Times New Roman"/>
          <w:bCs/>
          <w:sz w:val="24"/>
          <w:szCs w:val="24"/>
          <w:lang w:val="en-US" w:eastAsia="es-DO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s-DO"/>
        </w:rPr>
        <w:pict>
          <v:shape id="_x0000_s1063" type="#_x0000_t176" style="position:absolute;margin-left:37.95pt;margin-top:16.3pt;width:180pt;height:260.25pt;z-index:251694080">
            <v:textbox style="mso-next-textbox:#_x0000_s1063">
              <w:txbxContent>
                <w:p w:rsidR="00A2343C" w:rsidRPr="00A2343C" w:rsidRDefault="00A2343C" w:rsidP="00A2343C">
                  <w:pPr>
                    <w:rPr>
                      <w:lang w:val="en-US"/>
                    </w:rPr>
                  </w:pPr>
                  <w:r w:rsidRPr="00A2343C">
                    <w:rPr>
                      <w:lang w:val="en-US"/>
                    </w:rPr>
                    <w:t>Busy</w:t>
                  </w:r>
                </w:p>
                <w:p w:rsidR="00A2343C" w:rsidRPr="00A2343C" w:rsidRDefault="00A2343C" w:rsidP="00A2343C">
                  <w:pPr>
                    <w:rPr>
                      <w:lang w:val="en-US"/>
                    </w:rPr>
                  </w:pPr>
                  <w:r w:rsidRPr="00A2343C">
                    <w:rPr>
                      <w:lang w:val="en-US"/>
                    </w:rPr>
                    <w:t>Entry/find track start</w:t>
                  </w:r>
                </w:p>
                <w:p w:rsidR="00A2343C" w:rsidRPr="00A2343C" w:rsidRDefault="00A2343C" w:rsidP="00A2343C">
                  <w:pPr>
                    <w:rPr>
                      <w:lang w:val="en-US"/>
                    </w:rPr>
                  </w:pPr>
                </w:p>
                <w:p w:rsidR="00A2343C" w:rsidRPr="00A2343C" w:rsidRDefault="00A2343C" w:rsidP="00A2343C">
                  <w:pPr>
                    <w:rPr>
                      <w:lang w:val="en-US"/>
                    </w:rPr>
                  </w:pPr>
                </w:p>
                <w:p w:rsidR="00A2343C" w:rsidRPr="00A2343C" w:rsidRDefault="00A2343C" w:rsidP="00A2343C">
                  <w:pPr>
                    <w:rPr>
                      <w:lang w:val="en-US"/>
                    </w:rPr>
                  </w:pPr>
                </w:p>
                <w:p w:rsidR="00A2343C" w:rsidRPr="00A2343C" w:rsidRDefault="00A2343C" w:rsidP="00A2343C">
                  <w:pPr>
                    <w:rPr>
                      <w:lang w:val="en-US"/>
                    </w:rPr>
                  </w:pPr>
                </w:p>
                <w:p w:rsidR="00A2343C" w:rsidRPr="00A2343C" w:rsidRDefault="00A2343C" w:rsidP="00A2343C">
                  <w:pPr>
                    <w:rPr>
                      <w:lang w:val="en-US"/>
                    </w:rPr>
                  </w:pPr>
                  <w:r w:rsidRPr="00A2343C">
                    <w:rPr>
                      <w:lang w:val="en-US"/>
                    </w:rPr>
                    <w:t xml:space="preserve">  </w:t>
                  </w:r>
                  <w:proofErr w:type="gramStart"/>
                  <w:r w:rsidRPr="00A2343C">
                    <w:rPr>
                      <w:lang w:val="en-US"/>
                    </w:rPr>
                    <w:t>pause</w:t>
                  </w:r>
                  <w:proofErr w:type="gramEnd"/>
                  <w:r w:rsidRPr="00A2343C">
                    <w:rPr>
                      <w:lang w:val="en-US"/>
                    </w:rPr>
                    <w:t xml:space="preserve">                  </w:t>
                  </w:r>
                  <w:proofErr w:type="spellStart"/>
                  <w:r w:rsidRPr="00A2343C">
                    <w:rPr>
                      <w:lang w:val="en-US"/>
                    </w:rPr>
                    <w:t>pause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s-DO"/>
        </w:rPr>
        <w:pict>
          <v:shape id="_x0000_s1077" type="#_x0000_t38" style="position:absolute;margin-left:217.95pt;margin-top:147.55pt;width:171.75pt;height:41.25pt;flip:y;z-index:251708416" o:connectortype="curved" adj="21455,163767,-38107">
            <v:stroke endarrow="block"/>
          </v:shape>
        </w:pic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s-DO"/>
        </w:rPr>
        <w:pict>
          <v:shape id="_x0000_s1064" type="#_x0000_t176" style="position:absolute;margin-left:340.2pt;margin-top:118.3pt;width:99pt;height:29.25pt;z-index:251695104">
            <v:textbox style="mso-next-textbox:#_x0000_s1064">
              <w:txbxContent>
                <w:p w:rsidR="00A2343C" w:rsidRDefault="00A2343C" w:rsidP="00A2343C">
                  <w:pPr>
                    <w:jc w:val="center"/>
                  </w:pPr>
                  <w:proofErr w:type="spellStart"/>
                  <w:r>
                    <w:t>Not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Playing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s-DO"/>
        </w:rPr>
        <w:pict>
          <v:shape id="_x0000_s1073" type="#_x0000_t120" style="position:absolute;margin-left:178.2pt;margin-top:81.55pt;width:9.75pt;height:9pt;z-index:25170432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s-DO"/>
        </w:rPr>
        <w:pict>
          <v:shape id="_x0000_s1072" type="#_x0000_t38" style="position:absolute;margin-left:151.6pt;margin-top:91.65pt;width:31.5pt;height:21.75pt;rotation:270;z-index:251703296" o:connectortype="curved" adj="19508,-240579,-165600">
            <v:stroke endarrow="block"/>
          </v:shape>
        </w:pic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s-DO"/>
        </w:rPr>
        <w:pict>
          <v:shape id="_x0000_s1071" type="#_x0000_t120" style="position:absolute;margin-left:99.05pt;margin-top:86.8pt;width:7.15pt;height:9pt;z-index:25170227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s-DO"/>
        </w:rPr>
        <w:pict>
          <v:shape id="_x0000_s1070" type="#_x0000_t38" style="position:absolute;margin-left:102.45pt;margin-top:94.3pt;width:27.75pt;height:20.25pt;rotation:90;flip:x;z-index:251701248" o:connectortype="curved" adj="-857,228800,-148865">
            <v:stroke endarrow="block"/>
          </v:shape>
        </w:pict>
      </w:r>
    </w:p>
    <w:p w:rsidR="00A2343C" w:rsidRPr="009875DF" w:rsidRDefault="00743C3B" w:rsidP="00A2343C">
      <w:pPr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s-DO"/>
        </w:rPr>
        <w:pict>
          <v:shape id="_x0000_s1067" type="#_x0000_t32" style="position:absolute;margin-left:37.95pt;margin-top:18pt;width:180pt;height:.05pt;z-index:251698176" o:connectortype="straight"/>
        </w:pict>
      </w:r>
    </w:p>
    <w:p w:rsidR="00A2343C" w:rsidRDefault="00743C3B" w:rsidP="00A2343C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s-DO"/>
        </w:rPr>
        <w:pict>
          <v:shape id="_x0000_s1068" type="#_x0000_t32" style="position:absolute;left:0;text-align:left;margin-left:37.95pt;margin-top:15.4pt;width:180pt;height:.05pt;z-index:251699200" o:connectortype="straight"/>
        </w:pict>
      </w:r>
    </w:p>
    <w:p w:rsidR="00A2343C" w:rsidRPr="009875DF" w:rsidRDefault="00743C3B" w:rsidP="00A2343C">
      <w:pPr>
        <w:rPr>
          <w:rFonts w:ascii="Times New Roman" w:eastAsia="Times New Roman" w:hAnsi="Times New Roman" w:cs="Times New Roman"/>
          <w:sz w:val="18"/>
          <w:szCs w:val="18"/>
          <w:lang w:val="en-US" w:eastAsia="es-DO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s-DO"/>
        </w:rPr>
        <w:pict>
          <v:shape id="_x0000_s1076" type="#_x0000_t38" style="position:absolute;margin-left:217.95pt;margin-top:11.25pt;width:171.75pt;height:31.5pt;z-index:251707392" o:connectortype="curved" adj="21455,-144514,-38107">
            <v:stroke endarrow="block"/>
          </v:shape>
        </w:pict>
      </w:r>
      <w:r w:rsidR="00A2343C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                                                                                                      </w:t>
      </w:r>
      <w:proofErr w:type="gramStart"/>
      <w:r w:rsidR="00A2343C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stop</w:t>
      </w:r>
      <w:proofErr w:type="gramEnd"/>
    </w:p>
    <w:p w:rsidR="00A2343C" w:rsidRPr="009875DF" w:rsidRDefault="00743C3B" w:rsidP="00A2343C">
      <w:pPr>
        <w:tabs>
          <w:tab w:val="left" w:pos="5430"/>
        </w:tabs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DO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s-DO"/>
        </w:rPr>
        <w:pict>
          <v:shape id="_x0000_s1065" type="#_x0000_t176" style="position:absolute;margin-left:78.45pt;margin-top:16.9pt;width:99.75pt;height:45.75pt;z-index:251696128">
            <v:textbox style="mso-next-textbox:#_x0000_s1065">
              <w:txbxContent>
                <w:p w:rsidR="00A2343C" w:rsidRDefault="00A2343C" w:rsidP="00A2343C">
                  <w:pPr>
                    <w:jc w:val="center"/>
                  </w:pPr>
                  <w:proofErr w:type="spellStart"/>
                  <w:r>
                    <w:t>Playing</w:t>
                  </w:r>
                  <w:proofErr w:type="spellEnd"/>
                </w:p>
                <w:p w:rsidR="00A2343C" w:rsidRPr="00373123" w:rsidRDefault="00A2343C" w:rsidP="00A2343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Do/ </w:t>
                  </w:r>
                  <w:proofErr w:type="spellStart"/>
                  <w:r>
                    <w:rPr>
                      <w:sz w:val="18"/>
                      <w:szCs w:val="18"/>
                    </w:rPr>
                    <w:t>play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back</w:t>
                  </w:r>
                </w:p>
              </w:txbxContent>
            </v:textbox>
          </v:shape>
        </w:pict>
      </w:r>
      <w:r w:rsidR="00A2343C" w:rsidRPr="009875DF">
        <w:rPr>
          <w:rFonts w:ascii="Times New Roman" w:eastAsia="Times New Roman" w:hAnsi="Times New Roman" w:cs="Times New Roman"/>
          <w:sz w:val="18"/>
          <w:szCs w:val="18"/>
          <w:lang w:val="en-US" w:eastAsia="es-DO"/>
        </w:rPr>
        <w:tab/>
        <w:t>Play</w:t>
      </w:r>
    </w:p>
    <w:p w:rsidR="00A2343C" w:rsidRPr="009875DF" w:rsidRDefault="00743C3B" w:rsidP="00A2343C">
      <w:pPr>
        <w:tabs>
          <w:tab w:val="left" w:pos="5430"/>
        </w:tabs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DO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s-DO"/>
        </w:rPr>
        <w:pict>
          <v:shape id="_x0000_s1087" type="#_x0000_t38" style="position:absolute;margin-left:178.2pt;margin-top:13.05pt;width:18.75pt;height:18.75pt;rotation:270;flip:x;z-index:251718656" o:connectortype="curved" adj="19295,319680,-324864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es-DO"/>
        </w:rPr>
        <w:pict>
          <v:shape id="_x0000_s1082" type="#_x0000_t32" style="position:absolute;margin-left:207.45pt;margin-top:16.8pt;width:132.75pt;height:25.5pt;flip:x;z-index:251713536" o:connectortype="straight">
            <v:stroke endarrow="block"/>
          </v:shape>
        </w:pict>
      </w:r>
      <w:r w:rsidR="00A2343C" w:rsidRPr="009875DF">
        <w:rPr>
          <w:rFonts w:ascii="Times New Roman" w:eastAsia="Times New Roman" w:hAnsi="Times New Roman" w:cs="Times New Roman"/>
          <w:sz w:val="18"/>
          <w:szCs w:val="18"/>
          <w:lang w:val="en-US" w:eastAsia="es-DO"/>
        </w:rPr>
        <w:t xml:space="preserve">                                                                              </w:t>
      </w:r>
      <w:r w:rsidR="00A2343C">
        <w:rPr>
          <w:rFonts w:ascii="Times New Roman" w:eastAsia="Times New Roman" w:hAnsi="Times New Roman" w:cs="Times New Roman"/>
          <w:sz w:val="18"/>
          <w:szCs w:val="18"/>
          <w:lang w:val="en-US" w:eastAsia="es-DO"/>
        </w:rPr>
        <w:t xml:space="preserve">               </w:t>
      </w:r>
      <w:r w:rsidR="00A2343C" w:rsidRPr="009875DF">
        <w:rPr>
          <w:rFonts w:ascii="Times New Roman" w:eastAsia="Times New Roman" w:hAnsi="Times New Roman" w:cs="Times New Roman"/>
          <w:sz w:val="18"/>
          <w:szCs w:val="18"/>
          <w:lang w:val="en-US" w:eastAsia="es-DO"/>
        </w:rPr>
        <w:t xml:space="preserve">      </w:t>
      </w:r>
      <w:r w:rsidR="00A2343C">
        <w:rPr>
          <w:rFonts w:ascii="Times New Roman" w:eastAsia="Times New Roman" w:hAnsi="Times New Roman" w:cs="Times New Roman"/>
          <w:sz w:val="18"/>
          <w:szCs w:val="18"/>
          <w:lang w:val="en-US" w:eastAsia="es-DO"/>
        </w:rPr>
        <w:t xml:space="preserve">               </w:t>
      </w:r>
      <w:r w:rsidR="00A2343C" w:rsidRPr="009875DF">
        <w:rPr>
          <w:rFonts w:ascii="Times New Roman" w:eastAsia="Times New Roman" w:hAnsi="Times New Roman" w:cs="Times New Roman"/>
          <w:sz w:val="18"/>
          <w:szCs w:val="18"/>
          <w:lang w:val="en-US" w:eastAsia="es-DO"/>
        </w:rPr>
        <w:t>[CD present]</w:t>
      </w:r>
    </w:p>
    <w:p w:rsidR="00A2343C" w:rsidRDefault="00743C3B" w:rsidP="00A2343C">
      <w:pPr>
        <w:tabs>
          <w:tab w:val="left" w:pos="5430"/>
        </w:tabs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DO"/>
        </w:rPr>
        <w:pict>
          <v:shape id="_x0000_s1084" type="#_x0000_t32" style="position:absolute;margin-left:12.45pt;margin-top:21.95pt;width:0;height:147.75pt;z-index:251715584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DO"/>
        </w:rPr>
        <w:pict>
          <v:shape id="_x0000_s1083" type="#_x0000_t32" style="position:absolute;margin-left:12.45pt;margin-top:21.95pt;width:25.5pt;height:0;flip:x;z-index:251714560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DO"/>
        </w:rPr>
        <w:pict>
          <v:shape id="_x0000_s1081" type="#_x0000_t120" style="position:absolute;margin-left:187.95pt;margin-top:11.45pt;width:19.5pt;height:21pt;z-index:251712512">
            <v:textbox>
              <w:txbxContent>
                <w:p w:rsidR="00A2343C" w:rsidRPr="00A01A8C" w:rsidRDefault="00A2343C" w:rsidP="00A2343C">
                  <w:pPr>
                    <w:rPr>
                      <w:sz w:val="18"/>
                      <w:szCs w:val="18"/>
                    </w:rPr>
                  </w:pPr>
                  <w:r w:rsidRPr="00A01A8C">
                    <w:rPr>
                      <w:sz w:val="18"/>
                      <w:szCs w:val="18"/>
                    </w:rPr>
                    <w:t>H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s-DO"/>
        </w:rPr>
        <w:pict>
          <v:shape id="_x0000_s1069" type="#_x0000_t32" style="position:absolute;margin-left:78.45pt;margin-top:6.95pt;width:99.75pt;height:0;z-index:251700224" o:connectortype="straight"/>
        </w:pic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s-DO"/>
        </w:rPr>
        <w:pict>
          <v:shape id="_x0000_s1075" type="#_x0000_t32" style="position:absolute;margin-left:126.45pt;margin-top:21.95pt;width:0;height:48pt;flip:y;z-index:25170636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s-DO"/>
        </w:rPr>
        <w:pict>
          <v:shape id="_x0000_s1074" type="#_x0000_t32" style="position:absolute;margin-left:75.05pt;margin-top:45.95pt;width:48pt;height:0;rotation:90;z-index:251705344" o:connectortype="curved" adj="-95175,-1,-95175">
            <v:stroke endarrow="block"/>
          </v:shape>
        </w:pict>
      </w:r>
    </w:p>
    <w:p w:rsidR="00A2343C" w:rsidRDefault="00743C3B" w:rsidP="00A2343C">
      <w:pPr>
        <w:tabs>
          <w:tab w:val="left" w:pos="5430"/>
        </w:tabs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DO"/>
        </w:rPr>
        <w:pict>
          <v:shape id="_x0000_s1086" type="#_x0000_t32" style="position:absolute;margin-left:196.95pt;margin-top:6.6pt;width:0;height:137.25pt;flip:y;z-index:25171763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DO"/>
        </w:rPr>
        <w:pict>
          <v:shape id="_x0000_s1080" type="#_x0000_t32" style="position:absolute;margin-left:217.95pt;margin-top:72.6pt;width:34.5pt;height:0;flip:x;z-index:25171148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DO"/>
        </w:rPr>
        <w:pict>
          <v:shape id="_x0000_s1079" type="#_x0000_t32" style="position:absolute;margin-left:252.45pt;margin-top:39.6pt;width:0;height:33pt;z-index:251710464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DO"/>
        </w:rPr>
        <w:pict>
          <v:shape id="_x0000_s1078" type="#_x0000_t32" style="position:absolute;margin-left:217.95pt;margin-top:39.6pt;width:34.5pt;height:.75pt;flip:y;z-index:251709440" o:connectortype="straight"/>
        </w:pict>
      </w:r>
      <w:r w:rsidR="00A2343C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ab/>
        <w:t>[</w:t>
      </w:r>
      <w:proofErr w:type="gramStart"/>
      <w:r w:rsidR="00A2343C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last</w:t>
      </w:r>
      <w:proofErr w:type="gramEnd"/>
      <w:r w:rsidR="00A2343C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track played]</w:t>
      </w:r>
    </w:p>
    <w:p w:rsidR="00A2343C" w:rsidRDefault="00743C3B" w:rsidP="00A2343C">
      <w:pPr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s-DO"/>
        </w:rPr>
        <w:pict>
          <v:roundrect id="_x0000_s1066" style="position:absolute;margin-left:78.45pt;margin-top:18.2pt;width:1in;height:24pt;z-index:251697152" arcsize="10923f">
            <v:textbox style="mso-next-textbox:#_x0000_s1066">
              <w:txbxContent>
                <w:p w:rsidR="00A2343C" w:rsidRDefault="00A2343C" w:rsidP="00A2343C">
                  <w:pPr>
                    <w:jc w:val="center"/>
                  </w:pPr>
                  <w:proofErr w:type="spellStart"/>
                  <w:r>
                    <w:t>Paused</w:t>
                  </w:r>
                  <w:proofErr w:type="spellEnd"/>
                </w:p>
              </w:txbxContent>
            </v:textbox>
          </v:roundrect>
        </w:pict>
      </w:r>
    </w:p>
    <w:p w:rsidR="00A2343C" w:rsidRDefault="00A2343C" w:rsidP="00A2343C">
      <w:pPr>
        <w:tabs>
          <w:tab w:val="left" w:pos="5355"/>
        </w:tabs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ab/>
        <w:t>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last track]</w:t>
      </w:r>
    </w:p>
    <w:p w:rsidR="00A2343C" w:rsidRDefault="00743C3B" w:rsidP="00A2343C">
      <w:pPr>
        <w:tabs>
          <w:tab w:val="left" w:pos="5355"/>
        </w:tabs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DO"/>
        </w:rPr>
        <w:pict>
          <v:shape id="_x0000_s1085" type="#_x0000_t32" style="position:absolute;margin-left:12.45pt;margin-top:66.25pt;width:184.5pt;height:0;z-index:251716608" o:connectortype="straight"/>
        </w:pict>
      </w:r>
      <w:r w:rsidR="00A2343C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                                                                                        /Increment track</w:t>
      </w:r>
    </w:p>
    <w:p w:rsidR="00A2343C" w:rsidRPr="00A01A8C" w:rsidRDefault="00A2343C" w:rsidP="00A2343C">
      <w:pPr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</w:p>
    <w:p w:rsidR="00A2343C" w:rsidRDefault="00A2343C" w:rsidP="00A2343C">
      <w:pPr>
        <w:tabs>
          <w:tab w:val="left" w:pos="2100"/>
        </w:tabs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play</w:t>
      </w:r>
      <w:proofErr w:type="gramEnd"/>
    </w:p>
    <w:p w:rsidR="00A2343C" w:rsidRPr="00A01A8C" w:rsidRDefault="00A2343C" w:rsidP="00A2343C">
      <w:pPr>
        <w:tabs>
          <w:tab w:val="left" w:pos="2130"/>
        </w:tabs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ab/>
      </w:r>
    </w:p>
    <w:p w:rsidR="008A50A3" w:rsidRPr="00CD318B" w:rsidRDefault="00A2343C" w:rsidP="00A2343C">
      <w:pPr>
        <w:tabs>
          <w:tab w:val="left" w:pos="3645"/>
        </w:tabs>
        <w:rPr>
          <w:b/>
          <w:lang w:val="en-US"/>
        </w:rPr>
      </w:pPr>
      <w:r w:rsidRPr="00CD318B">
        <w:rPr>
          <w:rStyle w:val="messagebody"/>
          <w:b/>
          <w:sz w:val="24"/>
          <w:szCs w:val="24"/>
          <w:lang w:val="en-US"/>
        </w:rPr>
        <w:t xml:space="preserve">10.4 is a default transition required from the history state in the not playing state in figure 10.13? </w:t>
      </w:r>
      <w:proofErr w:type="gramStart"/>
      <w:r w:rsidRPr="00CD318B">
        <w:rPr>
          <w:rStyle w:val="messagebody"/>
          <w:b/>
          <w:sz w:val="24"/>
          <w:szCs w:val="24"/>
          <w:lang w:val="en-US"/>
        </w:rPr>
        <w:t>if</w:t>
      </w:r>
      <w:proofErr w:type="gramEnd"/>
      <w:r w:rsidRPr="00CD318B">
        <w:rPr>
          <w:rStyle w:val="messagebody"/>
          <w:b/>
          <w:sz w:val="24"/>
          <w:szCs w:val="24"/>
          <w:lang w:val="en-US"/>
        </w:rPr>
        <w:t xml:space="preserve"> not, why not?, if so, which </w:t>
      </w:r>
      <w:proofErr w:type="spellStart"/>
      <w:r w:rsidRPr="00CD318B">
        <w:rPr>
          <w:rStyle w:val="messagebody"/>
          <w:b/>
          <w:sz w:val="24"/>
          <w:szCs w:val="24"/>
          <w:lang w:val="en-US"/>
        </w:rPr>
        <w:t>substate</w:t>
      </w:r>
      <w:proofErr w:type="spellEnd"/>
      <w:r w:rsidRPr="00CD318B">
        <w:rPr>
          <w:rStyle w:val="messagebody"/>
          <w:b/>
          <w:sz w:val="24"/>
          <w:szCs w:val="24"/>
          <w:lang w:val="en-US"/>
        </w:rPr>
        <w:t xml:space="preserve"> should it go to?</w:t>
      </w:r>
      <w:r w:rsidRPr="00CD318B">
        <w:rPr>
          <w:b/>
          <w:sz w:val="24"/>
          <w:szCs w:val="24"/>
          <w:lang w:val="en-US"/>
        </w:rPr>
        <w:br/>
      </w:r>
    </w:p>
    <w:p w:rsidR="003170E0" w:rsidRDefault="003170E0" w:rsidP="00A2343C">
      <w:pPr>
        <w:tabs>
          <w:tab w:val="left" w:pos="3645"/>
        </w:tabs>
      </w:pPr>
      <w:r w:rsidRPr="003170E0">
        <w:t xml:space="preserve">No, porque el </w:t>
      </w:r>
      <w:proofErr w:type="spellStart"/>
      <w:r w:rsidRPr="003170E0">
        <w:t>superestado</w:t>
      </w:r>
      <w:proofErr w:type="spellEnd"/>
      <w:r w:rsidRPr="003170E0">
        <w:t xml:space="preserve"> “</w:t>
      </w:r>
      <w:proofErr w:type="spellStart"/>
      <w:r w:rsidRPr="003170E0">
        <w:t>Not</w:t>
      </w:r>
      <w:proofErr w:type="spellEnd"/>
      <w:r w:rsidRPr="003170E0">
        <w:t xml:space="preserve"> </w:t>
      </w:r>
      <w:proofErr w:type="spellStart"/>
      <w:r w:rsidRPr="003170E0">
        <w:t>Playing</w:t>
      </w:r>
      <w:proofErr w:type="spellEnd"/>
      <w:r w:rsidRPr="003170E0">
        <w:t>”</w:t>
      </w:r>
      <w:r>
        <w:t xml:space="preserve"> tiene un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que </w:t>
      </w:r>
      <w:proofErr w:type="spellStart"/>
      <w:r>
        <w:t>redirecciona</w:t>
      </w:r>
      <w:proofErr w:type="spellEnd"/>
      <w:r>
        <w:t xml:space="preserve"> a un “stop”</w:t>
      </w:r>
    </w:p>
    <w:p w:rsidR="003170E0" w:rsidRPr="003170E0" w:rsidRDefault="003170E0" w:rsidP="00A2343C">
      <w:pPr>
        <w:tabs>
          <w:tab w:val="left" w:pos="3645"/>
        </w:tabs>
      </w:pPr>
      <w:r>
        <w:t xml:space="preserve">Pero esto no es necesario ya que desde el inicio el </w:t>
      </w:r>
      <w:proofErr w:type="spellStart"/>
      <w:r>
        <w:t>superestado</w:t>
      </w:r>
      <w:proofErr w:type="spellEnd"/>
      <w:r>
        <w:t xml:space="preserve"> inicia en “</w:t>
      </w:r>
      <w:proofErr w:type="spellStart"/>
      <w:r>
        <w:t>Closed</w:t>
      </w:r>
      <w:proofErr w:type="spellEnd"/>
      <w:r>
        <w:t>”.</w:t>
      </w:r>
    </w:p>
    <w:sectPr w:rsidR="003170E0" w:rsidRPr="003170E0" w:rsidSect="003B01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C3B" w:rsidRDefault="00743C3B" w:rsidP="00FB69E7">
      <w:pPr>
        <w:spacing w:after="0" w:line="240" w:lineRule="auto"/>
      </w:pPr>
      <w:r>
        <w:separator/>
      </w:r>
    </w:p>
  </w:endnote>
  <w:endnote w:type="continuationSeparator" w:id="0">
    <w:p w:rsidR="00743C3B" w:rsidRDefault="00743C3B" w:rsidP="00FB6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9E7" w:rsidRDefault="00FB69E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9E7" w:rsidRDefault="00FB69E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9E7" w:rsidRDefault="00FB69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C3B" w:rsidRDefault="00743C3B" w:rsidP="00FB69E7">
      <w:pPr>
        <w:spacing w:after="0" w:line="240" w:lineRule="auto"/>
      </w:pPr>
      <w:r>
        <w:separator/>
      </w:r>
    </w:p>
  </w:footnote>
  <w:footnote w:type="continuationSeparator" w:id="0">
    <w:p w:rsidR="00743C3B" w:rsidRDefault="00743C3B" w:rsidP="00FB6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9E7" w:rsidRDefault="00FB69E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9E7" w:rsidRDefault="00FB69E7" w:rsidP="00FB69E7">
    <w:pPr>
      <w:pStyle w:val="Encabezado"/>
      <w:jc w:val="right"/>
    </w:pPr>
    <w:r>
      <w:t>Andrés Frías</w:t>
    </w:r>
  </w:p>
  <w:p w:rsidR="00FB69E7" w:rsidRDefault="00FB69E7" w:rsidP="00FB69E7">
    <w:pPr>
      <w:pStyle w:val="Encabezado"/>
      <w:jc w:val="right"/>
    </w:pPr>
    <w:r>
      <w:t>DF – 9171</w:t>
    </w:r>
  </w:p>
  <w:p w:rsidR="00FB69E7" w:rsidRDefault="00FB69E7" w:rsidP="00FB69E7">
    <w:pPr>
      <w:pStyle w:val="Encabezado"/>
      <w:jc w:val="right"/>
    </w:pPr>
    <w:r>
      <w:t>SEC: 01</w:t>
    </w:r>
  </w:p>
  <w:p w:rsidR="00FB69E7" w:rsidRDefault="00FB69E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9E7" w:rsidRDefault="00FB69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50A3"/>
    <w:rsid w:val="00170C4B"/>
    <w:rsid w:val="003170E0"/>
    <w:rsid w:val="0031790C"/>
    <w:rsid w:val="003B01D8"/>
    <w:rsid w:val="00423F4B"/>
    <w:rsid w:val="00494B67"/>
    <w:rsid w:val="004F3031"/>
    <w:rsid w:val="0055277A"/>
    <w:rsid w:val="00574C80"/>
    <w:rsid w:val="00743C3B"/>
    <w:rsid w:val="00761F21"/>
    <w:rsid w:val="008A50A3"/>
    <w:rsid w:val="008B1B69"/>
    <w:rsid w:val="00961A79"/>
    <w:rsid w:val="009863DF"/>
    <w:rsid w:val="009B2A59"/>
    <w:rsid w:val="00A2343C"/>
    <w:rsid w:val="00A97CF0"/>
    <w:rsid w:val="00AA53D6"/>
    <w:rsid w:val="00C22960"/>
    <w:rsid w:val="00CD318B"/>
    <w:rsid w:val="00DB4599"/>
    <w:rsid w:val="00EB2056"/>
    <w:rsid w:val="00EF29D8"/>
    <w:rsid w:val="00FB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_x0000_s1084"/>
        <o:r id="V:Rule2" type="connector" idref="#_x0000_s1069"/>
        <o:r id="V:Rule3" type="connector" idref="#_x0000_s1079"/>
        <o:r id="V:Rule4" type="connector" idref="#_x0000_s1080"/>
        <o:r id="V:Rule5" type="connector" idref="#_x0000_s1035"/>
        <o:r id="V:Rule6" type="connector" idref="#_x0000_s1068"/>
        <o:r id="V:Rule7" type="connector" idref="#_x0000_s1044"/>
        <o:r id="V:Rule8" type="connector" idref="#_x0000_s1048"/>
        <o:r id="V:Rule9" type="connector" idref="#_x0000_s1086"/>
        <o:r id="V:Rule10" type="connector" idref="#_x0000_s1034"/>
        <o:r id="V:Rule11" type="connector" idref="#_x0000_s1061"/>
        <o:r id="V:Rule12" type="connector" idref="#_x0000_s1040"/>
        <o:r id="V:Rule13" type="connector" idref="#_x0000_s1042"/>
        <o:r id="V:Rule14" type="connector" idref="#_x0000_s1075"/>
        <o:r id="V:Rule15" type="connector" idref="#_x0000_s1076"/>
        <o:r id="V:Rule16" type="connector" idref="#_x0000_s1038"/>
        <o:r id="V:Rule17" type="connector" idref="#_x0000_s1072"/>
        <o:r id="V:Rule18" type="connector" idref="#_x0000_s1041"/>
        <o:r id="V:Rule19" type="connector" idref="#_x0000_s1046"/>
        <o:r id="V:Rule20" type="connector" idref="#_x0000_s1077"/>
        <o:r id="V:Rule21" type="connector" idref="#_x0000_s1057"/>
        <o:r id="V:Rule22" type="connector" idref="#_x0000_s1039"/>
        <o:r id="V:Rule23" type="connector" idref="#_x0000_s1043"/>
        <o:r id="V:Rule24" type="connector" idref="#_x0000_s1082"/>
        <o:r id="V:Rule25" type="connector" idref="#_x0000_s1052"/>
        <o:r id="V:Rule26" type="connector" idref="#_x0000_s1074"/>
        <o:r id="V:Rule27" type="connector" idref="#_x0000_s1051"/>
        <o:r id="V:Rule28" type="connector" idref="#_x0000_s1078"/>
        <o:r id="V:Rule29" type="connector" idref="#_x0000_s1087"/>
        <o:r id="V:Rule30" type="connector" idref="#_x0000_s1053"/>
        <o:r id="V:Rule31" type="connector" idref="#_x0000_s1083"/>
        <o:r id="V:Rule32" type="connector" idref="#_x0000_s1050"/>
        <o:r id="V:Rule33" type="connector" idref="#_x0000_s1067"/>
        <o:r id="V:Rule34" type="connector" idref="#_x0000_s1085"/>
        <o:r id="V:Rule35" type="connector" idref="#_x0000_s1054"/>
        <o:r id="V:Rule36" type="connector" idref="#_x0000_s1056"/>
        <o:r id="V:Rule37" type="connector" idref="#_x0000_s1045"/>
        <o:r id="V:Rule38" type="connector" idref="#_x0000_s107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1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essagebody">
    <w:name w:val="messagebody"/>
    <w:basedOn w:val="Fuentedeprrafopredeter"/>
    <w:rsid w:val="00A2343C"/>
  </w:style>
  <w:style w:type="paragraph" w:styleId="Encabezado">
    <w:name w:val="header"/>
    <w:basedOn w:val="Normal"/>
    <w:link w:val="EncabezadoCar"/>
    <w:uiPriority w:val="99"/>
    <w:unhideWhenUsed/>
    <w:rsid w:val="00FB69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9E7"/>
  </w:style>
  <w:style w:type="paragraph" w:styleId="Piedepgina">
    <w:name w:val="footer"/>
    <w:basedOn w:val="Normal"/>
    <w:link w:val="PiedepginaCar"/>
    <w:uiPriority w:val="99"/>
    <w:semiHidden/>
    <w:unhideWhenUsed/>
    <w:rsid w:val="00FB69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B69E7"/>
  </w:style>
  <w:style w:type="paragraph" w:styleId="Textodeglobo">
    <w:name w:val="Balloon Text"/>
    <w:basedOn w:val="Normal"/>
    <w:link w:val="TextodegloboCar"/>
    <w:uiPriority w:val="99"/>
    <w:semiHidden/>
    <w:unhideWhenUsed/>
    <w:rsid w:val="00FB6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CA322-0643-4271-A774-646F6D11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SHS</cp:lastModifiedBy>
  <cp:revision>12</cp:revision>
  <dcterms:created xsi:type="dcterms:W3CDTF">2011-09-09T05:05:00Z</dcterms:created>
  <dcterms:modified xsi:type="dcterms:W3CDTF">2011-09-10T14:34:00Z</dcterms:modified>
</cp:coreProperties>
</file>