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22" w:rsidRPr="007563FB" w:rsidRDefault="00AB3E2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4F0EE1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在</w:t>
      </w:r>
      <w:r w:rsidRPr="004F0EE1">
        <w:rPr>
          <w:rFonts w:ascii="宋体" w:eastAsia="宋体" w:hAnsi="宋体" w:cs="宋体"/>
          <w:b/>
          <w:color w:val="333333"/>
          <w:kern w:val="0"/>
          <w:sz w:val="36"/>
          <w:szCs w:val="36"/>
        </w:rPr>
        <w:t>GITHUB</w:t>
      </w:r>
      <w:r w:rsidRPr="004F0EE1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上建立个人账户</w:t>
      </w:r>
    </w:p>
    <w:p w:rsidR="00AB3E22" w:rsidRDefault="00AB3E22" w:rsidP="007249E5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加入课程社区。</w:t>
      </w:r>
    </w:p>
    <w:p w:rsidR="00AB3E22" w:rsidRPr="00DF7ADD" w:rsidRDefault="00AB3E22" w:rsidP="00DF7ADD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DF7AD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1</w:t>
      </w:r>
      <w:r w:rsidRPr="00DF7AD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、账户内自建仓库不少于２个</w:t>
      </w:r>
      <w:r w:rsidRPr="00DF7ADD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. </w:t>
      </w:r>
      <w:r w:rsidRPr="00DF7AD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必须分别有：存放文档作业、放代码作业的仓库；</w:t>
      </w:r>
    </w:p>
    <w:p w:rsidR="00AB3E22" w:rsidRDefault="00AB3E22" w:rsidP="007249E5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1.1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邮箱激活。</w:t>
      </w:r>
    </w:p>
    <w:p w:rsidR="00AB3E22" w:rsidRDefault="00AB3E22" w:rsidP="00DF7ADD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42.25pt">
            <v:imagedata r:id="rId7" o:title=""/>
          </v:shape>
        </w:pict>
      </w:r>
    </w:p>
    <w:p w:rsidR="00AB3E22" w:rsidRDefault="00AB3E22" w:rsidP="00DF7ADD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1.2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建立新的自建仓库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document</w:t>
      </w:r>
    </w:p>
    <w:p w:rsidR="00AB3E22" w:rsidRDefault="00AB3E22" w:rsidP="008402B0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 id="_x0000_i1026" type="#_x0000_t75" style="width:339pt;height:201.75pt">
            <v:imagedata r:id="rId8" o:title=""/>
          </v:shape>
        </w:pict>
      </w:r>
    </w:p>
    <w:p w:rsidR="00AB3E22" w:rsidRDefault="00AB3E22" w:rsidP="00DF7ADD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注：这里没有勾画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Initialize this repository with a README </w:t>
      </w:r>
      <w:r w:rsidRPr="00DF7A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，导致需要自建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README.md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。建立过程见步骤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B3E22" w:rsidRDefault="00AB3E22" w:rsidP="008402B0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1.3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建立新的自建仓库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code</w:t>
      </w:r>
    </w:p>
    <w:p w:rsidR="00AB3E22" w:rsidRDefault="00AB3E22" w:rsidP="008402B0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同理，但是勾画了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Initialize this repository with a README </w:t>
      </w:r>
      <w:r w:rsidRPr="00DF7A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，建立后自动生成了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README.md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</w:t>
      </w:r>
    </w:p>
    <w:p w:rsidR="00AB3E22" w:rsidRDefault="00AB3E22" w:rsidP="00DF7ADD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 id="_x0000_i1027" type="#_x0000_t75" style="width:296.25pt;height:202.5pt">
            <v:imagedata r:id="rId9" o:title=""/>
          </v:shape>
        </w:pict>
      </w:r>
    </w:p>
    <w:p w:rsidR="00AB3E22" w:rsidRDefault="00AB3E22" w:rsidP="008402B0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2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、每个仓库须有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README.md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内容，并在线使用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Makedown</w:t>
      </w:r>
      <w:bookmarkStart w:id="0" w:name="_GoBack"/>
      <w:bookmarkEnd w:id="0"/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编辑；</w:t>
      </w:r>
    </w:p>
    <w:p w:rsidR="00AB3E22" w:rsidRDefault="00AB3E22" w:rsidP="008402B0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自建仓库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document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中建立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README.md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</w:t>
      </w:r>
    </w:p>
    <w:p w:rsidR="00AB3E22" w:rsidRPr="008402B0" w:rsidRDefault="00AB3E22" w:rsidP="008402B0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 id="_x0000_i1028" type="#_x0000_t75" style="width:303pt;height:173.25pt">
            <v:imagedata r:id="rId10" o:title=""/>
          </v:shape>
        </w:pict>
      </w: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pict>
          <v:shape id="_x0000_i1029" type="#_x0000_t75" style="width:324pt;height:168pt">
            <v:imagedata r:id="rId11" o:title=""/>
          </v:shape>
        </w:pict>
      </w:r>
    </w:p>
    <w:p w:rsidR="00AB3E22" w:rsidRDefault="00AB3E22" w:rsidP="00415617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3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、从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GITHUB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中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Fork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不少于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3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个和课程内容有关的仓库；</w:t>
      </w:r>
    </w:p>
    <w:p w:rsidR="00AB3E22" w:rsidRPr="008402B0" w:rsidRDefault="00AB3E22" w:rsidP="00415617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pict>
          <v:shape id="_x0000_i1030" type="#_x0000_t75" style="width:357pt;height:159.75pt">
            <v:imagedata r:id="rId12" o:title=""/>
          </v:shape>
        </w:pict>
      </w:r>
    </w:p>
    <w:p w:rsidR="00AB3E22" w:rsidRPr="008402B0" w:rsidRDefault="00AB3E22" w:rsidP="00265DC9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4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、加入课程社区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https://github.com/Py03013052/</w:t>
      </w:r>
      <w:r w:rsidRPr="008402B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；</w:t>
      </w:r>
      <w:r w:rsidRPr="008402B0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</w:p>
    <w:p w:rsidR="00AB3E22" w:rsidRPr="00CD2B2B" w:rsidRDefault="00AB3E22" w:rsidP="00A00322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B3E22" w:rsidRPr="009709D9" w:rsidRDefault="00AB3E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>: Eclipse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>EGit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插件使用</w:t>
      </w: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>--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升级版：</w:t>
      </w: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hyperlink r:id="rId13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AB3E22" w:rsidRPr="00A00322" w:rsidRDefault="00AB3E22" w:rsidP="007249E5">
      <w:pPr>
        <w:widowControl/>
        <w:spacing w:before="150" w:after="150"/>
        <w:ind w:leftChars="428" w:left="899" w:firstLine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435E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sectPr w:rsidR="00AB3E22" w:rsidRPr="00A00322" w:rsidSect="001234A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E22" w:rsidRDefault="00AB3E22" w:rsidP="006567B2">
      <w:r>
        <w:separator/>
      </w:r>
    </w:p>
  </w:endnote>
  <w:endnote w:type="continuationSeparator" w:id="0">
    <w:p w:rsidR="00AB3E22" w:rsidRDefault="00AB3E22" w:rsidP="00656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22" w:rsidRDefault="00AB3E22" w:rsidP="001047EC">
    <w:pPr>
      <w:pStyle w:val="Footer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E22" w:rsidRDefault="00AB3E22" w:rsidP="006567B2">
      <w:r>
        <w:separator/>
      </w:r>
    </w:p>
  </w:footnote>
  <w:footnote w:type="continuationSeparator" w:id="0">
    <w:p w:rsidR="00AB3E22" w:rsidRDefault="00AB3E22" w:rsidP="006567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22" w:rsidRDefault="00AB3E22" w:rsidP="004F0EE1">
    <w:pPr>
      <w:pStyle w:val="Header"/>
      <w:ind w:right="90"/>
    </w:pPr>
    <w:r>
      <w:rPr>
        <w:rFonts w:hint="eastAsia"/>
      </w:rPr>
      <w:t>课程实践作业二</w:t>
    </w:r>
    <w:r>
      <w:t xml:space="preserve"> 03013317 </w:t>
    </w:r>
    <w:r>
      <w:rPr>
        <w:rFonts w:hint="eastAsia"/>
      </w:rPr>
      <w:t>李安东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41C"/>
    <w:rsid w:val="000D7992"/>
    <w:rsid w:val="001047EC"/>
    <w:rsid w:val="001234A2"/>
    <w:rsid w:val="00192A39"/>
    <w:rsid w:val="00247281"/>
    <w:rsid w:val="00251B4B"/>
    <w:rsid w:val="00265DC9"/>
    <w:rsid w:val="002662EC"/>
    <w:rsid w:val="00283395"/>
    <w:rsid w:val="00394FA4"/>
    <w:rsid w:val="003B40F1"/>
    <w:rsid w:val="003B745E"/>
    <w:rsid w:val="003E35E9"/>
    <w:rsid w:val="00415617"/>
    <w:rsid w:val="004F0EE1"/>
    <w:rsid w:val="004F2713"/>
    <w:rsid w:val="00540FFF"/>
    <w:rsid w:val="00550E9F"/>
    <w:rsid w:val="005C0D95"/>
    <w:rsid w:val="005C3EC9"/>
    <w:rsid w:val="005D12F9"/>
    <w:rsid w:val="00617BC3"/>
    <w:rsid w:val="00622A85"/>
    <w:rsid w:val="00642FEF"/>
    <w:rsid w:val="00653B6F"/>
    <w:rsid w:val="006567B2"/>
    <w:rsid w:val="006617FB"/>
    <w:rsid w:val="0071702B"/>
    <w:rsid w:val="007249E5"/>
    <w:rsid w:val="007563FB"/>
    <w:rsid w:val="007C0F67"/>
    <w:rsid w:val="007D4042"/>
    <w:rsid w:val="007D7AF7"/>
    <w:rsid w:val="007E0570"/>
    <w:rsid w:val="008402B0"/>
    <w:rsid w:val="0087489F"/>
    <w:rsid w:val="009709D9"/>
    <w:rsid w:val="00974AE7"/>
    <w:rsid w:val="00A00322"/>
    <w:rsid w:val="00A06506"/>
    <w:rsid w:val="00A20989"/>
    <w:rsid w:val="00A8595E"/>
    <w:rsid w:val="00A96FAD"/>
    <w:rsid w:val="00AB3E22"/>
    <w:rsid w:val="00AC041C"/>
    <w:rsid w:val="00AD024C"/>
    <w:rsid w:val="00B0308E"/>
    <w:rsid w:val="00B0760D"/>
    <w:rsid w:val="00B71D7D"/>
    <w:rsid w:val="00B83AF1"/>
    <w:rsid w:val="00C43992"/>
    <w:rsid w:val="00CD2B2B"/>
    <w:rsid w:val="00CD4396"/>
    <w:rsid w:val="00CE0102"/>
    <w:rsid w:val="00D435E1"/>
    <w:rsid w:val="00D97F22"/>
    <w:rsid w:val="00DE5578"/>
    <w:rsid w:val="00DF7ADD"/>
    <w:rsid w:val="00DF7D70"/>
    <w:rsid w:val="00E414DD"/>
    <w:rsid w:val="00F50531"/>
    <w:rsid w:val="00F60AE9"/>
    <w:rsid w:val="00FC28DF"/>
    <w:rsid w:val="00FF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A2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rsid w:val="00AC041C"/>
    <w:rPr>
      <w:rFonts w:cs="Times New Roman"/>
      <w:color w:val="333333"/>
      <w:u w:val="none"/>
      <w:effect w:val="none"/>
    </w:rPr>
  </w:style>
  <w:style w:type="paragraph" w:styleId="Header">
    <w:name w:val="header"/>
    <w:basedOn w:val="Normal"/>
    <w:link w:val="HeaderChar"/>
    <w:uiPriority w:val="99"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67B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67B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02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27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279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27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y.oschina.net/songxinqiang/blog/1942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3</Pages>
  <Words>85</Words>
  <Characters>485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课程实践作业二</dc:title>
  <dc:subject/>
  <dc:creator>Maohua Cheng</dc:creator>
  <cp:keywords/>
  <dc:description/>
  <cp:lastModifiedBy>Windows 用户</cp:lastModifiedBy>
  <cp:revision>3</cp:revision>
  <dcterms:created xsi:type="dcterms:W3CDTF">2016-03-13T07:41:00Z</dcterms:created>
  <dcterms:modified xsi:type="dcterms:W3CDTF">2016-03-13T09:09:00Z</dcterms:modified>
</cp:coreProperties>
</file>