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0" w:rsidRPr="000D5C90" w:rsidRDefault="000D5C90" w:rsidP="000D5C90">
      <w:pPr>
        <w:widowControl/>
        <w:shd w:val="clear" w:color="auto" w:fill="FFFFFF"/>
        <w:spacing w:beforeLines="50" w:before="156" w:afterLines="100" w:after="312" w:line="390" w:lineRule="atLeast"/>
        <w:jc w:val="center"/>
        <w:outlineLvl w:val="0"/>
        <w:rPr>
          <w:rFonts w:asciiTheme="majorEastAsia" w:eastAsiaTheme="majorEastAsia" w:hAnsiTheme="majorEastAsia" w:cs="Arial"/>
          <w:b/>
          <w:kern w:val="0"/>
          <w:sz w:val="30"/>
          <w:szCs w:val="30"/>
        </w:rPr>
      </w:pPr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初始</w:t>
      </w:r>
      <w:r w:rsidR="000466DC"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内容</w:t>
      </w:r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为</w:t>
      </w:r>
      <w:proofErr w:type="gramStart"/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“</w:t>
      </w:r>
      <w:proofErr w:type="gramEnd"/>
      <w:r w:rsidRPr="000D5C90"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空</w:t>
      </w:r>
      <w:r>
        <w:rPr>
          <w:rFonts w:asciiTheme="majorEastAsia" w:eastAsiaTheme="majorEastAsia" w:hAnsiTheme="majorEastAsia" w:cs="Arial" w:hint="eastAsia"/>
          <w:b/>
          <w:kern w:val="0"/>
          <w:sz w:val="30"/>
          <w:szCs w:val="30"/>
        </w:rPr>
        <w:t>“的</w:t>
      </w:r>
      <w:r w:rsidRPr="000D5C90">
        <w:rPr>
          <w:rFonts w:asciiTheme="majorEastAsia" w:eastAsiaTheme="majorEastAsia" w:hAnsiTheme="majorEastAsia" w:cs="Arial"/>
          <w:b/>
          <w:kern w:val="0"/>
          <w:sz w:val="30"/>
          <w:szCs w:val="30"/>
        </w:rPr>
        <w:t>本地仓库</w:t>
      </w:r>
    </w:p>
    <w:p w:rsidR="000D5C90" w:rsidRPr="000D5C90" w:rsidRDefault="000D5C90" w:rsidP="000D5C90">
      <w:pPr>
        <w:widowControl/>
        <w:shd w:val="clear" w:color="auto" w:fill="FFFFFF"/>
        <w:ind w:firstLine="482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从Eclipse的Project中建立的Git本地仓库，是内置于工程本身的，也就是说建立时，这个仓库中已经有工程文件，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初始不为</w:t>
      </w:r>
      <w:proofErr w:type="gramStart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“</w:t>
      </w:r>
      <w:proofErr w:type="gramEnd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空“。以后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工程的任何变化都能够方便的提交到本地仓库，</w:t>
      </w:r>
      <w:r w:rsidR="003F7FC9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用</w:t>
      </w:r>
      <w:proofErr w:type="spellStart"/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git</w:t>
      </w:r>
      <w:proofErr w:type="spellEnd"/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管理</w:t>
      </w:r>
      <w:r w:rsidR="003F7FC9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。</w:t>
      </w:r>
    </w:p>
    <w:p w:rsidR="000D5C90" w:rsidRPr="000D5C90" w:rsidRDefault="003F7FC9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日常</w:t>
      </w:r>
      <w:r w:rsidR="000D5C90"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工作还需要初始</w:t>
      </w:r>
      <w:r w:rsidR="000466DC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内容</w:t>
      </w:r>
      <w:r w:rsidR="000D5C90"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为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“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空</w:t>
      </w:r>
      <w:r w:rsidRPr="000D5C90">
        <w:rPr>
          <w:rFonts w:ascii="宋体" w:eastAsia="宋体" w:hAnsi="宋体" w:cs="Tahoma"/>
          <w:color w:val="454545"/>
          <w:kern w:val="0"/>
          <w:sz w:val="24"/>
          <w:szCs w:val="24"/>
        </w:rPr>
        <w:t xml:space="preserve">” 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的仓库</w:t>
      </w:r>
      <w:r w:rsid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，内容以后加入、修改。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“</w:t>
      </w: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空</w:t>
      </w:r>
      <w:r w:rsidRPr="000D5C90">
        <w:rPr>
          <w:rFonts w:ascii="宋体" w:eastAsia="宋体" w:hAnsi="宋体" w:cs="Tahoma"/>
          <w:color w:val="454545"/>
          <w:kern w:val="0"/>
          <w:sz w:val="24"/>
          <w:szCs w:val="24"/>
        </w:rPr>
        <w:t xml:space="preserve">” </w:t>
      </w:r>
      <w:bookmarkStart w:id="0" w:name="_GoBack"/>
      <w:bookmarkEnd w:id="0"/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仓库</w:t>
      </w: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建立</w:t>
      </w:r>
      <w:r w:rsid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方法如下：</w:t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进入GIT工作场景，点：</w:t>
      </w: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116A85" wp14:editId="2D30746B">
            <wp:extent cx="2228850" cy="4762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新建仓库，在如下界面中，给出新仓库目录：</w:t>
      </w:r>
    </w:p>
    <w:p w:rsidR="000D5C90" w:rsidRDefault="000D5C90" w:rsidP="000D5C90">
      <w:pPr>
        <w:widowControl/>
        <w:shd w:val="clear" w:color="auto" w:fill="FFFFFF"/>
        <w:spacing w:line="390" w:lineRule="atLeast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EEE957" wp14:editId="067A787D">
            <wp:extent cx="4924425" cy="16383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Default="000D5C90" w:rsidP="000D5C90">
      <w:pPr>
        <w:widowControl/>
        <w:shd w:val="clear" w:color="auto" w:fill="FFFFFF"/>
        <w:spacing w:line="390" w:lineRule="atLeast"/>
        <w:jc w:val="left"/>
        <w:rPr>
          <w:rFonts w:asciiTheme="majorEastAsia" w:eastAsiaTheme="majorEastAsia" w:hAnsiTheme="majorEastAsia" w:cs="Arial"/>
          <w:kern w:val="0"/>
          <w:sz w:val="24"/>
          <w:szCs w:val="24"/>
        </w:rPr>
      </w:pPr>
      <w:r w:rsidRPr="00DB5B99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注意，</w:t>
      </w:r>
      <w:proofErr w:type="gramStart"/>
      <w:r w:rsidRPr="00DB5B99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不要勾选</w:t>
      </w:r>
      <w:proofErr w:type="gramEnd"/>
      <w:r>
        <w:rPr>
          <w:noProof/>
        </w:rPr>
        <w:drawing>
          <wp:inline distT="0" distB="0" distL="0" distR="0" wp14:anchorId="236D0AA2" wp14:editId="293DBDAC">
            <wp:extent cx="1714500" cy="2857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完成后，指定目录成为GIT仓库目录：</w:t>
      </w: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A23AA3" wp14:editId="2AB0602C">
            <wp:extent cx="1657350" cy="13430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left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目前这个目录中的只有.</w:t>
      </w:r>
      <w:proofErr w:type="spellStart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,无任何其他文件。</w:t>
      </w:r>
    </w:p>
    <w:p w:rsidR="007E42FA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7C5FE8" wp14:editId="7C78205E">
            <wp:extent cx="162877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0" w:rsidRPr="000D5C90" w:rsidRDefault="007E42FA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="宋体" w:eastAsia="宋体" w:hAnsi="宋体" w:cs="Tahoma"/>
          <w:color w:val="454545"/>
          <w:kern w:val="0"/>
          <w:sz w:val="24"/>
          <w:szCs w:val="24"/>
        </w:rPr>
      </w:pPr>
      <w:r>
        <w:rPr>
          <w:rFonts w:ascii="宋体" w:eastAsia="宋体" w:hAnsi="宋体" w:cs="Tahoma"/>
          <w:color w:val="454545"/>
          <w:kern w:val="0"/>
          <w:sz w:val="24"/>
          <w:szCs w:val="24"/>
        </w:rPr>
        <w:t xml:space="preserve">  </w:t>
      </w:r>
      <w:r w:rsidR="000D5C90" w:rsidRPr="000D5C90">
        <w:rPr>
          <w:rFonts w:ascii="宋体" w:eastAsia="宋体" w:hAnsi="宋体" w:cs="Tahoma" w:hint="eastAsia"/>
          <w:color w:val="454545"/>
          <w:kern w:val="0"/>
          <w:sz w:val="24"/>
          <w:szCs w:val="24"/>
        </w:rPr>
        <w:t>在这个目录中，可以和常规操作系统中使用目录一样，在其中建立子目录，加入文件，所有的变化都构成仓库的改变，可以commit给仓库。</w:t>
      </w:r>
    </w:p>
    <w:p w:rsidR="000D5C90" w:rsidRP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</w:p>
    <w:p w:rsidR="000D5C90" w:rsidRDefault="000D5C90" w:rsidP="000D5C90">
      <w:pPr>
        <w:widowControl/>
        <w:shd w:val="clear" w:color="auto" w:fill="FFFFFF"/>
        <w:spacing w:line="390" w:lineRule="atLeast"/>
        <w:ind w:firstLine="480"/>
        <w:jc w:val="center"/>
        <w:rPr>
          <w:rFonts w:asciiTheme="majorEastAsia" w:eastAsiaTheme="majorEastAsia" w:hAnsiTheme="majorEastAsia" w:cs="Arial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65379" wp14:editId="2F9D1A7B">
            <wp:extent cx="1752600" cy="28098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94" w:rsidRPr="000D5C90" w:rsidRDefault="006E2394"/>
    <w:sectPr w:rsidR="006E2394" w:rsidRPr="000D5C9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0E1" w:rsidRDefault="002610E1" w:rsidP="00F808C2">
      <w:r>
        <w:separator/>
      </w:r>
    </w:p>
  </w:endnote>
  <w:endnote w:type="continuationSeparator" w:id="0">
    <w:p w:rsidR="002610E1" w:rsidRDefault="002610E1" w:rsidP="00F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0E1" w:rsidRDefault="002610E1" w:rsidP="00F808C2">
      <w:r>
        <w:separator/>
      </w:r>
    </w:p>
  </w:footnote>
  <w:footnote w:type="continuationSeparator" w:id="0">
    <w:p w:rsidR="002610E1" w:rsidRDefault="002610E1" w:rsidP="00F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C2" w:rsidRDefault="00F808C2" w:rsidP="00F808C2">
    <w:pPr>
      <w:pStyle w:val="a3"/>
      <w:jc w:val="right"/>
    </w:pPr>
    <w:r w:rsidRPr="00F808C2">
      <w:rPr>
        <w:rFonts w:hint="eastAsia"/>
      </w:rPr>
      <w:t>初始为</w:t>
    </w:r>
    <w:proofErr w:type="gramStart"/>
    <w:r w:rsidRPr="00F808C2">
      <w:rPr>
        <w:rFonts w:hint="eastAsia"/>
      </w:rPr>
      <w:t>“</w:t>
    </w:r>
    <w:proofErr w:type="gramEnd"/>
    <w:r w:rsidRPr="00F808C2">
      <w:rPr>
        <w:rFonts w:hint="eastAsia"/>
      </w:rPr>
      <w:t>空“的本地仓库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90"/>
    <w:rsid w:val="000466DC"/>
    <w:rsid w:val="000D5C90"/>
    <w:rsid w:val="002610E1"/>
    <w:rsid w:val="00286978"/>
    <w:rsid w:val="003F7FC9"/>
    <w:rsid w:val="006E2394"/>
    <w:rsid w:val="007E42FA"/>
    <w:rsid w:val="00F808C2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14D28-6D65-411F-8BAC-21760D37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5</cp:revision>
  <dcterms:created xsi:type="dcterms:W3CDTF">2016-03-14T01:50:00Z</dcterms:created>
  <dcterms:modified xsi:type="dcterms:W3CDTF">2016-03-14T02:07:00Z</dcterms:modified>
</cp:coreProperties>
</file>