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E074" w14:textId="77777777" w:rsidR="00006C19" w:rsidRDefault="008D2C80" w:rsidP="008D2C80">
      <w:r>
        <w:t>To write sub-steps</w:t>
      </w:r>
    </w:p>
    <w:p w14:paraId="5FA1F29E" w14:textId="3F02D27D" w:rsidR="008D2C80" w:rsidRDefault="008D2C80" w:rsidP="008D2C80">
      <w:pPr>
        <w:pStyle w:val="ListParagraph"/>
        <w:numPr>
          <w:ilvl w:val="0"/>
          <w:numId w:val="4"/>
        </w:numPr>
      </w:pPr>
      <w:r>
        <w:t>First, write the first number (1) then give the high-level instruction. e.g.</w:t>
      </w:r>
      <w:r w:rsidR="004C6082">
        <w:t xml:space="preserve"> </w:t>
      </w:r>
      <w:r>
        <w:t>Do this, or run this command. (but not the actual how-to, just the very high-level instruction). e.g. Now what we want to do is this, in the big picture of things.</w:t>
      </w:r>
    </w:p>
    <w:p w14:paraId="62E5908E" w14:textId="5D389F2B" w:rsidR="008D2C80" w:rsidRDefault="008D2C80" w:rsidP="004C6082">
      <w:pPr>
        <w:pStyle w:val="ListParagraph"/>
        <w:numPr>
          <w:ilvl w:val="0"/>
          <w:numId w:val="4"/>
        </w:numPr>
      </w:pPr>
      <w:r>
        <w:t>Once you’ve said “what we’re going to do”,  then number the sub-steps, a), b), etc.</w:t>
      </w:r>
    </w:p>
    <w:p w14:paraId="1BE78CC7" w14:textId="31AD3A33" w:rsidR="008D2C80" w:rsidRDefault="008D2C80" w:rsidP="004C6082">
      <w:pPr>
        <w:pStyle w:val="ListParagraph"/>
        <w:numPr>
          <w:ilvl w:val="0"/>
          <w:numId w:val="4"/>
        </w:numPr>
      </w:pPr>
      <w:r>
        <w:t>Then continue with ordinal numbers for normal steps (non-sub-steps) that follow.</w:t>
      </w:r>
    </w:p>
    <w:p w14:paraId="5D9E90F7" w14:textId="671782A9" w:rsidR="004C6082" w:rsidRDefault="004C6082" w:rsidP="004C6082"/>
    <w:p w14:paraId="0BFC6E81" w14:textId="62BDE95C" w:rsidR="004C6082" w:rsidRPr="004C6082" w:rsidRDefault="004C6082" w:rsidP="004C6082">
      <w:pPr>
        <w:rPr>
          <w:b/>
        </w:rPr>
      </w:pPr>
      <w:bookmarkStart w:id="0" w:name="_GoBack"/>
      <w:r w:rsidRPr="004C6082">
        <w:rPr>
          <w:b/>
        </w:rPr>
        <w:t>Example:</w:t>
      </w:r>
    </w:p>
    <w:bookmarkEnd w:id="0"/>
    <w:p w14:paraId="1D106511" w14:textId="77777777" w:rsidR="008D2C80" w:rsidRDefault="008D2C80" w:rsidP="008D2C80">
      <w:pPr>
        <w:pStyle w:val="ListParagraph"/>
        <w:numPr>
          <w:ilvl w:val="0"/>
          <w:numId w:val="3"/>
        </w:numPr>
      </w:pPr>
      <w:r>
        <w:t xml:space="preserve">Check the encryption type that your application is using by running the </w:t>
      </w:r>
      <w:r w:rsidRPr="008D2C80">
        <w:rPr>
          <w:b/>
        </w:rPr>
        <w:t>klist</w:t>
      </w:r>
      <w:r>
        <w:t xml:space="preserve"> command from a command prompt.</w:t>
      </w:r>
    </w:p>
    <w:p w14:paraId="19020E8D" w14:textId="77777777" w:rsidR="008D2C80" w:rsidRPr="000B1DD3" w:rsidRDefault="008D2C80" w:rsidP="008D2C80">
      <w:pPr>
        <w:pStyle w:val="ListParagraph"/>
        <w:numPr>
          <w:ilvl w:val="0"/>
          <w:numId w:val="2"/>
        </w:numPr>
        <w:rPr>
          <w:lang w:val="en"/>
        </w:rPr>
      </w:pPr>
      <w:r>
        <w:t xml:space="preserve">Type </w:t>
      </w:r>
      <w:r w:rsidRPr="0020263B">
        <w:rPr>
          <w:b/>
        </w:rPr>
        <w:t>cmd</w:t>
      </w:r>
      <w:r>
        <w:t xml:space="preserve"> in the Windows s</w:t>
      </w:r>
      <w:r w:rsidRPr="000B1DD3">
        <w:t xml:space="preserve">earch </w:t>
      </w:r>
      <w:r>
        <w:t xml:space="preserve">box, and press </w:t>
      </w:r>
      <w:r w:rsidRPr="009A4C3F">
        <w:rPr>
          <w:b/>
        </w:rPr>
        <w:t>Enter</w:t>
      </w:r>
      <w:r>
        <w:t>.</w:t>
      </w:r>
    </w:p>
    <w:p w14:paraId="7EF4F4BC" w14:textId="77777777" w:rsidR="008D2C80" w:rsidRPr="006D63C3" w:rsidRDefault="008D2C80" w:rsidP="008D2C80">
      <w:pPr>
        <w:pStyle w:val="ListParagraph"/>
        <w:numPr>
          <w:ilvl w:val="0"/>
          <w:numId w:val="2"/>
        </w:numPr>
        <w:rPr>
          <w:lang w:val="en"/>
        </w:rPr>
      </w:pPr>
      <w:r>
        <w:t xml:space="preserve">At the command prompt, type </w:t>
      </w:r>
      <w:r w:rsidRPr="001547DD">
        <w:rPr>
          <w:rFonts w:ascii="Calibri Light" w:hAnsi="Calibri Light" w:cs="Calibri Light"/>
          <w:b/>
        </w:rPr>
        <w:t xml:space="preserve">klist tickets </w:t>
      </w:r>
      <w:r w:rsidRPr="00441276">
        <w:rPr>
          <w:rFonts w:ascii="Calibri Light" w:hAnsi="Calibri Light" w:cs="Calibri Light"/>
        </w:rPr>
        <w:t xml:space="preserve">and </w:t>
      </w:r>
      <w:r>
        <w:rPr>
          <w:rFonts w:ascii="Calibri Light" w:hAnsi="Calibri Light" w:cs="Calibri Light"/>
        </w:rPr>
        <w:t xml:space="preserve">then </w:t>
      </w:r>
      <w:r w:rsidRPr="00441276">
        <w:rPr>
          <w:rFonts w:ascii="Calibri Light" w:hAnsi="Calibri Light" w:cs="Calibri Light"/>
        </w:rPr>
        <w:t>press</w:t>
      </w:r>
      <w:r>
        <w:rPr>
          <w:rFonts w:ascii="Calibri Light" w:hAnsi="Calibri Light" w:cs="Calibri Light"/>
          <w:b/>
        </w:rPr>
        <w:t xml:space="preserve"> Enter </w:t>
      </w:r>
      <w:r w:rsidRPr="0020263B">
        <w:t xml:space="preserve">to display </w:t>
      </w:r>
      <w:r>
        <w:t>a list of all Kerberos s</w:t>
      </w:r>
      <w:r w:rsidRPr="0020263B">
        <w:t>ervice ticket</w:t>
      </w:r>
      <w:r>
        <w:t>s</w:t>
      </w:r>
      <w:r w:rsidRPr="000B1DD3">
        <w:t xml:space="preserve">. </w:t>
      </w:r>
    </w:p>
    <w:p w14:paraId="165DD55F" w14:textId="77777777" w:rsidR="008D2C80" w:rsidRPr="008D2C80" w:rsidRDefault="008D2C80" w:rsidP="008D2C80">
      <w:pPr>
        <w:pStyle w:val="ListParagraph"/>
        <w:numPr>
          <w:ilvl w:val="0"/>
          <w:numId w:val="2"/>
        </w:numPr>
        <w:rPr>
          <w:lang w:val="en"/>
        </w:rPr>
      </w:pPr>
      <w:r>
        <w:t xml:space="preserve">From the output of the </w:t>
      </w:r>
      <w:r>
        <w:rPr>
          <w:lang w:val="en"/>
        </w:rPr>
        <w:t xml:space="preserve">klist command </w:t>
      </w:r>
      <w:r>
        <w:t xml:space="preserve">for a single Kerberos  ticket, review the following lines: </w:t>
      </w:r>
    </w:p>
    <w:p w14:paraId="28CF67C4" w14:textId="77777777" w:rsidR="008D2C80" w:rsidRPr="006D63C3" w:rsidRDefault="008D2C80" w:rsidP="008D2C80">
      <w:pPr>
        <w:pStyle w:val="ListParagraph"/>
        <w:ind w:left="0"/>
        <w:rPr>
          <w:lang w:val="en"/>
        </w:rPr>
      </w:pPr>
      <w:r>
        <w:t xml:space="preserve">      </w:t>
      </w:r>
    </w:p>
    <w:p w14:paraId="37CCA445" w14:textId="77777777" w:rsidR="008D2C80" w:rsidRDefault="008D2C80" w:rsidP="008D2C80"/>
    <w:p w14:paraId="40C6AB48" w14:textId="77777777" w:rsidR="008D2C80" w:rsidRDefault="008D2C80"/>
    <w:sectPr w:rsidR="008D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20868"/>
    <w:multiLevelType w:val="hybridMultilevel"/>
    <w:tmpl w:val="5840F8AA"/>
    <w:lvl w:ilvl="0" w:tplc="9F889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A36F0"/>
    <w:multiLevelType w:val="hybridMultilevel"/>
    <w:tmpl w:val="8CBA5B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DB14CA"/>
    <w:multiLevelType w:val="hybridMultilevel"/>
    <w:tmpl w:val="556A5D2A"/>
    <w:lvl w:ilvl="0" w:tplc="AB765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0E5"/>
    <w:multiLevelType w:val="hybridMultilevel"/>
    <w:tmpl w:val="F456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80"/>
    <w:rsid w:val="001064E8"/>
    <w:rsid w:val="00463B59"/>
    <w:rsid w:val="004C6082"/>
    <w:rsid w:val="0063528C"/>
    <w:rsid w:val="008D2C80"/>
    <w:rsid w:val="00D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802A"/>
  <w15:chartTrackingRefBased/>
  <w15:docId w15:val="{D34CA5F6-5548-4ACE-97CD-294FA2BE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2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2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C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4</cp:revision>
  <dcterms:created xsi:type="dcterms:W3CDTF">2017-05-31T18:33:00Z</dcterms:created>
  <dcterms:modified xsi:type="dcterms:W3CDTF">2017-05-31T18:43:00Z</dcterms:modified>
</cp:coreProperties>
</file>