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Professional Self-Assessment</w:t>
      </w:r>
    </w:p>
    <w:p>
      <w:r>
        <w:t>My journey through the Computer Science program at Southern New Hampshire University has provided me with the skills, knowledge, and confidence to contribute meaningfully to the software industry. The coursework, projects, and capstone ePortfolio have not only solidified my technical foundation but also helped me develop professional skills in communication, teamwork, and problem-solving.</w:t>
      </w:r>
    </w:p>
    <w:p>
      <w:r>
        <w:t>Throughout the program, I strengthened my ability to collaborate in team environments. Group projects required me to coordinate with diverse peers, share responsibilities, and adapt to different working styles. These experiences prepared me for professional environments where collaboration is essential to delivering successful software projects.</w:t>
      </w:r>
    </w:p>
    <w:p>
      <w:r>
        <w:t>I also honed my skills in communicating with stakeholders. Whether through written documentation, code review discussions, or presentations, I learned to adapt my message to the audience. Technical peers required precise, in-code documentation, while instructors and non-technical audiences valued clear explanations of system functionality and design choices.</w:t>
      </w:r>
    </w:p>
    <w:p>
      <w:r>
        <w:t>From a technical standpoint, I gained significant expertise in algorithms and data structures, software engineering, and databases. I applied algorithmic thinking in projects like the Cartpole reinforcement learning agent, where I refined data structures and algorithm efficiency. In software engineering, the TaskService project demonstrated my ability to refactor code, add meaningful validation and exceptions, and adhere to clean code principles. In database-driven development, the Animal Shelter project illustrated my ability to design queries, validate data, and modularize logic for scalability.</w:t>
      </w:r>
    </w:p>
    <w:p>
      <w:r>
        <w:t>Equally important, I developed a security mindset. Across multiple projects, I considered how to validate inputs, prevent invalid data, and handle errors gracefully. These practices anticipate adversarial exploits and reflect industry expectations for safe and reliable software.</w:t>
      </w:r>
    </w:p>
    <w:p>
      <w:r>
        <w:t>The three artifacts I enhanced for this ePortfolio—TaskService, Cartpole, and Animal Shelter—together demonstrate my range as a computer scientist. They highlight my ability to design and engineer software systems, apply algorithms and data structures to solve problems, and integrate databases effectively. By presenting the original and enhanced versions side by side, I can showcase not only the technical solutions I created but also the growth and refinement of my professional abilities.</w:t>
      </w:r>
    </w:p>
    <w:p>
      <w:r>
        <w:t>In conclusion, this program has prepared me to enter the computer science field as a capable, adaptable, and security-minded professional. I am confident in my ability to contribute to software projects that deliver value to organizations and society, and I am motivated to continue learning as the field evolves. This ePortfolio is not only a record of my academic accomplishments but also a professional portfolio I will use to position myself for future career opportunities.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