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96" w:rsidRPr="00CE0DBC" w:rsidRDefault="00CE0DBC" w:rsidP="00AA6596">
      <w:pPr>
        <w:jc w:val="center"/>
        <w:rPr>
          <w:color w:val="0070C0"/>
          <w:sz w:val="72"/>
          <w:szCs w:val="72"/>
        </w:rPr>
      </w:pPr>
      <w:r w:rsidRPr="00CE0DBC">
        <w:rPr>
          <w:b/>
          <w:color w:val="0070C0"/>
          <w:sz w:val="96"/>
          <w:szCs w:val="96"/>
        </w:rPr>
        <w:t xml:space="preserve">WHAT IS </w:t>
      </w:r>
      <w:r w:rsidR="00AA6596" w:rsidRPr="00CE0DBC">
        <w:rPr>
          <w:b/>
          <w:color w:val="0070C0"/>
          <w:sz w:val="96"/>
          <w:szCs w:val="96"/>
        </w:rPr>
        <w:t>GNU EMACS</w:t>
      </w:r>
      <w:r w:rsidRPr="00CE0DBC">
        <w:rPr>
          <w:b/>
          <w:color w:val="0070C0"/>
          <w:sz w:val="96"/>
          <w:szCs w:val="96"/>
        </w:rPr>
        <w:t>?</w:t>
      </w:r>
    </w:p>
    <w:p w:rsidR="002250D6" w:rsidRDefault="00AA6596" w:rsidP="00AA6596">
      <w:pPr>
        <w:jc w:val="center"/>
        <w:rPr>
          <w:sz w:val="72"/>
          <w:szCs w:val="72"/>
        </w:rPr>
      </w:pPr>
      <w:r>
        <w:rPr>
          <w:sz w:val="72"/>
          <w:szCs w:val="72"/>
        </w:rPr>
        <w:t>An extensible customizable, free/libre text editor and more.</w:t>
      </w:r>
    </w:p>
    <w:p w:rsidR="00CE0DBC" w:rsidRDefault="00CE0DBC" w:rsidP="00CE0DBC">
      <w:pPr>
        <w:jc w:val="both"/>
        <w:rPr>
          <w:sz w:val="48"/>
          <w:szCs w:val="48"/>
        </w:rPr>
      </w:pPr>
      <w:r w:rsidRPr="00CE0DBC">
        <w:rPr>
          <w:sz w:val="48"/>
          <w:szCs w:val="48"/>
        </w:rPr>
        <w:t xml:space="preserve">At its core is an interpreter for Emacs Lisp, a dialect of the Lisp programming language with extensions </w:t>
      </w:r>
      <w:r>
        <w:rPr>
          <w:sz w:val="48"/>
          <w:szCs w:val="48"/>
        </w:rPr>
        <w:t>.</w:t>
      </w:r>
      <w:r w:rsidRPr="00CE0DBC">
        <w:rPr>
          <w:sz w:val="48"/>
          <w:szCs w:val="48"/>
        </w:rPr>
        <w:t>To support text editing.</w:t>
      </w:r>
    </w:p>
    <w:p w:rsidR="00313571" w:rsidRPr="00313571" w:rsidRDefault="00313571" w:rsidP="00313571">
      <w:pPr>
        <w:jc w:val="center"/>
        <w:rPr>
          <w:color w:val="0070C0"/>
          <w:sz w:val="72"/>
          <w:szCs w:val="72"/>
        </w:rPr>
      </w:pPr>
      <w:r w:rsidRPr="00313571">
        <w:rPr>
          <w:color w:val="0070C0"/>
          <w:sz w:val="72"/>
          <w:szCs w:val="72"/>
        </w:rPr>
        <w:t>HOW DOES A EMAC EDITOR LOOK LIKE?</w:t>
      </w:r>
    </w:p>
    <w:p w:rsidR="00AA6596" w:rsidRDefault="00313571">
      <w:pPr>
        <w:rPr>
          <w:b/>
          <w:sz w:val="96"/>
          <w:szCs w:val="96"/>
        </w:rPr>
      </w:pPr>
      <w:r>
        <w:rPr>
          <w:rFonts w:ascii="sans" w:eastAsia="Times New Roman" w:hAnsi="sans" w:cs="Times New Roman"/>
          <w:noProof/>
          <w:sz w:val="29"/>
          <w:szCs w:val="29"/>
        </w:rPr>
        <w:drawing>
          <wp:inline distT="0" distB="0" distL="0" distR="0" wp14:anchorId="36F35C7F" wp14:editId="313046EF">
            <wp:extent cx="5943600" cy="27585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8" t="9977" r="16242" b="7070"/>
                    <a:stretch/>
                  </pic:blipFill>
                  <pic:spPr bwMode="auto">
                    <a:xfrm>
                      <a:off x="0" y="0"/>
                      <a:ext cx="5943600" cy="275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228" w:rsidRPr="007F5866" w:rsidRDefault="00B64228" w:rsidP="00B64228">
      <w:pPr>
        <w:shd w:val="clear" w:color="auto" w:fill="EDE6D5"/>
        <w:tabs>
          <w:tab w:val="center" w:pos="4680"/>
        </w:tabs>
        <w:spacing w:after="0" w:line="1650" w:lineRule="atLeast"/>
        <w:ind w:right="150"/>
        <w:textAlignment w:val="baseline"/>
        <w:outlineLvl w:val="0"/>
        <w:rPr>
          <w:rFonts w:ascii="inherit" w:eastAsia="Times New Roman" w:hAnsi="inherit" w:cs="Times New Roman"/>
          <w:b/>
          <w:bCs/>
          <w:color w:val="3F3B3B"/>
          <w:kern w:val="36"/>
          <w:sz w:val="104"/>
          <w:szCs w:val="104"/>
        </w:rPr>
      </w:pPr>
      <w:r>
        <w:rPr>
          <w:rFonts w:ascii="inherit" w:eastAsia="Times New Roman" w:hAnsi="inherit" w:cs="Times New Roman"/>
          <w:b/>
          <w:bCs/>
          <w:color w:val="3F3B3B"/>
          <w:kern w:val="36"/>
          <w:sz w:val="104"/>
          <w:szCs w:val="104"/>
        </w:rPr>
        <w:lastRenderedPageBreak/>
        <w:tab/>
      </w:r>
      <w:r w:rsidRPr="007F5866">
        <w:rPr>
          <w:rFonts w:ascii="inherit" w:eastAsia="Times New Roman" w:hAnsi="inherit" w:cs="Times New Roman"/>
          <w:b/>
          <w:bCs/>
          <w:color w:val="3F3B3B"/>
          <w:kern w:val="36"/>
          <w:sz w:val="104"/>
          <w:szCs w:val="104"/>
        </w:rPr>
        <w:t>GNU Emacs</w:t>
      </w:r>
    </w:p>
    <w:p w:rsidR="00B64228" w:rsidRPr="007F5866" w:rsidRDefault="00B64228" w:rsidP="00B64228">
      <w:pPr>
        <w:shd w:val="clear" w:color="auto" w:fill="EDE6D5"/>
        <w:spacing w:after="0" w:line="240" w:lineRule="auto"/>
        <w:jc w:val="center"/>
        <w:textAlignment w:val="baseline"/>
        <w:rPr>
          <w:rFonts w:ascii="sans" w:eastAsia="Times New Roman" w:hAnsi="sans" w:cs="Times New Roman"/>
          <w:color w:val="3F3B3B"/>
          <w:sz w:val="26"/>
          <w:szCs w:val="26"/>
        </w:rPr>
      </w:pPr>
      <w:r w:rsidRPr="007F5866">
        <w:rPr>
          <w:rFonts w:ascii="sans" w:eastAsia="Times New Roman" w:hAnsi="sans" w:cs="Times New Roman"/>
          <w:noProof/>
          <w:color w:val="76319F"/>
          <w:sz w:val="26"/>
          <w:szCs w:val="26"/>
          <w:bdr w:val="none" w:sz="0" w:space="0" w:color="auto" w:frame="1"/>
        </w:rPr>
        <w:drawing>
          <wp:inline distT="0" distB="0" distL="0" distR="0" wp14:anchorId="19473E1C" wp14:editId="5D2680DA">
            <wp:extent cx="1219200" cy="1219200"/>
            <wp:effectExtent l="0" t="0" r="0" b="0"/>
            <wp:docPr id="1" name="Picture 1" descr="Emac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c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866">
        <w:rPr>
          <w:rFonts w:ascii="sans" w:eastAsia="Times New Roman" w:hAnsi="sans" w:cs="Times New Roman"/>
          <w:color w:val="3F3B3B"/>
          <w:sz w:val="26"/>
          <w:szCs w:val="26"/>
        </w:rPr>
        <w:t> </w:t>
      </w:r>
    </w:p>
    <w:p w:rsidR="00B64228" w:rsidRPr="007F5866" w:rsidRDefault="00B64228" w:rsidP="00B64228">
      <w:pPr>
        <w:shd w:val="clear" w:color="auto" w:fill="EDE6D5"/>
        <w:spacing w:after="0" w:line="312" w:lineRule="atLeast"/>
        <w:jc w:val="center"/>
        <w:textAlignment w:val="baseline"/>
        <w:outlineLvl w:val="1"/>
        <w:rPr>
          <w:rFonts w:ascii="sans" w:eastAsia="Times New Roman" w:hAnsi="sans" w:cs="Times New Roman"/>
          <w:color w:val="3F3B3B"/>
          <w:sz w:val="62"/>
          <w:szCs w:val="62"/>
        </w:rPr>
      </w:pPr>
      <w:r w:rsidRPr="007F5866">
        <w:rPr>
          <w:rFonts w:ascii="sans" w:eastAsia="Times New Roman" w:hAnsi="sans" w:cs="Times New Roman"/>
          <w:color w:val="3F3B3B"/>
          <w:sz w:val="62"/>
          <w:szCs w:val="62"/>
        </w:rPr>
        <w:t>An extensible, customizable, </w:t>
      </w:r>
      <w:hyperlink r:id="rId10" w:history="1">
        <w:r w:rsidRPr="007F5866">
          <w:rPr>
            <w:rFonts w:ascii="sans" w:eastAsia="Times New Roman" w:hAnsi="sans" w:cs="Times New Roman"/>
            <w:color w:val="76319F"/>
            <w:sz w:val="62"/>
            <w:szCs w:val="62"/>
            <w:u w:val="single"/>
            <w:bdr w:val="none" w:sz="0" w:space="0" w:color="auto" w:frame="1"/>
          </w:rPr>
          <w:t>free/libre</w:t>
        </w:r>
      </w:hyperlink>
      <w:r w:rsidRPr="007F5866">
        <w:rPr>
          <w:rFonts w:ascii="sans" w:eastAsia="Times New Roman" w:hAnsi="sans" w:cs="Times New Roman"/>
          <w:color w:val="3F3B3B"/>
          <w:sz w:val="62"/>
          <w:szCs w:val="62"/>
        </w:rPr>
        <w:t> text editor — and more.</w:t>
      </w:r>
    </w:p>
    <w:p w:rsidR="00B64228" w:rsidRDefault="00B64228" w:rsidP="00B64228">
      <w:pPr>
        <w:shd w:val="clear" w:color="auto" w:fill="EDE6D5"/>
        <w:spacing w:after="0" w:line="240" w:lineRule="auto"/>
        <w:jc w:val="center"/>
        <w:textAlignment w:val="baseline"/>
        <w:rPr>
          <w:rFonts w:ascii="sans" w:eastAsia="Times New Roman" w:hAnsi="sans" w:cs="Times New Roman"/>
          <w:color w:val="3F3B3B"/>
          <w:sz w:val="29"/>
          <w:szCs w:val="29"/>
        </w:rPr>
      </w:pPr>
      <w:r w:rsidRPr="007F5866">
        <w:rPr>
          <w:rFonts w:ascii="sans" w:eastAsia="Times New Roman" w:hAnsi="sans" w:cs="Times New Roman"/>
          <w:color w:val="3F3B3B"/>
          <w:sz w:val="29"/>
          <w:szCs w:val="29"/>
        </w:rPr>
        <w:t>At its core is an interpreter for Emacs Lisp, a dialect of the Lisp programming language with extensions to support text editing.</w:t>
      </w:r>
    </w:p>
    <w:p w:rsidR="00B64228" w:rsidRDefault="00B64228" w:rsidP="00B64228">
      <w:pPr>
        <w:jc w:val="right"/>
        <w:rPr>
          <w:rFonts w:ascii="sans" w:eastAsia="Times New Roman" w:hAnsi="sans" w:cs="Times New Roman"/>
          <w:sz w:val="29"/>
          <w:szCs w:val="29"/>
        </w:rPr>
      </w:pPr>
    </w:p>
    <w:p w:rsidR="00B64228" w:rsidRDefault="00B64228" w:rsidP="00B64228">
      <w:pPr>
        <w:jc w:val="right"/>
        <w:rPr>
          <w:rFonts w:ascii="sans" w:eastAsia="Times New Roman" w:hAnsi="sans" w:cs="Times New Roman"/>
          <w:sz w:val="29"/>
          <w:szCs w:val="29"/>
        </w:rPr>
      </w:pPr>
    </w:p>
    <w:p w:rsidR="00B64228" w:rsidRPr="00B64228" w:rsidRDefault="00B64228" w:rsidP="00B64228">
      <w:pPr>
        <w:jc w:val="center"/>
        <w:rPr>
          <w:rFonts w:ascii="sans" w:eastAsia="Times New Roman" w:hAnsi="sans" w:cs="Times New Roman"/>
          <w:color w:val="0070C0"/>
          <w:sz w:val="72"/>
          <w:szCs w:val="72"/>
        </w:rPr>
      </w:pPr>
      <w:r>
        <w:rPr>
          <w:rFonts w:ascii="sans" w:eastAsia="Times New Roman" w:hAnsi="sans" w:cs="Times New Roman"/>
          <w:color w:val="0070C0"/>
          <w:sz w:val="72"/>
          <w:szCs w:val="72"/>
        </w:rPr>
        <w:t>THE FEATURES OF GNU EMACS INCLUDE:</w:t>
      </w:r>
    </w:p>
    <w:p w:rsidR="00B64228" w:rsidRDefault="00B64228" w:rsidP="00B64228">
      <w:pPr>
        <w:jc w:val="right"/>
        <w:rPr>
          <w:rFonts w:ascii="sans" w:eastAsia="Times New Roman" w:hAnsi="sans" w:cs="Times New Roman"/>
          <w:sz w:val="29"/>
          <w:szCs w:val="29"/>
        </w:rPr>
      </w:pPr>
    </w:p>
    <w:p w:rsidR="00B64228" w:rsidRPr="007F5866" w:rsidRDefault="00B64228" w:rsidP="006F7067">
      <w:pPr>
        <w:numPr>
          <w:ilvl w:val="0"/>
          <w:numId w:val="1"/>
        </w:numPr>
        <w:shd w:val="clear" w:color="auto" w:fill="7F5AB6"/>
        <w:spacing w:before="450" w:after="450" w:line="240" w:lineRule="auto"/>
        <w:ind w:left="432" w:right="432"/>
        <w:textAlignment w:val="baseline"/>
        <w:rPr>
          <w:rFonts w:ascii="sans" w:hAnsi="sans"/>
          <w:color w:val="FAFAFA"/>
          <w:sz w:val="26"/>
          <w:szCs w:val="26"/>
        </w:rPr>
      </w:pPr>
      <w:r w:rsidRPr="007F5866">
        <w:rPr>
          <w:rFonts w:ascii="sans" w:hAnsi="sans"/>
          <w:color w:val="FAFAFA"/>
          <w:sz w:val="26"/>
          <w:szCs w:val="26"/>
        </w:rPr>
        <w:t>Content-aware editing modes, including syntax coloring, for many file types.</w:t>
      </w:r>
    </w:p>
    <w:p w:rsidR="00B64228" w:rsidRPr="007F5866" w:rsidRDefault="00B64228" w:rsidP="00B64228">
      <w:pPr>
        <w:numPr>
          <w:ilvl w:val="0"/>
          <w:numId w:val="1"/>
        </w:numPr>
        <w:shd w:val="clear" w:color="auto" w:fill="7F5AB6"/>
        <w:spacing w:before="450" w:after="450" w:line="240" w:lineRule="auto"/>
        <w:ind w:left="432" w:right="432"/>
        <w:jc w:val="center"/>
        <w:textAlignment w:val="baseline"/>
        <w:rPr>
          <w:rFonts w:ascii="sans" w:hAnsi="sans"/>
          <w:color w:val="FAFAFA"/>
          <w:sz w:val="26"/>
          <w:szCs w:val="26"/>
        </w:rPr>
      </w:pPr>
      <w:r w:rsidRPr="007F5866">
        <w:rPr>
          <w:rFonts w:ascii="sans" w:hAnsi="sans"/>
          <w:color w:val="FAFAFA"/>
          <w:sz w:val="26"/>
          <w:szCs w:val="26"/>
        </w:rPr>
        <w:t>Complete built-in documentation, including a tutorial for new users.</w:t>
      </w:r>
    </w:p>
    <w:p w:rsidR="00B64228" w:rsidRPr="007F5866" w:rsidRDefault="00B64228" w:rsidP="00B64228">
      <w:pPr>
        <w:numPr>
          <w:ilvl w:val="0"/>
          <w:numId w:val="1"/>
        </w:numPr>
        <w:shd w:val="clear" w:color="auto" w:fill="7F5AB6"/>
        <w:spacing w:after="0" w:line="240" w:lineRule="auto"/>
        <w:ind w:left="432" w:right="432"/>
        <w:jc w:val="center"/>
        <w:textAlignment w:val="baseline"/>
        <w:rPr>
          <w:rFonts w:ascii="sans" w:hAnsi="sans"/>
          <w:color w:val="FAFAFA"/>
          <w:sz w:val="26"/>
          <w:szCs w:val="26"/>
        </w:rPr>
      </w:pPr>
      <w:r w:rsidRPr="007F5866">
        <w:rPr>
          <w:rFonts w:ascii="sans" w:hAnsi="sans"/>
          <w:color w:val="FAFAFA"/>
          <w:sz w:val="26"/>
          <w:szCs w:val="26"/>
        </w:rPr>
        <w:t>Full </w:t>
      </w:r>
      <w:hyperlink r:id="rId11" w:history="1">
        <w:r w:rsidRPr="007F5866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Unicode</w:t>
        </w:r>
      </w:hyperlink>
      <w:r w:rsidRPr="007F5866">
        <w:rPr>
          <w:rFonts w:ascii="sans" w:hAnsi="sans"/>
          <w:color w:val="FAFAFA"/>
          <w:sz w:val="26"/>
          <w:szCs w:val="26"/>
        </w:rPr>
        <w:t> support for nearly all human scripts.</w:t>
      </w:r>
    </w:p>
    <w:p w:rsidR="006F7067" w:rsidRDefault="00B64228" w:rsidP="006F7067">
      <w:pPr>
        <w:numPr>
          <w:ilvl w:val="0"/>
          <w:numId w:val="2"/>
        </w:numPr>
        <w:shd w:val="clear" w:color="auto" w:fill="7F5AB6"/>
        <w:spacing w:before="450" w:after="450" w:line="240" w:lineRule="auto"/>
        <w:ind w:left="432" w:right="432"/>
        <w:jc w:val="center"/>
        <w:textAlignment w:val="baseline"/>
        <w:rPr>
          <w:rFonts w:ascii="sans" w:hAnsi="sans"/>
          <w:color w:val="FAFAFA"/>
          <w:sz w:val="26"/>
          <w:szCs w:val="26"/>
        </w:rPr>
      </w:pPr>
      <w:r w:rsidRPr="007F5866">
        <w:rPr>
          <w:rFonts w:ascii="sans" w:hAnsi="sans"/>
          <w:color w:val="FAFAFA"/>
          <w:sz w:val="26"/>
          <w:szCs w:val="26"/>
        </w:rPr>
        <w:t>Highly customizable, using Emacs Lisp code or a graphical interface.</w:t>
      </w:r>
    </w:p>
    <w:p w:rsidR="00B64228" w:rsidRPr="006F7067" w:rsidRDefault="00B64228" w:rsidP="006F7067">
      <w:pPr>
        <w:numPr>
          <w:ilvl w:val="0"/>
          <w:numId w:val="2"/>
        </w:numPr>
        <w:shd w:val="clear" w:color="auto" w:fill="7F5AB6"/>
        <w:spacing w:before="450" w:after="450" w:line="240" w:lineRule="auto"/>
        <w:ind w:left="432" w:right="432"/>
        <w:jc w:val="center"/>
        <w:textAlignment w:val="baseline"/>
        <w:rPr>
          <w:rFonts w:ascii="sans" w:hAnsi="sans"/>
          <w:color w:val="FAFAFA"/>
          <w:sz w:val="26"/>
          <w:szCs w:val="26"/>
        </w:rPr>
      </w:pPr>
      <w:r w:rsidRPr="006F7067">
        <w:rPr>
          <w:rFonts w:ascii="sans" w:hAnsi="sans"/>
          <w:color w:val="FAFAFA"/>
          <w:sz w:val="26"/>
          <w:szCs w:val="26"/>
        </w:rPr>
        <w:lastRenderedPageBreak/>
        <w:t>An entire ecosystem of functionality beyond text editing, including a </w:t>
      </w:r>
      <w:hyperlink r:id="rId12" w:history="1">
        <w:r w:rsidRPr="006F7067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project planner</w:t>
        </w:r>
      </w:hyperlink>
      <w:r w:rsidRPr="006F7067">
        <w:rPr>
          <w:rFonts w:ascii="sans" w:hAnsi="sans"/>
          <w:color w:val="FAFAFA"/>
          <w:sz w:val="26"/>
          <w:szCs w:val="26"/>
        </w:rPr>
        <w:t>, </w:t>
      </w:r>
      <w:hyperlink r:id="rId13" w:history="1">
        <w:r w:rsidRPr="006F7067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mail and news reader</w:t>
        </w:r>
      </w:hyperlink>
      <w:r w:rsidRPr="006F7067">
        <w:rPr>
          <w:rFonts w:ascii="sans" w:hAnsi="sans"/>
          <w:color w:val="FAFAFA"/>
          <w:sz w:val="26"/>
          <w:szCs w:val="26"/>
        </w:rPr>
        <w:t>, </w:t>
      </w:r>
      <w:hyperlink r:id="rId14" w:history="1">
        <w:r w:rsidRPr="006F7067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debugger interface</w:t>
        </w:r>
      </w:hyperlink>
      <w:r w:rsidRPr="006F7067">
        <w:rPr>
          <w:rFonts w:ascii="sans" w:hAnsi="sans"/>
          <w:color w:val="FAFAFA"/>
          <w:sz w:val="26"/>
          <w:szCs w:val="26"/>
        </w:rPr>
        <w:t>, </w:t>
      </w:r>
      <w:hyperlink r:id="rId15" w:history="1">
        <w:r w:rsidRPr="006F7067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calendar</w:t>
        </w:r>
      </w:hyperlink>
      <w:r w:rsidRPr="006F7067">
        <w:rPr>
          <w:rFonts w:ascii="sans" w:hAnsi="sans"/>
          <w:color w:val="FAFAFA"/>
          <w:sz w:val="26"/>
          <w:szCs w:val="26"/>
        </w:rPr>
        <w:t>, and </w:t>
      </w:r>
      <w:hyperlink r:id="rId16" w:history="1">
        <w:r w:rsidRPr="006F7067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more</w:t>
        </w:r>
      </w:hyperlink>
      <w:r w:rsidRPr="006F7067">
        <w:rPr>
          <w:rFonts w:ascii="sans" w:hAnsi="sans"/>
          <w:color w:val="FAFAFA"/>
          <w:sz w:val="26"/>
          <w:szCs w:val="26"/>
        </w:rPr>
        <w:t>.</w:t>
      </w:r>
    </w:p>
    <w:p w:rsidR="00B64228" w:rsidRPr="007F5866" w:rsidRDefault="00B64228" w:rsidP="00B64228">
      <w:pPr>
        <w:numPr>
          <w:ilvl w:val="0"/>
          <w:numId w:val="2"/>
        </w:numPr>
        <w:shd w:val="clear" w:color="auto" w:fill="7F5AB6"/>
        <w:spacing w:after="0" w:line="240" w:lineRule="auto"/>
        <w:ind w:left="432" w:right="432"/>
        <w:jc w:val="center"/>
        <w:textAlignment w:val="baseline"/>
        <w:rPr>
          <w:rFonts w:ascii="sans" w:hAnsi="sans"/>
          <w:color w:val="FAFAFA"/>
          <w:sz w:val="26"/>
          <w:szCs w:val="26"/>
        </w:rPr>
      </w:pPr>
      <w:r w:rsidRPr="007F5866">
        <w:rPr>
          <w:rFonts w:ascii="sans" w:hAnsi="sans"/>
          <w:color w:val="FAFAFA"/>
          <w:sz w:val="26"/>
          <w:szCs w:val="26"/>
        </w:rPr>
        <w:t>A packaging system for </w:t>
      </w:r>
      <w:hyperlink r:id="rId17" w:history="1">
        <w:r w:rsidRPr="007F5866">
          <w:rPr>
            <w:rStyle w:val="Hyperlink"/>
            <w:rFonts w:ascii="sans" w:hAnsi="sans"/>
            <w:color w:val="FFDE8F"/>
            <w:sz w:val="26"/>
            <w:szCs w:val="26"/>
            <w:bdr w:val="none" w:sz="0" w:space="0" w:color="auto" w:frame="1"/>
          </w:rPr>
          <w:t>downloading and installing</w:t>
        </w:r>
      </w:hyperlink>
      <w:r w:rsidRPr="007F5866">
        <w:rPr>
          <w:rFonts w:ascii="sans" w:hAnsi="sans"/>
          <w:color w:val="FAFAFA"/>
          <w:sz w:val="26"/>
          <w:szCs w:val="26"/>
        </w:rPr>
        <w:t> extensions.</w:t>
      </w:r>
    </w:p>
    <w:p w:rsidR="006F7067" w:rsidRPr="006F7067" w:rsidRDefault="006F7067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0070C0"/>
          <w:sz w:val="72"/>
          <w:szCs w:val="72"/>
        </w:rPr>
      </w:pPr>
      <w:r w:rsidRPr="006F7067">
        <w:rPr>
          <w:rFonts w:ascii="sans" w:hAnsi="sans"/>
          <w:b w:val="0"/>
          <w:bCs w:val="0"/>
          <w:color w:val="0070C0"/>
          <w:sz w:val="72"/>
          <w:szCs w:val="72"/>
        </w:rPr>
        <w:t xml:space="preserve"> RELEASES:</w:t>
      </w:r>
    </w:p>
    <w:p w:rsidR="00B64228" w:rsidRPr="007F5866" w:rsidRDefault="00B64228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3F3B3B"/>
          <w:sz w:val="48"/>
          <w:szCs w:val="48"/>
        </w:rPr>
      </w:pPr>
      <w:r w:rsidRPr="007F5866">
        <w:rPr>
          <w:rFonts w:ascii="sans" w:hAnsi="sans"/>
          <w:b w:val="0"/>
          <w:bCs w:val="0"/>
          <w:color w:val="3F3B3B"/>
          <w:sz w:val="48"/>
          <w:szCs w:val="48"/>
        </w:rPr>
        <w:t>Emacs 26.3 - Latest release</w:t>
      </w:r>
    </w:p>
    <w:p w:rsidR="00B64228" w:rsidRPr="007F5866" w:rsidRDefault="00B64228" w:rsidP="00B64228">
      <w:pPr>
        <w:pStyle w:val="Heading3"/>
        <w:shd w:val="clear" w:color="auto" w:fill="F0EBDE"/>
        <w:spacing w:before="192" w:after="480"/>
        <w:textAlignment w:val="baseline"/>
        <w:rPr>
          <w:rFonts w:ascii="sans" w:hAnsi="sans"/>
          <w:b/>
          <w:bCs/>
          <w:color w:val="3F3B3B"/>
          <w:sz w:val="31"/>
          <w:szCs w:val="31"/>
        </w:rPr>
      </w:pPr>
      <w:r w:rsidRPr="007F5866">
        <w:rPr>
          <w:rFonts w:ascii="sans" w:hAnsi="sans"/>
          <w:color w:val="3F3B3B"/>
          <w:sz w:val="31"/>
          <w:szCs w:val="31"/>
        </w:rPr>
        <w:t>Released Aug 28, 2019</w:t>
      </w:r>
    </w:p>
    <w:p w:rsidR="00B64228" w:rsidRPr="007F5866" w:rsidRDefault="00B64228" w:rsidP="00B64228">
      <w:pPr>
        <w:pStyle w:val="NormalWeb"/>
        <w:shd w:val="clear" w:color="auto" w:fill="F0EBDE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hyperlink r:id="rId18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Emacs 26.3</w:t>
        </w:r>
      </w:hyperlink>
      <w:r w:rsidRPr="007F5866">
        <w:rPr>
          <w:rFonts w:ascii="sans" w:hAnsi="sans"/>
          <w:color w:val="3F3B3B"/>
          <w:sz w:val="26"/>
          <w:szCs w:val="26"/>
        </w:rPr>
        <w:t> is a maintenance release.</w:t>
      </w:r>
    </w:p>
    <w:p w:rsidR="00B64228" w:rsidRPr="007F5866" w:rsidRDefault="00B64228" w:rsidP="00B64228">
      <w:pPr>
        <w:numPr>
          <w:ilvl w:val="0"/>
          <w:numId w:val="3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New GPG key for GNU ELPA package signature checking.</w:t>
      </w:r>
    </w:p>
    <w:p w:rsidR="00B64228" w:rsidRPr="007F5866" w:rsidRDefault="00B64228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3F3B3B"/>
          <w:sz w:val="48"/>
          <w:szCs w:val="48"/>
        </w:rPr>
      </w:pPr>
      <w:r w:rsidRPr="007F5866">
        <w:rPr>
          <w:rFonts w:ascii="sans" w:hAnsi="sans"/>
          <w:b w:val="0"/>
          <w:bCs w:val="0"/>
          <w:color w:val="3F3B3B"/>
          <w:sz w:val="48"/>
          <w:szCs w:val="48"/>
        </w:rPr>
        <w:t>Emacs 26.2</w:t>
      </w:r>
    </w:p>
    <w:p w:rsidR="00B64228" w:rsidRPr="007F5866" w:rsidRDefault="00B64228" w:rsidP="00B64228">
      <w:pPr>
        <w:pStyle w:val="Heading3"/>
        <w:shd w:val="clear" w:color="auto" w:fill="F0EBDE"/>
        <w:spacing w:before="192" w:after="480"/>
        <w:textAlignment w:val="baseline"/>
        <w:rPr>
          <w:rFonts w:ascii="sans" w:hAnsi="sans"/>
          <w:b/>
          <w:bCs/>
          <w:color w:val="3F3B3B"/>
          <w:sz w:val="31"/>
          <w:szCs w:val="31"/>
        </w:rPr>
      </w:pPr>
      <w:r w:rsidRPr="007F5866">
        <w:rPr>
          <w:rFonts w:ascii="sans" w:hAnsi="sans"/>
          <w:color w:val="3F3B3B"/>
          <w:sz w:val="31"/>
          <w:szCs w:val="31"/>
        </w:rPr>
        <w:t>Released Apr 12, 2019</w:t>
      </w:r>
    </w:p>
    <w:p w:rsidR="00B64228" w:rsidRPr="007F5866" w:rsidRDefault="00B64228" w:rsidP="00B64228">
      <w:pPr>
        <w:pStyle w:val="NormalWeb"/>
        <w:shd w:val="clear" w:color="auto" w:fill="F0EBDE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hyperlink r:id="rId19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Emacs 26.2</w:t>
        </w:r>
      </w:hyperlink>
      <w:r w:rsidRPr="007F5866">
        <w:rPr>
          <w:rFonts w:ascii="sans" w:hAnsi="sans"/>
          <w:color w:val="3F3B3B"/>
          <w:sz w:val="26"/>
          <w:szCs w:val="26"/>
        </w:rPr>
        <w:t> has a wide variety of new features, including:</w:t>
      </w:r>
    </w:p>
    <w:p w:rsidR="00B64228" w:rsidRPr="007F5866" w:rsidRDefault="00B64228" w:rsidP="00B64228">
      <w:pPr>
        <w:numPr>
          <w:ilvl w:val="0"/>
          <w:numId w:val="4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Emacs modules can now be built outside of the Emacs tree source.</w:t>
      </w:r>
    </w:p>
    <w:p w:rsidR="00B64228" w:rsidRPr="007F5866" w:rsidRDefault="00B64228" w:rsidP="00B64228">
      <w:pPr>
        <w:numPr>
          <w:ilvl w:val="0"/>
          <w:numId w:val="4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Emacs is now compliant with the latest version 11.0 of the Unicode Standard.</w:t>
      </w:r>
    </w:p>
    <w:p w:rsidR="00B64228" w:rsidRPr="007F5866" w:rsidRDefault="00B64228" w:rsidP="00B64228">
      <w:pPr>
        <w:numPr>
          <w:ilvl w:val="0"/>
          <w:numId w:val="4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 xml:space="preserve">In </w:t>
      </w:r>
      <w:proofErr w:type="spellStart"/>
      <w:r w:rsidRPr="007F5866">
        <w:rPr>
          <w:rFonts w:ascii="sans" w:hAnsi="sans"/>
          <w:color w:val="3F3B3B"/>
          <w:sz w:val="26"/>
          <w:szCs w:val="26"/>
        </w:rPr>
        <w:t>Dired</w:t>
      </w:r>
      <w:proofErr w:type="spellEnd"/>
      <w:r w:rsidRPr="007F5866">
        <w:rPr>
          <w:rFonts w:ascii="sans" w:hAnsi="sans"/>
          <w:color w:val="3F3B3B"/>
          <w:sz w:val="26"/>
          <w:szCs w:val="26"/>
        </w:rPr>
        <w:t>, the 'Z' command on a directory name compresses all of its files.</w:t>
      </w:r>
    </w:p>
    <w:p w:rsidR="00B64228" w:rsidRPr="007F5866" w:rsidRDefault="00B64228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3F3B3B"/>
          <w:sz w:val="48"/>
          <w:szCs w:val="48"/>
        </w:rPr>
      </w:pPr>
      <w:r w:rsidRPr="007F5866">
        <w:rPr>
          <w:rFonts w:ascii="sans" w:hAnsi="sans"/>
          <w:b w:val="0"/>
          <w:bCs w:val="0"/>
          <w:color w:val="3F3B3B"/>
          <w:sz w:val="48"/>
          <w:szCs w:val="48"/>
        </w:rPr>
        <w:t>Emacs 26.1</w:t>
      </w:r>
    </w:p>
    <w:p w:rsidR="00B64228" w:rsidRPr="007F5866" w:rsidRDefault="00B64228" w:rsidP="00B64228">
      <w:pPr>
        <w:pStyle w:val="Heading3"/>
        <w:shd w:val="clear" w:color="auto" w:fill="F0EBDE"/>
        <w:spacing w:before="192" w:after="480"/>
        <w:textAlignment w:val="baseline"/>
        <w:rPr>
          <w:rFonts w:ascii="sans" w:hAnsi="sans"/>
          <w:b/>
          <w:bCs/>
          <w:color w:val="3F3B3B"/>
          <w:sz w:val="31"/>
          <w:szCs w:val="31"/>
        </w:rPr>
      </w:pPr>
      <w:r w:rsidRPr="007F5866">
        <w:rPr>
          <w:rFonts w:ascii="sans" w:hAnsi="sans"/>
          <w:color w:val="3F3B3B"/>
          <w:sz w:val="31"/>
          <w:szCs w:val="31"/>
        </w:rPr>
        <w:t>Released May 28, 2018</w:t>
      </w:r>
    </w:p>
    <w:p w:rsidR="00B64228" w:rsidRPr="007F5866" w:rsidRDefault="00B64228" w:rsidP="00B64228">
      <w:pPr>
        <w:pStyle w:val="NormalWeb"/>
        <w:shd w:val="clear" w:color="auto" w:fill="F0EBDE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hyperlink r:id="rId20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Emacs 26.1</w:t>
        </w:r>
      </w:hyperlink>
      <w:r w:rsidRPr="007F5866">
        <w:rPr>
          <w:rFonts w:ascii="sans" w:hAnsi="sans"/>
          <w:color w:val="3F3B3B"/>
          <w:sz w:val="26"/>
          <w:szCs w:val="26"/>
        </w:rPr>
        <w:t> has a wide variety of new features, including: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Limited form of concurrency with Lisp threads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Support for optional display of line numbers in the buffer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Emacs now uses double buffering to reduce flicker on the X Window System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proofErr w:type="spellStart"/>
      <w:r w:rsidRPr="007F5866">
        <w:rPr>
          <w:rFonts w:ascii="sans" w:hAnsi="sans"/>
          <w:color w:val="3F3B3B"/>
          <w:sz w:val="26"/>
          <w:szCs w:val="26"/>
        </w:rPr>
        <w:t>Flymake</w:t>
      </w:r>
      <w:proofErr w:type="spellEnd"/>
      <w:r w:rsidRPr="007F5866">
        <w:rPr>
          <w:rFonts w:ascii="sans" w:hAnsi="sans"/>
          <w:color w:val="3F3B3B"/>
          <w:sz w:val="26"/>
          <w:szCs w:val="26"/>
        </w:rPr>
        <w:t xml:space="preserve"> has been completely redesigned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TRAMP has a new connection method for Google Drive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New single-line horizontal scrolling mode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lastRenderedPageBreak/>
        <w:t xml:space="preserve">A </w:t>
      </w:r>
      <w:proofErr w:type="spellStart"/>
      <w:r w:rsidRPr="007F5866">
        <w:rPr>
          <w:rFonts w:ascii="sans" w:hAnsi="sans"/>
          <w:color w:val="3F3B3B"/>
          <w:sz w:val="26"/>
          <w:szCs w:val="26"/>
        </w:rPr>
        <w:t>systemd</w:t>
      </w:r>
      <w:proofErr w:type="spellEnd"/>
      <w:r w:rsidRPr="007F5866">
        <w:rPr>
          <w:rFonts w:ascii="sans" w:hAnsi="sans"/>
          <w:color w:val="3F3B3B"/>
          <w:sz w:val="26"/>
          <w:szCs w:val="26"/>
        </w:rPr>
        <w:t xml:space="preserve"> user unit file is provided</w:t>
      </w:r>
    </w:p>
    <w:p w:rsidR="00B64228" w:rsidRPr="007F5866" w:rsidRDefault="00B64228" w:rsidP="00B64228">
      <w:pPr>
        <w:numPr>
          <w:ilvl w:val="0"/>
          <w:numId w:val="5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Support for 24-bit colors on capable text terminals</w:t>
      </w:r>
    </w:p>
    <w:p w:rsidR="00B64228" w:rsidRPr="007F5866" w:rsidRDefault="00B64228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3F3B3B"/>
          <w:sz w:val="48"/>
          <w:szCs w:val="48"/>
        </w:rPr>
      </w:pPr>
      <w:r w:rsidRPr="007F5866">
        <w:rPr>
          <w:rFonts w:ascii="sans" w:hAnsi="sans"/>
          <w:b w:val="0"/>
          <w:bCs w:val="0"/>
          <w:color w:val="3F3B3B"/>
          <w:sz w:val="48"/>
          <w:szCs w:val="48"/>
        </w:rPr>
        <w:t>Emacs 25.3</w:t>
      </w:r>
    </w:p>
    <w:p w:rsidR="00B64228" w:rsidRPr="007F5866" w:rsidRDefault="00B64228" w:rsidP="00B64228">
      <w:pPr>
        <w:pStyle w:val="Heading3"/>
        <w:shd w:val="clear" w:color="auto" w:fill="F0EBDE"/>
        <w:spacing w:before="192" w:after="480"/>
        <w:textAlignment w:val="baseline"/>
        <w:rPr>
          <w:rFonts w:ascii="sans" w:hAnsi="sans"/>
          <w:b/>
          <w:bCs/>
          <w:color w:val="3F3B3B"/>
          <w:sz w:val="31"/>
          <w:szCs w:val="31"/>
        </w:rPr>
      </w:pPr>
      <w:r w:rsidRPr="007F5866">
        <w:rPr>
          <w:rFonts w:ascii="sans" w:hAnsi="sans"/>
          <w:color w:val="3F3B3B"/>
          <w:sz w:val="31"/>
          <w:szCs w:val="31"/>
        </w:rPr>
        <w:t>Released September 11, 2017</w:t>
      </w:r>
    </w:p>
    <w:p w:rsidR="00B64228" w:rsidRPr="007F5866" w:rsidRDefault="00B64228" w:rsidP="00B64228">
      <w:pPr>
        <w:pStyle w:val="NormalWeb"/>
        <w:shd w:val="clear" w:color="auto" w:fill="F0EBDE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hyperlink r:id="rId21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Emacs 25.3</w:t>
        </w:r>
      </w:hyperlink>
      <w:r w:rsidRPr="007F5866">
        <w:rPr>
          <w:rFonts w:ascii="sans" w:hAnsi="sans"/>
          <w:color w:val="3F3B3B"/>
          <w:sz w:val="26"/>
          <w:szCs w:val="26"/>
        </w:rPr>
        <w:t> fixes a significant security hole.</w:t>
      </w:r>
    </w:p>
    <w:p w:rsidR="00B64228" w:rsidRPr="007F5866" w:rsidRDefault="00B64228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3F3B3B"/>
          <w:sz w:val="48"/>
          <w:szCs w:val="48"/>
        </w:rPr>
      </w:pPr>
      <w:r w:rsidRPr="007F5866">
        <w:rPr>
          <w:rFonts w:ascii="sans" w:hAnsi="sans"/>
          <w:b w:val="0"/>
          <w:bCs w:val="0"/>
          <w:color w:val="3F3B3B"/>
          <w:sz w:val="48"/>
          <w:szCs w:val="48"/>
        </w:rPr>
        <w:t>Emacs 25.2</w:t>
      </w:r>
    </w:p>
    <w:p w:rsidR="00B64228" w:rsidRPr="007F5866" w:rsidRDefault="00B64228" w:rsidP="00B64228">
      <w:pPr>
        <w:pStyle w:val="Heading3"/>
        <w:shd w:val="clear" w:color="auto" w:fill="F0EBDE"/>
        <w:spacing w:before="192" w:after="480"/>
        <w:textAlignment w:val="baseline"/>
        <w:rPr>
          <w:rFonts w:ascii="sans" w:hAnsi="sans"/>
          <w:b/>
          <w:bCs/>
          <w:color w:val="3F3B3B"/>
          <w:sz w:val="31"/>
          <w:szCs w:val="31"/>
        </w:rPr>
      </w:pPr>
      <w:r w:rsidRPr="007F5866">
        <w:rPr>
          <w:rFonts w:ascii="sans" w:hAnsi="sans"/>
          <w:color w:val="3F3B3B"/>
          <w:sz w:val="31"/>
          <w:szCs w:val="31"/>
        </w:rPr>
        <w:t>Released April 21, 2017</w:t>
      </w:r>
    </w:p>
    <w:p w:rsidR="00B64228" w:rsidRPr="007F5866" w:rsidRDefault="00B64228" w:rsidP="00B64228">
      <w:pPr>
        <w:pStyle w:val="NormalWeb"/>
        <w:shd w:val="clear" w:color="auto" w:fill="F0EBDE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Emacs 25.2 is mostly a bug-fix release.</w:t>
      </w:r>
      <w:r w:rsidRPr="007F5866">
        <w:rPr>
          <w:rFonts w:ascii="sans" w:hAnsi="sans"/>
          <w:color w:val="3F3B3B"/>
          <w:sz w:val="26"/>
          <w:szCs w:val="26"/>
        </w:rPr>
        <w:br/>
        <w:t>For more information, read the </w:t>
      </w:r>
      <w:hyperlink r:id="rId22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News</w:t>
        </w:r>
      </w:hyperlink>
      <w:r w:rsidRPr="007F5866">
        <w:rPr>
          <w:rFonts w:ascii="sans" w:hAnsi="sans"/>
          <w:color w:val="3F3B3B"/>
          <w:sz w:val="26"/>
          <w:szCs w:val="26"/>
        </w:rPr>
        <w:t> file.</w:t>
      </w:r>
    </w:p>
    <w:p w:rsidR="00B64228" w:rsidRPr="007F5866" w:rsidRDefault="00B64228" w:rsidP="00B64228">
      <w:pPr>
        <w:pStyle w:val="Heading2"/>
        <w:shd w:val="clear" w:color="auto" w:fill="F0EBDE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3F3B3B"/>
          <w:sz w:val="48"/>
          <w:szCs w:val="48"/>
        </w:rPr>
      </w:pPr>
      <w:r w:rsidRPr="007F5866">
        <w:rPr>
          <w:rFonts w:ascii="sans" w:hAnsi="sans"/>
          <w:b w:val="0"/>
          <w:bCs w:val="0"/>
          <w:color w:val="3F3B3B"/>
          <w:sz w:val="48"/>
          <w:szCs w:val="48"/>
        </w:rPr>
        <w:t>Emacs 25.1</w:t>
      </w:r>
    </w:p>
    <w:p w:rsidR="00B64228" w:rsidRPr="007F5866" w:rsidRDefault="00B64228" w:rsidP="00B64228">
      <w:pPr>
        <w:pStyle w:val="Heading3"/>
        <w:shd w:val="clear" w:color="auto" w:fill="F0EBDE"/>
        <w:spacing w:before="192" w:after="480"/>
        <w:textAlignment w:val="baseline"/>
        <w:rPr>
          <w:rFonts w:ascii="sans" w:hAnsi="sans"/>
          <w:b/>
          <w:bCs/>
          <w:color w:val="3F3B3B"/>
          <w:sz w:val="31"/>
          <w:szCs w:val="31"/>
        </w:rPr>
      </w:pPr>
      <w:r w:rsidRPr="007F5866">
        <w:rPr>
          <w:rFonts w:ascii="sans" w:hAnsi="sans"/>
          <w:color w:val="3F3B3B"/>
          <w:sz w:val="31"/>
          <w:szCs w:val="31"/>
        </w:rPr>
        <w:t>Released September 17, 2016</w:t>
      </w:r>
    </w:p>
    <w:p w:rsidR="00B64228" w:rsidRPr="007F5866" w:rsidRDefault="00B64228" w:rsidP="00B64228">
      <w:pPr>
        <w:pStyle w:val="NormalWeb"/>
        <w:shd w:val="clear" w:color="auto" w:fill="F0EBDE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See also </w:t>
      </w:r>
      <w:hyperlink r:id="rId23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dates of older releases</w:t>
        </w:r>
      </w:hyperlink>
      <w:r w:rsidRPr="007F5866">
        <w:rPr>
          <w:rFonts w:ascii="sans" w:hAnsi="sans"/>
          <w:color w:val="3F3B3B"/>
          <w:sz w:val="26"/>
          <w:szCs w:val="26"/>
        </w:rPr>
        <w:t>.</w:t>
      </w:r>
    </w:p>
    <w:p w:rsidR="00B64228" w:rsidRDefault="00B64228" w:rsidP="00B64228">
      <w:pPr>
        <w:pStyle w:val="NormalWeb"/>
        <w:shd w:val="clear" w:color="auto" w:fill="F0EBDE"/>
        <w:spacing w:before="0" w:beforeAutospacing="0" w:after="48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Emacs 25.1 has a wide variety of new features, including:</w:t>
      </w:r>
    </w:p>
    <w:p w:rsidR="006F7067" w:rsidRPr="007F5866" w:rsidRDefault="006F7067" w:rsidP="00B64228">
      <w:pPr>
        <w:pStyle w:val="NormalWeb"/>
        <w:shd w:val="clear" w:color="auto" w:fill="F0EBDE"/>
        <w:spacing w:before="0" w:beforeAutospacing="0" w:after="480" w:afterAutospacing="0"/>
        <w:textAlignment w:val="baseline"/>
        <w:rPr>
          <w:rFonts w:ascii="sans" w:hAnsi="sans"/>
          <w:color w:val="3F3B3B"/>
          <w:sz w:val="26"/>
          <w:szCs w:val="26"/>
        </w:rPr>
      </w:pPr>
    </w:p>
    <w:p w:rsidR="00B64228" w:rsidRPr="007F5866" w:rsidRDefault="00B64228" w:rsidP="00B64228">
      <w:pPr>
        <w:numPr>
          <w:ilvl w:val="0"/>
          <w:numId w:val="6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Emacs can now load shared/dynamic libraries (modules). A dynamic Emacs module is a shared library that provides additional functionality for use in Emacs Lisp programs, just like a package written in Emacs Lisp would.</w:t>
      </w:r>
    </w:p>
    <w:p w:rsidR="00B64228" w:rsidRPr="007F5866" w:rsidRDefault="00B64228" w:rsidP="00B64228">
      <w:pPr>
        <w:numPr>
          <w:ilvl w:val="0"/>
          <w:numId w:val="6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Experimental support for Cairo drawing.</w:t>
      </w:r>
    </w:p>
    <w:p w:rsidR="00B64228" w:rsidRPr="007F5866" w:rsidRDefault="00B64228" w:rsidP="00B64228">
      <w:pPr>
        <w:numPr>
          <w:ilvl w:val="0"/>
          <w:numId w:val="6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Enhanced network security (TLS/SSL certificate validity and the like) via the new Network Security Manager (NSM).</w:t>
      </w:r>
    </w:p>
    <w:p w:rsidR="00B64228" w:rsidRPr="007F5866" w:rsidRDefault="00B64228" w:rsidP="00B64228">
      <w:pPr>
        <w:numPr>
          <w:ilvl w:val="0"/>
          <w:numId w:val="6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New minor mode 'electric-quote-mode' for using curved quotes as you type.</w:t>
      </w:r>
    </w:p>
    <w:p w:rsidR="00B64228" w:rsidRPr="007F5866" w:rsidRDefault="00B64228" w:rsidP="00B64228">
      <w:pPr>
        <w:numPr>
          <w:ilvl w:val="0"/>
          <w:numId w:val="6"/>
        </w:numPr>
        <w:shd w:val="clear" w:color="auto" w:fill="F0EBDE"/>
        <w:spacing w:after="15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 xml:space="preserve">Character folding support in </w:t>
      </w:r>
      <w:proofErr w:type="spellStart"/>
      <w:r w:rsidRPr="007F5866">
        <w:rPr>
          <w:rFonts w:ascii="sans" w:hAnsi="sans"/>
          <w:color w:val="3F3B3B"/>
          <w:sz w:val="26"/>
          <w:szCs w:val="26"/>
        </w:rPr>
        <w:t>isearch.el</w:t>
      </w:r>
      <w:proofErr w:type="spellEnd"/>
      <w:r w:rsidRPr="007F5866">
        <w:rPr>
          <w:rFonts w:ascii="sans" w:hAnsi="sans"/>
          <w:color w:val="3F3B3B"/>
          <w:sz w:val="26"/>
          <w:szCs w:val="26"/>
        </w:rPr>
        <w:t>.</w:t>
      </w:r>
    </w:p>
    <w:p w:rsidR="00B64228" w:rsidRPr="007F5866" w:rsidRDefault="00B64228" w:rsidP="00B64228">
      <w:pPr>
        <w:numPr>
          <w:ilvl w:val="0"/>
          <w:numId w:val="6"/>
        </w:numPr>
        <w:shd w:val="clear" w:color="auto" w:fill="F0EBDE"/>
        <w:spacing w:after="0" w:line="240" w:lineRule="auto"/>
        <w:ind w:left="60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lastRenderedPageBreak/>
        <w:t>New and improved facilities for inserting Unicode characters: </w:t>
      </w:r>
      <w:r w:rsidRPr="007F5866">
        <w:rPr>
          <w:rStyle w:val="HTMLTypewriter"/>
          <w:rFonts w:eastAsiaTheme="minorHAnsi"/>
          <w:color w:val="333333"/>
          <w:bdr w:val="single" w:sz="6" w:space="2" w:color="666666" w:frame="1"/>
          <w:shd w:val="clear" w:color="auto" w:fill="E5E5C8"/>
        </w:rPr>
        <w:t>C-x 8</w:t>
      </w:r>
      <w:r w:rsidRPr="007F5866">
        <w:rPr>
          <w:rFonts w:ascii="sans" w:hAnsi="sans"/>
          <w:color w:val="3F3B3B"/>
          <w:sz w:val="26"/>
          <w:szCs w:val="26"/>
        </w:rPr>
        <w:t xml:space="preserve"> now has </w:t>
      </w:r>
      <w:proofErr w:type="spellStart"/>
      <w:r w:rsidRPr="007F5866">
        <w:rPr>
          <w:rFonts w:ascii="sans" w:hAnsi="sans"/>
          <w:color w:val="3F3B3B"/>
          <w:sz w:val="26"/>
          <w:szCs w:val="26"/>
        </w:rPr>
        <w:t>shorthands</w:t>
      </w:r>
      <w:proofErr w:type="spellEnd"/>
      <w:r w:rsidRPr="007F5866">
        <w:rPr>
          <w:rFonts w:ascii="sans" w:hAnsi="sans"/>
          <w:color w:val="3F3B3B"/>
          <w:sz w:val="26"/>
          <w:szCs w:val="26"/>
        </w:rPr>
        <w:t xml:space="preserve"> for several chars, such as U+2010 (HYPHEN), U+2011 (NON-BREAKING HYPHEN), and U+2012 (FIGURE DASH).</w:t>
      </w:r>
    </w:p>
    <w:p w:rsidR="00B64228" w:rsidRPr="006F7067" w:rsidRDefault="00B64228" w:rsidP="00B64228">
      <w:pPr>
        <w:pStyle w:val="Heading2"/>
        <w:shd w:val="clear" w:color="auto" w:fill="F5F5ED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0070C0"/>
          <w:sz w:val="72"/>
          <w:szCs w:val="72"/>
        </w:rPr>
      </w:pPr>
      <w:r w:rsidRPr="006F7067">
        <w:rPr>
          <w:rFonts w:ascii="sans" w:hAnsi="sans"/>
          <w:b w:val="0"/>
          <w:bCs w:val="0"/>
          <w:color w:val="0070C0"/>
          <w:sz w:val="72"/>
          <w:szCs w:val="72"/>
        </w:rPr>
        <w:t>Documentation</w:t>
      </w:r>
    </w:p>
    <w:p w:rsidR="00B64228" w:rsidRPr="007F5866" w:rsidRDefault="00B64228" w:rsidP="00B64228">
      <w:pPr>
        <w:pStyle w:val="NormalWeb"/>
        <w:shd w:val="clear" w:color="auto" w:fill="F5F5ED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Two Emacs manuals, the </w:t>
      </w:r>
      <w:r w:rsidRPr="007F5866">
        <w:rPr>
          <w:rStyle w:val="HTMLCite"/>
          <w:rFonts w:ascii="sans" w:hAnsi="sans"/>
          <w:color w:val="3F3B3B"/>
          <w:sz w:val="26"/>
          <w:szCs w:val="26"/>
          <w:bdr w:val="none" w:sz="0" w:space="0" w:color="auto" w:frame="1"/>
        </w:rPr>
        <w:t>GNU Emacs manual</w:t>
      </w:r>
      <w:r w:rsidRPr="007F5866">
        <w:rPr>
          <w:rFonts w:ascii="sans" w:hAnsi="sans"/>
          <w:color w:val="3F3B3B"/>
          <w:sz w:val="26"/>
          <w:szCs w:val="26"/>
        </w:rPr>
        <w:t> and </w:t>
      </w:r>
      <w:r w:rsidRPr="007F5866">
        <w:rPr>
          <w:rStyle w:val="HTMLCite"/>
          <w:rFonts w:ascii="sans" w:hAnsi="sans"/>
          <w:color w:val="3F3B3B"/>
          <w:sz w:val="26"/>
          <w:szCs w:val="26"/>
          <w:bdr w:val="none" w:sz="0" w:space="0" w:color="auto" w:frame="1"/>
        </w:rPr>
        <w:t>An Introduction to Programming in Emacs Lisp</w:t>
      </w:r>
      <w:r w:rsidRPr="007F5866">
        <w:rPr>
          <w:rFonts w:ascii="sans" w:hAnsi="sans"/>
          <w:color w:val="3F3B3B"/>
          <w:sz w:val="26"/>
          <w:szCs w:val="26"/>
        </w:rPr>
        <w:t>, can be purchased in printed form from the </w:t>
      </w:r>
      <w:hyperlink r:id="rId24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FSF store</w:t>
        </w:r>
      </w:hyperlink>
      <w:r w:rsidRPr="007F5866">
        <w:rPr>
          <w:rFonts w:ascii="sans" w:hAnsi="sans"/>
          <w:color w:val="3F3B3B"/>
          <w:sz w:val="26"/>
          <w:szCs w:val="26"/>
        </w:rPr>
        <w:t>.</w:t>
      </w:r>
    </w:p>
    <w:p w:rsidR="00B64228" w:rsidRPr="007F5866" w:rsidRDefault="00B64228" w:rsidP="00B64228">
      <w:pPr>
        <w:pStyle w:val="NormalWeb"/>
        <w:shd w:val="clear" w:color="auto" w:fill="F5F5ED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These manuals, along with the </w:t>
      </w:r>
      <w:r w:rsidRPr="007F5866">
        <w:rPr>
          <w:rStyle w:val="HTMLCite"/>
          <w:rFonts w:ascii="sans" w:hAnsi="sans"/>
          <w:color w:val="3F3B3B"/>
          <w:sz w:val="26"/>
          <w:szCs w:val="26"/>
          <w:bdr w:val="none" w:sz="0" w:space="0" w:color="auto" w:frame="1"/>
        </w:rPr>
        <w:t>Emacs Lisp Reference Manual</w:t>
      </w:r>
      <w:r w:rsidRPr="007F5866">
        <w:rPr>
          <w:rFonts w:ascii="sans" w:hAnsi="sans"/>
          <w:color w:val="3F3B3B"/>
          <w:sz w:val="26"/>
          <w:szCs w:val="26"/>
        </w:rPr>
        <w:t> and several other manuals documenting major modes and other optional features, can also be read online. They are also distributed with Emacs in </w:t>
      </w:r>
      <w:hyperlink r:id="rId25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Info</w:t>
        </w:r>
      </w:hyperlink>
      <w:r w:rsidRPr="007F5866">
        <w:rPr>
          <w:rFonts w:ascii="sans" w:hAnsi="sans"/>
          <w:color w:val="3F3B3B"/>
          <w:sz w:val="26"/>
          <w:szCs w:val="26"/>
        </w:rPr>
        <w:t> format; type </w:t>
      </w:r>
      <w:r w:rsidRPr="007F5866">
        <w:rPr>
          <w:rStyle w:val="HTMLTypewriter"/>
          <w:color w:val="3F3B3B"/>
          <w:bdr w:val="single" w:sz="6" w:space="2" w:color="CCCCCC" w:frame="1"/>
          <w:shd w:val="clear" w:color="auto" w:fill="EFEADC"/>
        </w:rPr>
        <w:t xml:space="preserve">C-h </w:t>
      </w:r>
      <w:proofErr w:type="spellStart"/>
      <w:r w:rsidRPr="007F5866">
        <w:rPr>
          <w:rStyle w:val="HTMLTypewriter"/>
          <w:color w:val="3F3B3B"/>
          <w:bdr w:val="single" w:sz="6" w:space="2" w:color="CCCCCC" w:frame="1"/>
          <w:shd w:val="clear" w:color="auto" w:fill="EFEADC"/>
        </w:rPr>
        <w:t>i</w:t>
      </w:r>
      <w:proofErr w:type="spellEnd"/>
      <w:r w:rsidRPr="007F5866">
        <w:rPr>
          <w:rFonts w:ascii="sans" w:hAnsi="sans"/>
          <w:color w:val="3F3B3B"/>
          <w:sz w:val="26"/>
          <w:szCs w:val="26"/>
        </w:rPr>
        <w:t> in Emacs to view them.</w:t>
      </w:r>
    </w:p>
    <w:p w:rsidR="00B64228" w:rsidRPr="006F7067" w:rsidRDefault="00B64228" w:rsidP="00B64228">
      <w:pPr>
        <w:pStyle w:val="Heading2"/>
        <w:shd w:val="clear" w:color="auto" w:fill="F5F5ED"/>
        <w:spacing w:before="192" w:beforeAutospacing="0" w:after="96" w:afterAutospacing="0" w:line="480" w:lineRule="atLeast"/>
        <w:textAlignment w:val="baseline"/>
        <w:rPr>
          <w:rFonts w:ascii="sans" w:hAnsi="sans"/>
          <w:b w:val="0"/>
          <w:bCs w:val="0"/>
          <w:color w:val="0070C0"/>
          <w:sz w:val="72"/>
          <w:szCs w:val="72"/>
        </w:rPr>
      </w:pPr>
      <w:r w:rsidRPr="006F7067">
        <w:rPr>
          <w:rFonts w:ascii="sans" w:hAnsi="sans"/>
          <w:b w:val="0"/>
          <w:bCs w:val="0"/>
          <w:color w:val="0070C0"/>
          <w:sz w:val="72"/>
          <w:szCs w:val="72"/>
        </w:rPr>
        <w:t>Reporting bugs</w:t>
      </w:r>
    </w:p>
    <w:p w:rsidR="00B64228" w:rsidRPr="007F5866" w:rsidRDefault="00B64228" w:rsidP="00B64228">
      <w:pPr>
        <w:pStyle w:val="NormalWeb"/>
        <w:shd w:val="clear" w:color="auto" w:fill="F5F5ED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To report bugs, or to contribute fixes and improvements, use the built-in Emacs bug reporter (</w:t>
      </w:r>
      <w:r w:rsidRPr="007F5866">
        <w:rPr>
          <w:rStyle w:val="HTMLTypewriter"/>
          <w:color w:val="3F3B3B"/>
          <w:bdr w:val="single" w:sz="6" w:space="2" w:color="CCCCCC" w:frame="1"/>
          <w:shd w:val="clear" w:color="auto" w:fill="EFEADC"/>
        </w:rPr>
        <w:t>M-x report-</w:t>
      </w:r>
      <w:proofErr w:type="spellStart"/>
      <w:r w:rsidRPr="007F5866">
        <w:rPr>
          <w:rStyle w:val="HTMLTypewriter"/>
          <w:color w:val="3F3B3B"/>
          <w:bdr w:val="single" w:sz="6" w:space="2" w:color="CCCCCC" w:frame="1"/>
          <w:shd w:val="clear" w:color="auto" w:fill="EFEADC"/>
        </w:rPr>
        <w:t>emacs</w:t>
      </w:r>
      <w:proofErr w:type="spellEnd"/>
      <w:r w:rsidRPr="007F5866">
        <w:rPr>
          <w:rStyle w:val="HTMLTypewriter"/>
          <w:color w:val="3F3B3B"/>
          <w:bdr w:val="single" w:sz="6" w:space="2" w:color="CCCCCC" w:frame="1"/>
          <w:shd w:val="clear" w:color="auto" w:fill="EFEADC"/>
        </w:rPr>
        <w:t>-bug</w:t>
      </w:r>
      <w:r w:rsidRPr="007F5866">
        <w:rPr>
          <w:rFonts w:ascii="sans" w:hAnsi="sans"/>
          <w:color w:val="3F3B3B"/>
          <w:sz w:val="26"/>
          <w:szCs w:val="26"/>
        </w:rPr>
        <w:t>) or send email to </w:t>
      </w:r>
      <w:hyperlink r:id="rId26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bug-gnu-emacs@gnu.org</w:t>
        </w:r>
      </w:hyperlink>
      <w:r w:rsidRPr="007F5866">
        <w:rPr>
          <w:rFonts w:ascii="sans" w:hAnsi="sans"/>
          <w:color w:val="3F3B3B"/>
          <w:sz w:val="26"/>
          <w:szCs w:val="26"/>
        </w:rPr>
        <w:t>. You can browse our bug database at </w:t>
      </w:r>
      <w:hyperlink r:id="rId27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debbugs.gnu.org</w:t>
        </w:r>
      </w:hyperlink>
      <w:r w:rsidRPr="007F5866">
        <w:rPr>
          <w:rFonts w:ascii="sans" w:hAnsi="sans"/>
          <w:color w:val="3F3B3B"/>
          <w:sz w:val="26"/>
          <w:szCs w:val="26"/>
        </w:rPr>
        <w:t>. For more information on contributing, see the </w:t>
      </w:r>
      <w:hyperlink r:id="rId28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CONTRIBUTE</w:t>
        </w:r>
      </w:hyperlink>
      <w:r w:rsidRPr="007F5866">
        <w:rPr>
          <w:rFonts w:ascii="sans" w:hAnsi="sans"/>
          <w:color w:val="3F3B3B"/>
          <w:sz w:val="26"/>
          <w:szCs w:val="26"/>
        </w:rPr>
        <w:t> file (also distributed with Emacs).</w:t>
      </w:r>
    </w:p>
    <w:p w:rsidR="00B64228" w:rsidRDefault="00B64228" w:rsidP="00B64228">
      <w:pPr>
        <w:pStyle w:val="NormalWeb"/>
        <w:shd w:val="clear" w:color="auto" w:fill="F5F5ED"/>
        <w:spacing w:before="0" w:beforeAutospacing="0" w:after="0" w:afterAutospacing="0"/>
        <w:textAlignment w:val="baseline"/>
        <w:rPr>
          <w:rFonts w:ascii="sans" w:hAnsi="sans"/>
          <w:color w:val="3F3B3B"/>
          <w:sz w:val="26"/>
          <w:szCs w:val="26"/>
        </w:rPr>
      </w:pPr>
      <w:r w:rsidRPr="007F5866">
        <w:rPr>
          <w:rFonts w:ascii="sans" w:hAnsi="sans"/>
          <w:color w:val="3F3B3B"/>
          <w:sz w:val="26"/>
          <w:szCs w:val="26"/>
        </w:rPr>
        <w:t>For all other queries, consult the </w:t>
      </w:r>
      <w:hyperlink r:id="rId29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list of Emacs-related mailing lists on savannah.gnu.org</w:t>
        </w:r>
      </w:hyperlink>
      <w:r w:rsidRPr="007F5866">
        <w:rPr>
          <w:rFonts w:ascii="sans" w:hAnsi="sans"/>
          <w:color w:val="3F3B3B"/>
          <w:sz w:val="26"/>
          <w:szCs w:val="26"/>
        </w:rPr>
        <w:t> and the </w:t>
      </w:r>
      <w:hyperlink r:id="rId30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complete list of GNU mailing lists on lists.gnu.org</w:t>
        </w:r>
      </w:hyperlink>
      <w:r w:rsidRPr="007F5866">
        <w:rPr>
          <w:rFonts w:ascii="sans" w:hAnsi="sans"/>
          <w:color w:val="3F3B3B"/>
          <w:sz w:val="26"/>
          <w:szCs w:val="26"/>
        </w:rPr>
        <w:t>. See </w:t>
      </w:r>
      <w:hyperlink r:id="rId31" w:history="1">
        <w:r w:rsidRPr="007F5866">
          <w:rPr>
            <w:rStyle w:val="Hyperlink"/>
            <w:rFonts w:ascii="sans" w:hAnsi="sans"/>
            <w:color w:val="76319F"/>
            <w:sz w:val="26"/>
            <w:szCs w:val="26"/>
            <w:bdr w:val="none" w:sz="0" w:space="0" w:color="auto" w:frame="1"/>
          </w:rPr>
          <w:t>Get Help with GNU Software</w:t>
        </w:r>
      </w:hyperlink>
      <w:r w:rsidRPr="007F5866">
        <w:rPr>
          <w:rFonts w:ascii="sans" w:hAnsi="sans"/>
          <w:color w:val="3F3B3B"/>
          <w:sz w:val="26"/>
          <w:szCs w:val="26"/>
        </w:rPr>
        <w:t> for help with GNU software in general.</w:t>
      </w:r>
    </w:p>
    <w:p w:rsidR="00B64228" w:rsidRPr="007B2309" w:rsidRDefault="00B64228" w:rsidP="00B64228">
      <w:pPr>
        <w:rPr>
          <w:rFonts w:ascii="sans" w:eastAsia="Times New Roman" w:hAnsi="sans" w:cs="Times New Roman"/>
          <w:sz w:val="29"/>
          <w:szCs w:val="29"/>
        </w:rPr>
      </w:pPr>
    </w:p>
    <w:p w:rsidR="00B64228" w:rsidRPr="00AA6596" w:rsidRDefault="00B64228">
      <w:pPr>
        <w:rPr>
          <w:b/>
          <w:sz w:val="96"/>
          <w:szCs w:val="96"/>
        </w:rPr>
      </w:pPr>
    </w:p>
    <w:sectPr w:rsidR="00B64228" w:rsidRPr="00AA659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7A" w:rsidRDefault="00075C7A" w:rsidP="001702FC">
      <w:pPr>
        <w:spacing w:after="0" w:line="240" w:lineRule="auto"/>
      </w:pPr>
      <w:r>
        <w:separator/>
      </w:r>
    </w:p>
  </w:endnote>
  <w:endnote w:type="continuationSeparator" w:id="0">
    <w:p w:rsidR="00075C7A" w:rsidRDefault="00075C7A" w:rsidP="0017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C" w:rsidRDefault="001702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C" w:rsidRPr="001702FC" w:rsidRDefault="001702FC">
    <w:pPr>
      <w:pStyle w:val="Footer"/>
      <w:rPr>
        <w:color w:val="000000" w:themeColor="text1"/>
        <w:sz w:val="32"/>
        <w:szCs w:val="32"/>
      </w:rPr>
    </w:pPr>
    <w:bookmarkStart w:id="0" w:name="_GoBack"/>
    <w:r w:rsidRPr="001702FC">
      <w:rPr>
        <w:color w:val="000000" w:themeColor="text1"/>
        <w:sz w:val="32"/>
        <w:szCs w:val="32"/>
      </w:rPr>
      <w:t>By Disha Shetty</w:t>
    </w:r>
  </w:p>
  <w:bookmarkEnd w:id="0"/>
  <w:p w:rsidR="001702FC" w:rsidRDefault="001702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C" w:rsidRDefault="001702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7A" w:rsidRDefault="00075C7A" w:rsidP="001702FC">
      <w:pPr>
        <w:spacing w:after="0" w:line="240" w:lineRule="auto"/>
      </w:pPr>
      <w:r>
        <w:separator/>
      </w:r>
    </w:p>
  </w:footnote>
  <w:footnote w:type="continuationSeparator" w:id="0">
    <w:p w:rsidR="00075C7A" w:rsidRDefault="00075C7A" w:rsidP="0017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C" w:rsidRDefault="001702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C" w:rsidRDefault="001702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2FC" w:rsidRDefault="001702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F75"/>
    <w:multiLevelType w:val="multilevel"/>
    <w:tmpl w:val="4AB6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02A41"/>
    <w:multiLevelType w:val="multilevel"/>
    <w:tmpl w:val="6632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D17A9"/>
    <w:multiLevelType w:val="multilevel"/>
    <w:tmpl w:val="E17E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E4D2E"/>
    <w:multiLevelType w:val="multilevel"/>
    <w:tmpl w:val="5E4C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C7107"/>
    <w:multiLevelType w:val="multilevel"/>
    <w:tmpl w:val="DAC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638C3"/>
    <w:multiLevelType w:val="multilevel"/>
    <w:tmpl w:val="BDE0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96"/>
    <w:rsid w:val="00075C7A"/>
    <w:rsid w:val="001702FC"/>
    <w:rsid w:val="002250D6"/>
    <w:rsid w:val="00313571"/>
    <w:rsid w:val="006F7067"/>
    <w:rsid w:val="00AA6596"/>
    <w:rsid w:val="00B64228"/>
    <w:rsid w:val="00C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6AA4-E421-4329-B38F-1F647D60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2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4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4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64228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6422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7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2FC"/>
  </w:style>
  <w:style w:type="paragraph" w:styleId="Footer">
    <w:name w:val="footer"/>
    <w:basedOn w:val="Normal"/>
    <w:link w:val="FooterChar"/>
    <w:uiPriority w:val="99"/>
    <w:unhideWhenUsed/>
    <w:rsid w:val="00170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nu.org/software/emacs/manual/gnus.html" TargetMode="External"/><Relationship Id="rId18" Type="http://schemas.openxmlformats.org/officeDocument/2006/relationships/hyperlink" Target="https://www.gnu.org/software/emacs/news/NEWS.26.3" TargetMode="External"/><Relationship Id="rId26" Type="http://schemas.openxmlformats.org/officeDocument/2006/relationships/hyperlink" Target="http://mail.gnu.org/mailman/listinfo/bug-gnu-emac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nu.org/software/emacs/news/NEWS.25.3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gnu.org/software/emacs/manual/org.html" TargetMode="External"/><Relationship Id="rId17" Type="http://schemas.openxmlformats.org/officeDocument/2006/relationships/hyperlink" Target="http://elpa.gnu.org/" TargetMode="External"/><Relationship Id="rId25" Type="http://schemas.openxmlformats.org/officeDocument/2006/relationships/hyperlink" Target="https://www.gnu.org/software/texinfo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nu.org/software/emacs/further-information.html" TargetMode="External"/><Relationship Id="rId20" Type="http://schemas.openxmlformats.org/officeDocument/2006/relationships/hyperlink" Target="https://www.gnu.org/software/emacs/news/NEWS.26.1" TargetMode="External"/><Relationship Id="rId29" Type="http://schemas.openxmlformats.org/officeDocument/2006/relationships/hyperlink" Target="http://savannah.gnu.org/mail/?group_id=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nicode.org/" TargetMode="External"/><Relationship Id="rId24" Type="http://schemas.openxmlformats.org/officeDocument/2006/relationships/hyperlink" Target="https://shop.fsf.or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gnu.org/software/emacs/manual/html_node/emacs/Calendar_002fDiary.html" TargetMode="External"/><Relationship Id="rId23" Type="http://schemas.openxmlformats.org/officeDocument/2006/relationships/hyperlink" Target="https://www.gnu.org/software/emacs/history.html" TargetMode="External"/><Relationship Id="rId28" Type="http://schemas.openxmlformats.org/officeDocument/2006/relationships/hyperlink" Target="https://www.gnu.org/software/emacs/CONTRIBUTE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www.gnu.org/philosophy/free-sw.html" TargetMode="External"/><Relationship Id="rId19" Type="http://schemas.openxmlformats.org/officeDocument/2006/relationships/hyperlink" Target="https://www.gnu.org/software/emacs/news/NEWS.26.2" TargetMode="External"/><Relationship Id="rId31" Type="http://schemas.openxmlformats.org/officeDocument/2006/relationships/hyperlink" Target="https://www.gnu.org/help/get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gnu.org/software/emacs/manual/html_node/emacs/Debuggers.html" TargetMode="External"/><Relationship Id="rId22" Type="http://schemas.openxmlformats.org/officeDocument/2006/relationships/hyperlink" Target="https://www.gnu.org/software/emacs/news/NEWS.25.2" TargetMode="External"/><Relationship Id="rId27" Type="http://schemas.openxmlformats.org/officeDocument/2006/relationships/hyperlink" Target="http://debbugs.gnu.org/" TargetMode="External"/><Relationship Id="rId30" Type="http://schemas.openxmlformats.org/officeDocument/2006/relationships/hyperlink" Target="http://lists.gnu.org/mailman/listinfo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www.gnu.org/software/emacs/emac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2020-02-28T10:51:00Z</dcterms:created>
  <dcterms:modified xsi:type="dcterms:W3CDTF">2020-02-28T11:06:00Z</dcterms:modified>
</cp:coreProperties>
</file>