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QT-HCNS-BC-01</w:t>
      </w:r>
    </w:p>
    <w:p>
      <w:pPr>
        <w:jc w:val="center"/>
      </w:pPr>
      <w:r>
        <w:rPr>
          <w:b/>
          <w:sz w:val="26"/>
        </w:rPr>
        <w:t>KIỂM TRA, XÁC MINH VÀ TỔNG HỢP VI PHẠM TUÂN THỦ</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KIỂM TRA, XÁC MINH VÀ TỔNG HỢP VI PHẠM TUÂN THỦ, đối với công việc “Kiểm tra vi phạm báo cáo công việc: Tổng hợp dữ liệu thời gian thực hiện báo cáo của CBNV từ các nhóm/kênh được Công ty quy định”, yêu cầu kiểm tra/xác nhận/phê duyệt nào được áp dụng?</w:t>
      </w:r>
    </w:p>
    <w:p>
      <w:pPr>
        <w:spacing w:after="20"/>
        <w:ind w:left="259"/>
      </w:pPr>
      <w:r>
        <w:rPr>
          <w:sz w:val="21"/>
        </w:rPr>
        <w:t>A. Đối chiếu dữ liệu báo cáo gốc; QL/đầu mối liên quan xác nhận khi cần.</w:t>
      </w:r>
    </w:p>
    <w:p>
      <w:pPr>
        <w:spacing w:after="20"/>
        <w:ind w:left="259"/>
      </w:pPr>
      <w:r>
        <w:rPr>
          <w:sz w:val="21"/>
        </w:rPr>
        <w:t>B. C&amp;B/QL/đầu mối liên quan xác nhận khi dữ liệu chưa rõ hoặc có chênh lệch.</w:t>
      </w:r>
    </w:p>
    <w:p>
      <w:pPr>
        <w:spacing w:after="20"/>
        <w:ind w:left="259"/>
      </w:pPr>
      <w:r>
        <w:rPr>
          <w:sz w:val="21"/>
        </w:rPr>
        <w:t>C. Bộ phận/đầu mối lập biên bản, thông báo hoặc cấp có thẩm quyền khi cần.</w:t>
      </w:r>
    </w:p>
    <w:p>
      <w:pPr>
        <w:spacing w:after="20"/>
        <w:ind w:left="259"/>
      </w:pPr>
      <w:r>
        <w:rPr>
          <w:sz w:val="21"/>
        </w:rPr>
        <w:t>D. HSE/đầu mối HSE.</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“Đối chiếu dữ liệu báo cáo gốc; QL/đầu mối liên quan xác nhận khi cần.”. Các phương án còn lại áp dụng cho công đoạn khác hoặc không phù hợp.</w:t>
      </w:r>
    </w:p>
    <w:p>
      <w:pPr>
        <w:spacing w:after="80"/>
      </w:pPr>
      <w:r>
        <w:rPr>
          <w:b/>
          <w:sz w:val="20"/>
        </w:rPr>
        <w:t xml:space="preserve">Dẫn chiếu: </w:t>
      </w:r>
      <w:r>
        <w:rPr>
          <w:sz w:val="20"/>
        </w:rPr>
        <w:t>QT-HCNS-BC-01 – B1.</w:t>
      </w:r>
    </w:p>
    <w:p>
      <w:pPr>
        <w:spacing w:before="140" w:after="60"/>
      </w:pPr>
      <w:r>
        <w:rPr>
          <w:b/>
          <w:sz w:val="22"/>
        </w:rPr>
        <w:t>Câu 2. Trong quy trình KIỂM TRA, XÁC MINH VÀ TỔNG HỢP VI PHẠM TUÂN THỦ, sau khi hoàn thành công việc “Kiểm tra vi phạm thời gian làm việc: Xuất bảng chấm công và tổng hợp các dữ liệu làm việc thực tế có căn cứ được ghi nhận ngoài bảng chấm công”, đầu ra cần đạt là gì?</w:t>
      </w:r>
    </w:p>
    <w:p>
      <w:pPr>
        <w:spacing w:after="20"/>
        <w:ind w:left="259"/>
      </w:pPr>
      <w:r>
        <w:rPr>
          <w:sz w:val="21"/>
        </w:rPr>
        <w:t>A. Danh sách vi phạm HSE</w:t>
      </w:r>
    </w:p>
    <w:p>
      <w:pPr>
        <w:spacing w:after="20"/>
        <w:ind w:left="259"/>
      </w:pPr>
      <w:r>
        <w:rPr>
          <w:sz w:val="21"/>
        </w:rPr>
        <w:t>B. Danh sách vi phạm thời gian làm việc</w:t>
      </w:r>
    </w:p>
    <w:p>
      <w:pPr>
        <w:spacing w:after="20"/>
        <w:ind w:left="259"/>
      </w:pPr>
      <w:r>
        <w:rPr>
          <w:sz w:val="21"/>
        </w:rPr>
        <w:t>C. Danh sách vi phạm báo cáo Chủ đầu tư</w:t>
      </w:r>
    </w:p>
    <w:p>
      <w:pPr>
        <w:spacing w:after="20"/>
        <w:ind w:left="259"/>
      </w:pPr>
      <w:r>
        <w:rPr>
          <w:sz w:val="21"/>
        </w:rPr>
        <w:t>D. Danh sách vi phạm báo cáo công việc</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“Danh sách vi phạm thời gian làm việc”. Các phương án còn lại là đầu ra của công đoạn khác hoặc không đúng với công việc được hỏi.</w:t>
      </w:r>
    </w:p>
    <w:p>
      <w:pPr>
        <w:spacing w:after="80"/>
      </w:pPr>
      <w:r>
        <w:rPr>
          <w:b/>
          <w:sz w:val="20"/>
        </w:rPr>
        <w:t xml:space="preserve">Dẫn chiếu: </w:t>
      </w:r>
      <w:r>
        <w:rPr>
          <w:sz w:val="20"/>
        </w:rPr>
        <w:t>QT-HCNS-BC-01 – B2.</w:t>
      </w:r>
    </w:p>
    <w:p>
      <w:pPr>
        <w:spacing w:before="140" w:after="60"/>
      </w:pPr>
      <w:r>
        <w:rPr>
          <w:b/>
          <w:sz w:val="22"/>
        </w:rPr>
        <w:t>Câu 3. Trong quy trình KIỂM TRA, XÁC MINH VÀ TỔNG HỢP VI PHẠM TUÂN THỦ, để tạo ra đầu ra “Danh sách vi phạm báo cáo Chủ đầu tư”, nội dung công việc nào phải được thực hiện?</w:t>
      </w:r>
    </w:p>
    <w:p>
      <w:pPr>
        <w:spacing w:after="20"/>
        <w:ind w:left="259"/>
      </w:pPr>
      <w:r>
        <w:rPr>
          <w:sz w:val="21"/>
        </w:rPr>
        <w:t>A. Kiểm tra vi phạm báo cáo Chủ đầu tư: Căn cứ kế hoạch/phân công công việc và dữ liệu chấm công để xác định CBNV có trách nhiệm thực hiện báo cáo Chủ đầu tư trong kỳ</w:t>
      </w:r>
    </w:p>
    <w:p>
      <w:pPr>
        <w:spacing w:after="20"/>
        <w:ind w:left="259"/>
      </w:pPr>
      <w:r>
        <w:rPr>
          <w:sz w:val="21"/>
        </w:rPr>
        <w:t>B. Kiểm tra vi phạm báo cáo công việc: Tổng hợp dữ liệu thời gian thực hiện báo cáo của CBNV từ các nhóm/kênh được Công ty quy định</w:t>
      </w:r>
    </w:p>
    <w:p>
      <w:pPr>
        <w:spacing w:after="20"/>
        <w:ind w:left="259"/>
      </w:pPr>
      <w:r>
        <w:rPr>
          <w:sz w:val="21"/>
        </w:rPr>
        <w:t>C. Tổng hợp các vi phạm khác: Tiếp nhận biên bản, thông báo hoặc hồ sơ ghi nhận các hành vi vi phạm khác; kiểm tra thông tin, bằng chứng và căn cứ áp dụng trước khi tổng hợp.</w:t>
      </w:r>
    </w:p>
    <w:p>
      <w:pPr>
        <w:spacing w:after="20"/>
        <w:ind w:left="259"/>
      </w:pPr>
      <w:r>
        <w:rPr>
          <w:sz w:val="21"/>
        </w:rPr>
        <w:t>D. Tổng hợp và đánh giá KPI tuân thủ: Tổng hợp kết quả từ các công đoạn kiểm tra trước đó; kiểm tra dữ liệu trùng lặp; hoàn tất xác minh các trường hợp chưa rõ và chốt danh sách vi phạm của kỳ.</w:t>
      </w:r>
    </w:p>
    <w:p>
      <w:pPr>
        <w:spacing w:before="40" w:after="20"/>
      </w:pPr>
      <w:r>
        <w:rPr>
          <w:b/>
          <w:sz w:val="21"/>
        </w:rPr>
        <w:t>Đáp án đúng: A</w:t>
      </w:r>
    </w:p>
    <w:p>
      <w:pPr>
        <w:spacing w:after="20"/>
      </w:pPr>
      <w:r>
        <w:rPr>
          <w:b/>
          <w:sz w:val="20"/>
        </w:rPr>
        <w:t xml:space="preserve">Giải thích: </w:t>
      </w:r>
      <w:r>
        <w:rPr>
          <w:sz w:val="20"/>
        </w:rPr>
        <w:t>Đáp án A đúng vì công đoạn tạo ra “Danh sách vi phạm báo cáo Chủ đầu tư” yêu cầu thực hiện: “Kiểm tra vi phạm báo cáo Chủ đầu tư: Căn cứ kế hoạch/phân công công việc và dữ liệu chấm công để xác định CBNV có trách nhiệm thực hiện báo cáo Chủ đầu tư trong kỳ”. Các phương án còn lại là nội dung của công đoạn khác hoặc không phù hợp với đầu ra được hỏi.</w:t>
      </w:r>
    </w:p>
    <w:p>
      <w:pPr>
        <w:spacing w:after="80"/>
      </w:pPr>
      <w:r>
        <w:rPr>
          <w:b/>
          <w:sz w:val="20"/>
        </w:rPr>
        <w:t xml:space="preserve">Dẫn chiếu: </w:t>
      </w:r>
      <w:r>
        <w:rPr>
          <w:sz w:val="20"/>
        </w:rPr>
        <w:t>QT-HCNS-BC-01 – B3.</w:t>
      </w:r>
    </w:p>
    <w:p>
      <w:pPr>
        <w:spacing w:before="140" w:after="60"/>
      </w:pPr>
      <w:r>
        <w:rPr>
          <w:b/>
          <w:sz w:val="22"/>
        </w:rPr>
        <w:t>Câu 4. Trong quy trình KIỂM TRA, XÁC MINH VÀ TỔNG HỢP VI PHẠM TUÂN THỦ, sau khi hoàn thành công việc “Kiểm tra vi phạm báo cáo công việc: Tổng hợp dữ liệu thời gian thực hiện báo cáo của CBNV từ các nhóm/kênh được Công ty quy định”, đầu ra cần đạt là gì?</w:t>
      </w:r>
    </w:p>
    <w:p>
      <w:pPr>
        <w:spacing w:after="20"/>
        <w:ind w:left="259"/>
      </w:pPr>
      <w:r>
        <w:rPr>
          <w:sz w:val="21"/>
        </w:rPr>
        <w:t>A. Danh sách vi phạm thời gian làm việc</w:t>
      </w:r>
    </w:p>
    <w:p>
      <w:pPr>
        <w:spacing w:after="20"/>
        <w:ind w:left="259"/>
      </w:pPr>
      <w:r>
        <w:rPr>
          <w:sz w:val="21"/>
        </w:rPr>
        <w:t>B. Danh sách vi phạm khác</w:t>
      </w:r>
    </w:p>
    <w:p>
      <w:pPr>
        <w:spacing w:after="20"/>
        <w:ind w:left="259"/>
      </w:pPr>
      <w:r>
        <w:rPr>
          <w:sz w:val="21"/>
        </w:rPr>
        <w:t>C. Bảng tổng hợp vi phạm và kết quả KPI tuân thủ</w:t>
      </w:r>
    </w:p>
    <w:p>
      <w:pPr>
        <w:spacing w:after="20"/>
        <w:ind w:left="259"/>
      </w:pPr>
      <w:r>
        <w:rPr>
          <w:sz w:val="21"/>
        </w:rPr>
        <w:t>D. Danh sách vi phạm báo cáo công việc</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“Danh sách vi phạm báo cáo công việc”. Các phương án còn lại là đầu ra của công đoạn khác hoặc không đúng với công việc được hỏi.</w:t>
      </w:r>
    </w:p>
    <w:p>
      <w:pPr>
        <w:spacing w:after="80"/>
      </w:pPr>
      <w:r>
        <w:rPr>
          <w:b/>
          <w:sz w:val="20"/>
        </w:rPr>
        <w:t xml:space="preserve">Dẫn chiếu: </w:t>
      </w:r>
      <w:r>
        <w:rPr>
          <w:sz w:val="20"/>
        </w:rPr>
        <w:t>QT-HCNS-BC-01 – B1.</w:t>
      </w:r>
    </w:p>
    <w:p>
      <w:pPr>
        <w:spacing w:before="140" w:after="60"/>
      </w:pPr>
      <w:r>
        <w:rPr>
          <w:b/>
          <w:sz w:val="22"/>
        </w:rPr>
        <w:t>Câu 5. Trong quy trình KIỂM TRA, XÁC MINH VÀ TỔNG HỢP VI PHẠM TUÂN THỦ, ai là đầu mối chịu trách nhiệm chính thực hiện công việc “Kiểm tra vi phạm báo cáo công việc: Tổng hợp dữ liệu thời gian thực hiện báo cáo của CBNV từ các nhóm/kênh được Công ty quy định”?</w:t>
      </w:r>
    </w:p>
    <w:p>
      <w:pPr>
        <w:spacing w:after="20"/>
        <w:ind w:left="259"/>
      </w:pPr>
      <w:r>
        <w:rPr>
          <w:sz w:val="21"/>
        </w:rPr>
        <w:t>A. Quản lý trực tiếp</w:t>
      </w:r>
    </w:p>
    <w:p>
      <w:pPr>
        <w:spacing w:after="20"/>
        <w:ind w:left="259"/>
      </w:pPr>
      <w:r>
        <w:rPr>
          <w:sz w:val="21"/>
        </w:rPr>
        <w:t>B. C&amp;B</w:t>
      </w:r>
    </w:p>
    <w:p>
      <w:pPr>
        <w:spacing w:after="20"/>
        <w:ind w:left="259"/>
      </w:pPr>
      <w:r>
        <w:rPr>
          <w:sz w:val="21"/>
        </w:rPr>
        <w:t>C. HCNS</w:t>
      </w:r>
    </w:p>
    <w:p>
      <w:pPr>
        <w:spacing w:after="20"/>
        <w:ind w:left="259"/>
      </w:pPr>
      <w:r>
        <w:rPr>
          <w:sz w:val="21"/>
        </w:rPr>
        <w:t>D. Phòng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“Kiểm tra vi phạm báo cáo công việc: Tổng hợp dữ liệu thời gian thực hiện báo cáo của CBNV từ các nhóm/kênh được Công ty quy định” là HCNS. Các phương án còn lại không phải đầu mối thực hiện chính của công đoạn này.</w:t>
      </w:r>
    </w:p>
    <w:p>
      <w:pPr>
        <w:spacing w:after="80"/>
      </w:pPr>
      <w:r>
        <w:rPr>
          <w:b/>
          <w:sz w:val="20"/>
        </w:rPr>
        <w:t xml:space="preserve">Dẫn chiếu: </w:t>
      </w:r>
      <w:r>
        <w:rPr>
          <w:sz w:val="20"/>
        </w:rPr>
        <w:t>QT-HCNS-BC-01 – B1.</w:t>
      </w:r>
    </w:p>
    <w:p>
      <w:pPr>
        <w:spacing w:before="140" w:after="60"/>
      </w:pPr>
      <w:r>
        <w:rPr>
          <w:b/>
          <w:sz w:val="22"/>
        </w:rPr>
        <w:t>Câu 6. Trong quy trình KIỂM TRA, XÁC MINH VÀ TỔNG HỢP VI PHẠM TUÂN THỦ, đối với công việc “Kiểm tra vi phạm thời gian làm việc: Xuất bảng chấm công và tổng hợp các dữ liệu làm việc thực tế có căn cứ được ghi nhận ngoài bảng chấm công”, yêu cầu kiểm tra/xác nhận/phê duyệt nào được áp dụng?</w:t>
      </w:r>
    </w:p>
    <w:p>
      <w:pPr>
        <w:spacing w:after="20"/>
        <w:ind w:left="259"/>
      </w:pPr>
      <w:r>
        <w:rPr>
          <w:sz w:val="21"/>
        </w:rPr>
        <w:t>A. Trưởng phòng/QL kiểm tra theo phân quyền.</w:t>
      </w:r>
    </w:p>
    <w:p>
      <w:pPr>
        <w:spacing w:after="20"/>
        <w:ind w:left="259"/>
      </w:pPr>
      <w:r>
        <w:rPr>
          <w:sz w:val="21"/>
        </w:rPr>
        <w:t>B. HSE/đầu mối HSE.</w:t>
      </w:r>
    </w:p>
    <w:p>
      <w:pPr>
        <w:spacing w:after="20"/>
        <w:ind w:left="259"/>
      </w:pPr>
      <w:r>
        <w:rPr>
          <w:sz w:val="21"/>
        </w:rPr>
        <w:t>C. Đối chiếu dữ liệu báo cáo gốc; QL/đầu mối liên quan xác nhận khi cần.</w:t>
      </w:r>
    </w:p>
    <w:p>
      <w:pPr>
        <w:spacing w:after="20"/>
        <w:ind w:left="259"/>
      </w:pPr>
      <w:r>
        <w:rPr>
          <w:sz w:val="21"/>
        </w:rPr>
        <w:t>D. C&amp;B/QL/đầu mối liên quan xác nhận khi dữ liệu chưa rõ hoặc có chênh lệch.</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“C&amp;B/QL/đầu mối liên quan xác nhận khi dữ liệu chưa rõ hoặc có chênh lệch.”. Các phương án còn lại áp dụng cho công đoạn khác hoặc không phù hợp.</w:t>
      </w:r>
    </w:p>
    <w:p>
      <w:pPr>
        <w:spacing w:after="80"/>
      </w:pPr>
      <w:r>
        <w:rPr>
          <w:b/>
          <w:sz w:val="20"/>
        </w:rPr>
        <w:t xml:space="preserve">Dẫn chiếu: </w:t>
      </w:r>
      <w:r>
        <w:rPr>
          <w:sz w:val="20"/>
        </w:rPr>
        <w:t>QT-HCNS-BC-01 – B2.</w:t>
      </w:r>
    </w:p>
    <w:p>
      <w:pPr>
        <w:spacing w:before="140" w:after="60"/>
      </w:pPr>
      <w:r>
        <w:rPr>
          <w:b/>
          <w:sz w:val="22"/>
        </w:rPr>
        <w:t>Câu 7. Trong quy trình KIỂM TRA, XÁC MINH VÀ TỔNG HỢP VI PHẠM TUÂN THỦ, để tạo ra đầu ra “Danh sách vi phạm HSE”, nội dung công việc nào phải được thực hiện?</w:t>
      </w:r>
    </w:p>
    <w:p>
      <w:pPr>
        <w:spacing w:after="20"/>
        <w:ind w:left="259"/>
      </w:pPr>
      <w:r>
        <w:rPr>
          <w:sz w:val="21"/>
        </w:rPr>
        <w:t>A. Kiểm tra vi phạm báo cáo Chủ đầu tư: Căn cứ kế hoạch/phân công công việc và dữ liệu chấm công để xác định CBNV có trách nhiệm thực hiện báo cáo Chủ đầu tư trong kỳ</w:t>
      </w:r>
    </w:p>
    <w:p>
      <w:pPr>
        <w:spacing w:after="20"/>
        <w:ind w:left="259"/>
      </w:pPr>
      <w:r>
        <w:rPr>
          <w:sz w:val="21"/>
        </w:rPr>
        <w:t>B. Tổng hợp vi phạm HSE: Tiếp nhận biên bản/danh sách vi phạm do HSE cung cấp; kiểm tra thông tin CBNV, thời điểm phát sinh, hành vi và căn cứ áp dụng trước khi tổng hợp vào dữ liệu vi phạm tuân thủ.</w:t>
      </w:r>
    </w:p>
    <w:p>
      <w:pPr>
        <w:spacing w:after="20"/>
        <w:ind w:left="259"/>
      </w:pPr>
      <w:r>
        <w:rPr>
          <w:sz w:val="21"/>
        </w:rPr>
        <w:t>C. Kiểm tra vi phạm thời gian làm việc: Xuất bảng chấm công và tổng hợp các dữ liệu làm việc thực tế có căn cứ được ghi nhận ngoài bảng chấm công</w:t>
      </w:r>
    </w:p>
    <w:p>
      <w:pPr>
        <w:spacing w:after="20"/>
        <w:ind w:left="259"/>
      </w:pPr>
      <w:r>
        <w:rPr>
          <w:sz w:val="21"/>
        </w:rPr>
        <w:t>D. Tổng hợp và đánh giá KPI tuân thủ: Tổng hợp kết quả từ các công đoạn kiểm tra trước đó; kiểm tra dữ liệu trùng lặp; hoàn tất xác minh các trường hợp chưa rõ và chốt danh sách vi phạm của kỳ.</w:t>
      </w:r>
    </w:p>
    <w:p>
      <w:pPr>
        <w:spacing w:before="40" w:after="20"/>
      </w:pPr>
      <w:r>
        <w:rPr>
          <w:b/>
          <w:sz w:val="21"/>
        </w:rPr>
        <w:t>Đáp án đúng: B</w:t>
      </w:r>
    </w:p>
    <w:p>
      <w:pPr>
        <w:spacing w:after="20"/>
      </w:pPr>
      <w:r>
        <w:rPr>
          <w:b/>
          <w:sz w:val="20"/>
        </w:rPr>
        <w:t xml:space="preserve">Giải thích: </w:t>
      </w:r>
      <w:r>
        <w:rPr>
          <w:sz w:val="20"/>
        </w:rPr>
        <w:t>Đáp án B đúng vì công đoạn tạo ra “Danh sách vi phạm HSE” yêu cầu thực hiện: “Tổng hợp vi phạm HSE: Tiếp nhận biên bản/danh sách vi phạm do HSE cung cấp; kiểm tra thông tin CBNV, thời điểm phát sinh, hành vi và căn cứ áp dụng trước khi tổng hợp vào dữ liệu vi phạm tuân thủ.”. Các phương án còn lại là nội dung của công đoạn khác hoặc không phù hợp với đầu ra được hỏi.</w:t>
      </w:r>
    </w:p>
    <w:p>
      <w:pPr>
        <w:spacing w:after="80"/>
      </w:pPr>
      <w:r>
        <w:rPr>
          <w:b/>
          <w:sz w:val="20"/>
        </w:rPr>
        <w:t xml:space="preserve">Dẫn chiếu: </w:t>
      </w:r>
      <w:r>
        <w:rPr>
          <w:sz w:val="20"/>
        </w:rPr>
        <w:t>QT-HCNS-BC-01 – B4.</w:t>
      </w:r>
    </w:p>
    <w:p>
      <w:pPr>
        <w:spacing w:before="140" w:after="60"/>
      </w:pPr>
      <w:r>
        <w:rPr>
          <w:b/>
          <w:sz w:val="22"/>
        </w:rPr>
        <w:t>Câu 8. Trong quy trình KIỂM TRA, XÁC MINH VÀ TỔNG HỢP VI PHẠM TUÂN THỦ, sau khi hoàn thành công việc “Tổng hợp và đánh giá KPI tuân thủ: Tổng hợp kết quả từ các công đoạn kiểm tra trước đó”, đầu ra cần đạt là gì?</w:t>
      </w:r>
    </w:p>
    <w:p>
      <w:pPr>
        <w:spacing w:after="20"/>
        <w:ind w:left="259"/>
      </w:pPr>
      <w:r>
        <w:rPr>
          <w:sz w:val="21"/>
        </w:rPr>
        <w:t>A. Bảng tổng hợp vi phạm và kết quả KPI tuân thủ</w:t>
      </w:r>
    </w:p>
    <w:p>
      <w:pPr>
        <w:spacing w:after="20"/>
        <w:ind w:left="259"/>
      </w:pPr>
      <w:r>
        <w:rPr>
          <w:sz w:val="21"/>
        </w:rPr>
        <w:t>B. Danh sách vi phạm khác</w:t>
      </w:r>
    </w:p>
    <w:p>
      <w:pPr>
        <w:spacing w:after="20"/>
        <w:ind w:left="259"/>
      </w:pPr>
      <w:r>
        <w:rPr>
          <w:sz w:val="21"/>
        </w:rPr>
        <w:t>C. Danh sách vi phạm báo cáo công việc</w:t>
      </w:r>
    </w:p>
    <w:p>
      <w:pPr>
        <w:spacing w:after="20"/>
        <w:ind w:left="259"/>
      </w:pPr>
      <w:r>
        <w:rPr>
          <w:sz w:val="21"/>
        </w:rPr>
        <w:t>D. Danh sách vi phạm thời gian làm việc</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“Bảng tổng hợp vi phạm và kết quả KPI tuân thủ”. Các phương án còn lại là đầu ra của công đoạn khác hoặc không đúng với công việc được hỏi.</w:t>
      </w:r>
    </w:p>
    <w:p>
      <w:pPr>
        <w:spacing w:after="80"/>
      </w:pPr>
      <w:r>
        <w:rPr>
          <w:b/>
          <w:sz w:val="20"/>
        </w:rPr>
        <w:t xml:space="preserve">Dẫn chiếu: </w:t>
      </w:r>
      <w:r>
        <w:rPr>
          <w:sz w:val="20"/>
        </w:rPr>
        <w:t>QT-HCNS-BC-01 – B6.</w:t>
      </w:r>
    </w:p>
    <w:p>
      <w:pPr>
        <w:spacing w:before="140" w:after="60"/>
      </w:pPr>
      <w:r>
        <w:rPr>
          <w:b/>
          <w:sz w:val="22"/>
        </w:rPr>
        <w:t>Câu 9. Trong quy trình KIỂM TRA, XÁC MINH VÀ TỔNG HỢP VI PHẠM TUÂN THỦ, sau khi hoàn thành công việc “Tổng hợp các vi phạm khác: Tiếp nhận biên bản, thông báo hoặc hồ sơ ghi nhận các hành vi vi phạm khác”, công việc nào được thực hiện tiếp theo?</w:t>
      </w:r>
    </w:p>
    <w:p>
      <w:pPr>
        <w:spacing w:after="20"/>
        <w:ind w:left="259"/>
      </w:pPr>
      <w:r>
        <w:rPr>
          <w:sz w:val="21"/>
        </w:rPr>
        <w:t>A. Kiểm tra vi phạm thời gian làm việc: Xuất bảng chấm công và tổng hợp các dữ liệu làm việc thực tế có căn cứ được ghi nhận ngoài bảng chấm công</w:t>
      </w:r>
    </w:p>
    <w:p>
      <w:pPr>
        <w:spacing w:after="20"/>
        <w:ind w:left="259"/>
      </w:pPr>
      <w:r>
        <w:rPr>
          <w:sz w:val="21"/>
        </w:rPr>
        <w:t>B. Tổng hợp và đánh giá KPI tuân thủ: Tổng hợp kết quả từ các công đoạn kiểm tra trước đó; kiểm tra dữ liệu trùng lặp; hoàn tất xác minh các trường hợp chưa rõ và chốt danh sách vi phạm của kỳ.</w:t>
      </w:r>
    </w:p>
    <w:p>
      <w:pPr>
        <w:spacing w:after="20"/>
        <w:ind w:left="259"/>
      </w:pPr>
      <w:r>
        <w:rPr>
          <w:sz w:val="21"/>
        </w:rPr>
        <w:t>C. Tổng hợp vi phạm HSE: Tiếp nhận biên bản/danh sách vi phạm do HSE cung cấp; kiểm tra thông tin CBNV, thời điểm phát sinh, hành vi và căn cứ áp dụng trước khi tổng hợp vào dữ liệu vi phạm tuân thủ.</w:t>
      </w:r>
    </w:p>
    <w:p>
      <w:pPr>
        <w:spacing w:after="20"/>
        <w:ind w:left="259"/>
      </w:pPr>
      <w:r>
        <w:rPr>
          <w:sz w:val="21"/>
        </w:rPr>
        <w:t>D. Kiểm tra vi phạm báo cáo công việc: Tổng hợp dữ liệu thời gian thực hiện báo cáo của CBNV từ các nhóm/kênh được Công ty quy định</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“Tổng hợp các vi phạm khác: Tiếp nhận biên bản, thông báo hoặc hồ sơ ghi nhận các hành vi vi phạm khác” là công việc “Tổng hợp và đánh giá KPI tuân thủ: Tổng hợp kết quả từ các công đoạn kiểm tra trước đó; kiểm tra dữ liệu trùng lặp; hoàn tất xác minh các trường hợp chưa rõ và chốt danh sách vi phạm của kỳ.”. Các phương án còn lại không phải công đoạn kế tiếp trực tiếp.</w:t>
      </w:r>
    </w:p>
    <w:p>
      <w:pPr>
        <w:spacing w:after="80"/>
      </w:pPr>
      <w:r>
        <w:rPr>
          <w:b/>
          <w:sz w:val="20"/>
        </w:rPr>
        <w:t xml:space="preserve">Dẫn chiếu: </w:t>
      </w:r>
      <w:r>
        <w:rPr>
          <w:sz w:val="20"/>
        </w:rPr>
        <w:t>QT-HCNS-BC-01 – B5 → B6.</w:t>
      </w:r>
    </w:p>
    <w:p>
      <w:pPr>
        <w:spacing w:before="140" w:after="60"/>
      </w:pPr>
      <w:r>
        <w:rPr>
          <w:b/>
          <w:sz w:val="22"/>
        </w:rPr>
        <w:t>Câu 10. Trong quy trình KIỂM TRA, XÁC MINH VÀ TỔNG HỢP VI PHẠM TUÂN THỦ, để tạo ra đầu ra “Danh sách vi phạm báo cáo công việc”, nội dung công việc nào phải được thực hiện?</w:t>
      </w:r>
    </w:p>
    <w:p>
      <w:pPr>
        <w:spacing w:after="20"/>
        <w:ind w:left="259"/>
      </w:pPr>
      <w:r>
        <w:rPr>
          <w:sz w:val="21"/>
        </w:rPr>
        <w:t>A. Kiểm tra vi phạm báo cáo công việc: Tổng hợp dữ liệu thời gian thực hiện báo cáo của CBNV từ các nhóm/kênh được Công ty quy định</w:t>
      </w:r>
    </w:p>
    <w:p>
      <w:pPr>
        <w:spacing w:after="20"/>
        <w:ind w:left="259"/>
      </w:pPr>
      <w:r>
        <w:rPr>
          <w:sz w:val="21"/>
        </w:rPr>
        <w:t>B. Kiểm tra vi phạm thời gian làm việc: Xuất bảng chấm công và tổng hợp các dữ liệu làm việc thực tế có căn cứ được ghi nhận ngoài bảng chấm công</w:t>
      </w:r>
    </w:p>
    <w:p>
      <w:pPr>
        <w:spacing w:after="20"/>
        <w:ind w:left="259"/>
      </w:pPr>
      <w:r>
        <w:rPr>
          <w:sz w:val="21"/>
        </w:rPr>
        <w:t>C. Kiểm tra vi phạm báo cáo Chủ đầu tư: Căn cứ kế hoạch/phân công công việc và dữ liệu chấm công để xác định CBNV có trách nhiệm thực hiện báo cáo Chủ đầu tư trong kỳ</w:t>
      </w:r>
    </w:p>
    <w:p>
      <w:pPr>
        <w:spacing w:after="20"/>
        <w:ind w:left="259"/>
      </w:pPr>
      <w:r>
        <w:rPr>
          <w:sz w:val="21"/>
        </w:rPr>
        <w:t>D. Tổng hợp vi phạm HSE: Tiếp nhận biên bản/danh sách vi phạm do HSE cung cấp; kiểm tra thông tin CBNV, thời điểm phát sinh, hành vi và căn cứ áp dụng trước khi tổng hợp vào dữ liệu vi phạm tuân thủ.</w:t>
      </w:r>
    </w:p>
    <w:p>
      <w:pPr>
        <w:spacing w:before="40" w:after="20"/>
      </w:pPr>
      <w:r>
        <w:rPr>
          <w:b/>
          <w:sz w:val="21"/>
        </w:rPr>
        <w:t>Đáp án đúng: A</w:t>
      </w:r>
    </w:p>
    <w:p>
      <w:pPr>
        <w:spacing w:after="20"/>
      </w:pPr>
      <w:r>
        <w:rPr>
          <w:b/>
          <w:sz w:val="20"/>
        </w:rPr>
        <w:t xml:space="preserve">Giải thích: </w:t>
      </w:r>
      <w:r>
        <w:rPr>
          <w:sz w:val="20"/>
        </w:rPr>
        <w:t>Đáp án A đúng vì công đoạn tạo ra “Danh sách vi phạm báo cáo công việc” yêu cầu thực hiện: “Kiểm tra vi phạm báo cáo công việc: Tổng hợp dữ liệu thời gian thực hiện báo cáo của CBNV từ các nhóm/kênh được Công ty quy định”. Các phương án còn lại là nội dung của công đoạn khác hoặc không phù hợp với đầu ra được hỏi.</w:t>
      </w:r>
    </w:p>
    <w:p>
      <w:pPr>
        <w:spacing w:after="80"/>
      </w:pPr>
      <w:r>
        <w:rPr>
          <w:b/>
          <w:sz w:val="20"/>
        </w:rPr>
        <w:t xml:space="preserve">Dẫn chiếu: </w:t>
      </w:r>
      <w:r>
        <w:rPr>
          <w:sz w:val="20"/>
        </w:rPr>
        <w:t>QT-HCNS-BC-01 – B1.</w:t>
      </w:r>
    </w:p>
    <w:p>
      <w:pPr>
        <w:spacing w:before="140" w:after="60"/>
      </w:pPr>
      <w:r>
        <w:rPr>
          <w:b/>
          <w:sz w:val="22"/>
        </w:rPr>
        <w:t>Câu 11. Trong quy trình KIỂM TRA, XÁC MINH VÀ TỔNG HỢP VI PHẠM TUÂN THỦ, đối với công việc “Tổng hợp vi phạm HSE: Tiếp nhận biên bản/danh sách vi phạm do HSE cung cấp”, yêu cầu kiểm tra/xác nhận/phê duyệt nào được áp dụng?</w:t>
      </w:r>
    </w:p>
    <w:p>
      <w:pPr>
        <w:spacing w:after="20"/>
        <w:ind w:left="259"/>
      </w:pPr>
      <w:r>
        <w:rPr>
          <w:sz w:val="21"/>
        </w:rPr>
        <w:t>A. C&amp;B/QL/đầu mối liên quan xác nhận khi dữ liệu chưa rõ hoặc có chênh lệch.</w:t>
      </w:r>
    </w:p>
    <w:p>
      <w:pPr>
        <w:spacing w:after="20"/>
        <w:ind w:left="259"/>
      </w:pPr>
      <w:r>
        <w:rPr>
          <w:sz w:val="21"/>
        </w:rPr>
        <w:t>B. Đối chiếu dữ liệu báo cáo gốc; QL/đầu mối liên quan xác nhận khi cần.</w:t>
      </w:r>
    </w:p>
    <w:p>
      <w:pPr>
        <w:spacing w:after="20"/>
        <w:ind w:left="259"/>
      </w:pPr>
      <w:r>
        <w:rPr>
          <w:sz w:val="21"/>
        </w:rPr>
        <w:t>C. QL/PM xác nhận phân công hoặc trường hợp dữ liệu chưa rõ khi cần.</w:t>
      </w:r>
    </w:p>
    <w:p>
      <w:pPr>
        <w:spacing w:after="20"/>
        <w:ind w:left="259"/>
      </w:pPr>
      <w:r>
        <w:rPr>
          <w:sz w:val="21"/>
        </w:rPr>
        <w:t>D. HSE/đầu mối HSE.</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“HSE/đầu mối HSE.”. Các phương án còn lại áp dụng cho công đoạn khác hoặc không phù hợp.</w:t>
      </w:r>
    </w:p>
    <w:p>
      <w:pPr>
        <w:spacing w:after="80"/>
      </w:pPr>
      <w:r>
        <w:rPr>
          <w:b/>
          <w:sz w:val="20"/>
        </w:rPr>
        <w:t xml:space="preserve">Dẫn chiếu: </w:t>
      </w:r>
      <w:r>
        <w:rPr>
          <w:sz w:val="20"/>
        </w:rPr>
        <w:t>QT-HCNS-BC-01 – B4.</w:t>
      </w:r>
    </w:p>
    <w:p>
      <w:pPr>
        <w:spacing w:before="140" w:after="60"/>
      </w:pPr>
      <w:r>
        <w:rPr>
          <w:b/>
          <w:sz w:val="22"/>
        </w:rPr>
        <w:t>Câu 12. Trong quy trình KIỂM TRA, XÁC MINH VÀ TỔNG HỢP VI PHẠM TUÂN THỦ, sau khi hoàn thành công việc “Kiểm tra vi phạm báo cáo công việc: Tổng hợp dữ liệu thời gian thực hiện báo cáo của CBNV từ các nhóm/kênh được Công ty quy định”, công việc nào được thực hiện tiếp theo?</w:t>
      </w:r>
    </w:p>
    <w:p>
      <w:pPr>
        <w:spacing w:after="20"/>
        <w:ind w:left="259"/>
      </w:pPr>
      <w:r>
        <w:rPr>
          <w:sz w:val="21"/>
        </w:rPr>
        <w:t>A. Kiểm tra vi phạm báo cáo Chủ đầu tư: Căn cứ kế hoạch/phân công công việc và dữ liệu chấm công để xác định CBNV có trách nhiệm thực hiện báo cáo Chủ đầu tư trong kỳ</w:t>
      </w:r>
    </w:p>
    <w:p>
      <w:pPr>
        <w:spacing w:after="20"/>
        <w:ind w:left="259"/>
      </w:pPr>
      <w:r>
        <w:rPr>
          <w:sz w:val="21"/>
        </w:rPr>
        <w:t>B. Kiểm tra vi phạm thời gian làm việc: Xuất bảng chấm công và tổng hợp các dữ liệu làm việc thực tế có căn cứ được ghi nhận ngoài bảng chấm công</w:t>
      </w:r>
    </w:p>
    <w:p>
      <w:pPr>
        <w:spacing w:after="20"/>
        <w:ind w:left="259"/>
      </w:pPr>
      <w:r>
        <w:rPr>
          <w:sz w:val="21"/>
        </w:rPr>
        <w:t>C. Tổng hợp các vi phạm khác: Tiếp nhận biên bản, thông báo hoặc hồ sơ ghi nhận các hành vi vi phạm khác; kiểm tra thông tin, bằng chứng và căn cứ áp dụng trước khi tổng hợp.</w:t>
      </w:r>
    </w:p>
    <w:p>
      <w:pPr>
        <w:spacing w:after="20"/>
        <w:ind w:left="259"/>
      </w:pPr>
      <w:r>
        <w:rPr>
          <w:sz w:val="21"/>
        </w:rPr>
        <w:t>D. Tổng hợp và đánh giá KPI tuân thủ: Tổng hợp kết quả từ các công đoạn kiểm tra trước đó; kiểm tra dữ liệu trùng lặp; hoàn tất xác minh các trường hợp chưa rõ và chốt danh sách vi phạm của kỳ.</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“Kiểm tra vi phạm báo cáo công việc: Tổng hợp dữ liệu thời gian thực hiện báo cáo của CBNV từ các nhóm/kênh được Công ty…” là công việc “Kiểm tra vi phạm thời gian làm việc: Xuất bảng chấm công và tổng hợp các dữ liệu làm việc thực tế có căn cứ được ghi nhận ngoài bảng chấm công”. Các phương án còn lại không phải công đoạn kế tiếp trực tiếp.</w:t>
      </w:r>
    </w:p>
    <w:p>
      <w:pPr>
        <w:spacing w:after="80"/>
      </w:pPr>
      <w:r>
        <w:rPr>
          <w:b/>
          <w:sz w:val="20"/>
        </w:rPr>
        <w:t xml:space="preserve">Dẫn chiếu: </w:t>
      </w:r>
      <w:r>
        <w:rPr>
          <w:sz w:val="20"/>
        </w:rPr>
        <w:t>QT-HCNS-BC-01 – B1 → B2.</w:t>
      </w:r>
    </w:p>
    <w:p>
      <w:pPr>
        <w:spacing w:before="140" w:after="60"/>
      </w:pPr>
      <w:r>
        <w:rPr>
          <w:b/>
          <w:sz w:val="22"/>
        </w:rPr>
        <w:t>Câu 13. Trong quy trình KIỂM TRA, XÁC MINH VÀ TỔNG HỢP VI PHẠM TUÂN THỦ, ai là đầu mối chịu trách nhiệm chính thực hiện công việc “Kiểm tra vi phạm thời gian làm việc: Xuất bảng chấm công và tổng hợp các dữ liệu làm việc thực tế có căn cứ được ghi nhận ngoài bảng chấm công”?</w:t>
      </w:r>
    </w:p>
    <w:p>
      <w:pPr>
        <w:spacing w:after="20"/>
        <w:ind w:left="259"/>
      </w:pPr>
      <w:r>
        <w:rPr>
          <w:sz w:val="21"/>
        </w:rPr>
        <w:t>A. Phòng HCNS</w:t>
      </w:r>
    </w:p>
    <w:p>
      <w:pPr>
        <w:spacing w:after="20"/>
        <w:ind w:left="259"/>
      </w:pPr>
      <w:r>
        <w:rPr>
          <w:sz w:val="21"/>
        </w:rPr>
        <w:t>B. Quản lý trực tiếp</w:t>
      </w:r>
    </w:p>
    <w:p>
      <w:pPr>
        <w:spacing w:after="20"/>
        <w:ind w:left="259"/>
      </w:pPr>
      <w:r>
        <w:rPr>
          <w:sz w:val="21"/>
        </w:rPr>
        <w:t>C. HCNS</w:t>
      </w:r>
    </w:p>
    <w:p>
      <w:pPr>
        <w:spacing w:after="20"/>
        <w:ind w:left="259"/>
      </w:pPr>
      <w:r>
        <w:rPr>
          <w:sz w:val="21"/>
        </w:rPr>
        <w:t>D. C&amp;B</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“Kiểm tra vi phạm thời gian làm việc: Xuất bảng chấm công và tổng hợp các dữ liệu làm việc thực tế có căn cứ được ghi nhận ngoài bảng chấm công” là HCNS. Các phương án còn lại không phải đầu mối thực hiện chính của công đoạn này.</w:t>
      </w:r>
    </w:p>
    <w:p>
      <w:pPr>
        <w:spacing w:after="80"/>
      </w:pPr>
      <w:r>
        <w:rPr>
          <w:b/>
          <w:sz w:val="20"/>
        </w:rPr>
        <w:t xml:space="preserve">Dẫn chiếu: </w:t>
      </w:r>
      <w:r>
        <w:rPr>
          <w:sz w:val="20"/>
        </w:rPr>
        <w:t>QT-HCNS-BC-01 – B2.</w:t>
      </w:r>
    </w:p>
    <w:p>
      <w:pPr>
        <w:spacing w:before="140" w:after="60"/>
      </w:pPr>
      <w:r>
        <w:rPr>
          <w:b/>
          <w:sz w:val="22"/>
        </w:rPr>
        <w:t>Câu 14. Trong quy trình KIỂM TRA, XÁC MINH VÀ TỔNG HỢP VI PHẠM TUÂN THỦ, đối với công việc “Kiểm tra vi phạm báo cáo Chủ đầu tư: Căn cứ kế hoạch/phân công công việc và dữ liệu chấm công để xác định CBNV có trách nhiệm thực hiện báo cáo…”, yêu cầu kiểm tra/xác nhận/phê duyệt nào được áp dụng?</w:t>
      </w:r>
    </w:p>
    <w:p>
      <w:pPr>
        <w:spacing w:after="20"/>
        <w:ind w:left="259"/>
      </w:pPr>
      <w:r>
        <w:rPr>
          <w:sz w:val="21"/>
        </w:rPr>
        <w:t>A. C&amp;B/QL/đầu mối liên quan xác nhận khi dữ liệu chưa rõ hoặc có chênh lệch.</w:t>
      </w:r>
    </w:p>
    <w:p>
      <w:pPr>
        <w:spacing w:after="20"/>
        <w:ind w:left="259"/>
      </w:pPr>
      <w:r>
        <w:rPr>
          <w:sz w:val="21"/>
        </w:rPr>
        <w:t>B. Đối chiếu dữ liệu báo cáo gốc; QL/đầu mối liên quan xác nhận khi cần.</w:t>
      </w:r>
    </w:p>
    <w:p>
      <w:pPr>
        <w:spacing w:after="20"/>
        <w:ind w:left="259"/>
      </w:pPr>
      <w:r>
        <w:rPr>
          <w:sz w:val="21"/>
        </w:rPr>
        <w:t>C. QL/PM xác nhận phân công hoặc trường hợp dữ liệu chưa rõ khi cần.</w:t>
      </w:r>
    </w:p>
    <w:p>
      <w:pPr>
        <w:spacing w:after="20"/>
        <w:ind w:left="259"/>
      </w:pPr>
      <w:r>
        <w:rPr>
          <w:sz w:val="21"/>
        </w:rPr>
        <w:t>D. Bộ phận/đầu mối lập biên bản, thông báo hoặc cấp có thẩm quyền khi cần.</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“QL/PM xác nhận phân công hoặc trường hợp dữ liệu chưa rõ khi cần.”. Các phương án còn lại áp dụng cho công đoạn khác hoặc không phù hợp.</w:t>
      </w:r>
    </w:p>
    <w:p>
      <w:pPr>
        <w:spacing w:after="80"/>
      </w:pPr>
      <w:r>
        <w:rPr>
          <w:b/>
          <w:sz w:val="20"/>
        </w:rPr>
        <w:t xml:space="preserve">Dẫn chiếu: </w:t>
      </w:r>
      <w:r>
        <w:rPr>
          <w:sz w:val="20"/>
        </w:rPr>
        <w:t>QT-HCNS-BC-01 – B3.</w:t>
      </w:r>
    </w:p>
    <w:p>
      <w:pPr>
        <w:spacing w:before="140" w:after="60"/>
      </w:pPr>
      <w:r>
        <w:rPr>
          <w:b/>
          <w:sz w:val="22"/>
        </w:rPr>
        <w:t>Câu 15. Trong quy trình KIỂM TRA, XÁC MINH VÀ TỔNG HỢP VI PHẠM TUÂN THỦ, ai là đầu mối chịu trách nhiệm chính thực hiện công việc “Kiểm tra vi phạm báo cáo Chủ đầu tư: Căn cứ kế hoạch/phân công công việc và dữ liệu chấm công để xác định CBNV có trách nhiệm thực hiện báo cáo…”?</w:t>
      </w:r>
    </w:p>
    <w:p>
      <w:pPr>
        <w:spacing w:after="20"/>
        <w:ind w:left="259"/>
      </w:pPr>
      <w:r>
        <w:rPr>
          <w:sz w:val="21"/>
        </w:rPr>
        <w:t>A. HCNS</w:t>
      </w:r>
    </w:p>
    <w:p>
      <w:pPr>
        <w:spacing w:after="20"/>
        <w:ind w:left="259"/>
      </w:pPr>
      <w:r>
        <w:rPr>
          <w:sz w:val="21"/>
        </w:rPr>
        <w:t>B. Phòng HCNS</w:t>
      </w:r>
    </w:p>
    <w:p>
      <w:pPr>
        <w:spacing w:after="20"/>
        <w:ind w:left="259"/>
      </w:pPr>
      <w:r>
        <w:rPr>
          <w:sz w:val="21"/>
        </w:rPr>
        <w:t>C. Quản lý trực tiếp</w:t>
      </w:r>
    </w:p>
    <w:p>
      <w:pPr>
        <w:spacing w:after="20"/>
        <w:ind w:left="259"/>
      </w:pPr>
      <w:r>
        <w:rPr>
          <w:sz w:val="21"/>
        </w:rPr>
        <w:t>D. C&amp;B</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“Kiểm tra vi phạm báo cáo Chủ đầu tư: Căn cứ kế hoạch/phân công công việc và dữ liệu chấm công để xác định CBNV có trách nhiệm thực hiện báo cáo…” là HCNS. Các phương án còn lại không phải đầu mối thực hiện chính của công đoạn này.</w:t>
      </w:r>
    </w:p>
    <w:p>
      <w:pPr>
        <w:spacing w:after="80"/>
      </w:pPr>
      <w:r>
        <w:rPr>
          <w:b/>
          <w:sz w:val="20"/>
        </w:rPr>
        <w:t xml:space="preserve">Dẫn chiếu: </w:t>
      </w:r>
      <w:r>
        <w:rPr>
          <w:sz w:val="20"/>
        </w:rPr>
        <w:t>QT-HCNS-BC-01 – B3.</w:t>
      </w:r>
    </w:p>
    <w:p>
      <w:pPr>
        <w:spacing w:before="140" w:after="60"/>
      </w:pPr>
      <w:r>
        <w:rPr>
          <w:b/>
          <w:sz w:val="22"/>
        </w:rPr>
        <w:t>Câu 16. Trong quy trình KIỂM TRA, XÁC MINH VÀ TỔNG HỢP VI PHẠM TUÂN THỦ, sau khi hoàn thành công việc “Kiểm tra vi phạm báo cáo Chủ đầu tư: Căn cứ kế hoạch/phân công công việc và dữ liệu chấm công để xác định CBNV có trách nhiệm thực hiện báo cáo…”, đầu ra cần đạt là gì?</w:t>
      </w:r>
    </w:p>
    <w:p>
      <w:pPr>
        <w:spacing w:after="20"/>
        <w:ind w:left="259"/>
      </w:pPr>
      <w:r>
        <w:rPr>
          <w:sz w:val="21"/>
        </w:rPr>
        <w:t>A. Danh sách vi phạm HSE</w:t>
      </w:r>
    </w:p>
    <w:p>
      <w:pPr>
        <w:spacing w:after="20"/>
        <w:ind w:left="259"/>
      </w:pPr>
      <w:r>
        <w:rPr>
          <w:sz w:val="21"/>
        </w:rPr>
        <w:t>B. Danh sách vi phạm thời gian làm việc</w:t>
      </w:r>
    </w:p>
    <w:p>
      <w:pPr>
        <w:spacing w:after="20"/>
        <w:ind w:left="259"/>
      </w:pPr>
      <w:r>
        <w:rPr>
          <w:sz w:val="21"/>
        </w:rPr>
        <w:t>C. Danh sách vi phạm báo cáo công việc</w:t>
      </w:r>
    </w:p>
    <w:p>
      <w:pPr>
        <w:spacing w:after="20"/>
        <w:ind w:left="259"/>
      </w:pPr>
      <w:r>
        <w:rPr>
          <w:sz w:val="21"/>
        </w:rPr>
        <w:t>D. Danh sách vi phạm báo cáo Chủ đầu tư</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“Danh sách vi phạm báo cáo Chủ đầu tư”. Các phương án còn lại là đầu ra của công đoạn khác hoặc không đúng với công việc được hỏi.</w:t>
      </w:r>
    </w:p>
    <w:p>
      <w:pPr>
        <w:spacing w:after="80"/>
      </w:pPr>
      <w:r>
        <w:rPr>
          <w:b/>
          <w:sz w:val="20"/>
        </w:rPr>
        <w:t xml:space="preserve">Dẫn chiếu: </w:t>
      </w:r>
      <w:r>
        <w:rPr>
          <w:sz w:val="20"/>
        </w:rPr>
        <w:t>QT-HCNS-BC-01 – B3.</w:t>
      </w:r>
    </w:p>
    <w:p>
      <w:pPr>
        <w:spacing w:before="140" w:after="60"/>
      </w:pPr>
      <w:r>
        <w:rPr>
          <w:b/>
          <w:sz w:val="22"/>
        </w:rPr>
        <w:t>Câu 17. Trong quy trình KIỂM TRA, XÁC MINH VÀ TỔNG HỢP VI PHẠM TUÂN THỦ, sau khi hoàn thành công việc “Tổng hợp vi phạm HSE: Tiếp nhận biên bản/danh sách vi phạm do HSE cung cấp”, đầu ra cần đạt là gì?</w:t>
      </w:r>
    </w:p>
    <w:p>
      <w:pPr>
        <w:spacing w:after="20"/>
        <w:ind w:left="259"/>
      </w:pPr>
      <w:r>
        <w:rPr>
          <w:sz w:val="21"/>
        </w:rPr>
        <w:t>A. Danh sách vi phạm HSE</w:t>
      </w:r>
    </w:p>
    <w:p>
      <w:pPr>
        <w:spacing w:after="20"/>
        <w:ind w:left="259"/>
      </w:pPr>
      <w:r>
        <w:rPr>
          <w:sz w:val="21"/>
        </w:rPr>
        <w:t>B. Bảng tổng hợp vi phạm và kết quả KPI tuân thủ</w:t>
      </w:r>
    </w:p>
    <w:p>
      <w:pPr>
        <w:spacing w:after="20"/>
        <w:ind w:left="259"/>
      </w:pPr>
      <w:r>
        <w:rPr>
          <w:sz w:val="21"/>
        </w:rPr>
        <w:t>C. Danh sách vi phạm thời gian làm việc</w:t>
      </w:r>
    </w:p>
    <w:p>
      <w:pPr>
        <w:spacing w:after="20"/>
        <w:ind w:left="259"/>
      </w:pPr>
      <w:r>
        <w:rPr>
          <w:sz w:val="21"/>
        </w:rPr>
        <w:t>D. Danh sách vi phạm khác</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“Danh sách vi phạm HSE”. Các phương án còn lại là đầu ra của công đoạn khác hoặc không đúng với công việc được hỏi.</w:t>
      </w:r>
    </w:p>
    <w:p>
      <w:pPr>
        <w:spacing w:after="80"/>
      </w:pPr>
      <w:r>
        <w:rPr>
          <w:b/>
          <w:sz w:val="20"/>
        </w:rPr>
        <w:t xml:space="preserve">Dẫn chiếu: </w:t>
      </w:r>
      <w:r>
        <w:rPr>
          <w:sz w:val="20"/>
        </w:rPr>
        <w:t>QT-HCNS-BC-01 – B4.</w:t>
      </w:r>
    </w:p>
    <w:p>
      <w:pPr>
        <w:spacing w:before="140" w:after="60"/>
      </w:pPr>
      <w:r>
        <w:rPr>
          <w:b/>
          <w:sz w:val="22"/>
        </w:rPr>
        <w:t>Câu 18. Trong quy trình KIỂM TRA, XÁC MINH VÀ TỔNG HỢP VI PHẠM TUÂN THỦ, sau khi hoàn thành công việc “Kiểm tra vi phạm báo cáo công việc: Tổng hợp dữ liệu thời gian thực hiện báo cáo của CBNV từ các nhóm/kênh được Công ty quy định”, công việc nào được thực hiện tiếp theo?</w:t>
      </w:r>
    </w:p>
    <w:p>
      <w:pPr>
        <w:spacing w:after="20"/>
        <w:ind w:left="259"/>
      </w:pPr>
      <w:r>
        <w:rPr>
          <w:sz w:val="21"/>
        </w:rPr>
        <w:t>A. Kiểm tra vi phạm thời gian làm việc: Xuất bảng chấm công và tổng hợp các dữ liệu làm việc thực tế có căn cứ được ghi nhận ngoài bảng chấm công</w:t>
      </w:r>
    </w:p>
    <w:p>
      <w:pPr>
        <w:spacing w:after="20"/>
        <w:ind w:left="259"/>
      </w:pPr>
      <w:r>
        <w:rPr>
          <w:sz w:val="21"/>
        </w:rPr>
        <w:t>B. Tổng hợp các vi phạm khác: Tiếp nhận biên bản, thông báo hoặc hồ sơ ghi nhận các hành vi vi phạm khác; kiểm tra thông tin, bằng chứng và căn cứ áp dụng trước khi tổng hợp.</w:t>
      </w:r>
    </w:p>
    <w:p>
      <w:pPr>
        <w:spacing w:after="20"/>
        <w:ind w:left="259"/>
      </w:pPr>
      <w:r>
        <w:rPr>
          <w:sz w:val="21"/>
        </w:rPr>
        <w:t>C. Tổng hợp vi phạm HSE: Tiếp nhận biên bản/danh sách vi phạm do HSE cung cấp; kiểm tra thông tin CBNV, thời điểm phát sinh, hành vi và căn cứ áp dụng trước khi tổng hợp vào dữ liệu vi phạm tuân thủ.</w:t>
      </w:r>
    </w:p>
    <w:p>
      <w:pPr>
        <w:spacing w:after="20"/>
        <w:ind w:left="259"/>
      </w:pPr>
      <w:r>
        <w:rPr>
          <w:sz w:val="21"/>
        </w:rPr>
        <w:t>D. Tổng hợp và đánh giá KPI tuân thủ: Tổng hợp kết quả từ các công đoạn kiểm tra trước đó; kiểm tra dữ liệu trùng lặp; hoàn tất xác minh các trường hợp chưa rõ và chốt danh sách vi phạm của kỳ.</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“Kiểm tra vi phạm báo cáo công việc: Tổng hợp dữ liệu thời gian thực hiện báo cáo của CBNV từ các nhóm/kênh được Công ty…” là công việc “Kiểm tra vi phạm thời gian làm việc: Xuất bảng chấm công và tổng hợp các dữ liệu làm việc thực tế có căn cứ được ghi nhận ngoài bảng chấm công”. Các phương án còn lại không phải công đoạn kế tiếp trực tiếp.</w:t>
      </w:r>
    </w:p>
    <w:p>
      <w:pPr>
        <w:spacing w:after="80"/>
      </w:pPr>
      <w:r>
        <w:rPr>
          <w:b/>
          <w:sz w:val="20"/>
        </w:rPr>
        <w:t xml:space="preserve">Dẫn chiếu: </w:t>
      </w:r>
      <w:r>
        <w:rPr>
          <w:sz w:val="20"/>
        </w:rPr>
        <w:t>QT-HCNS-BC-01 – B1 → B2.</w:t>
      </w:r>
    </w:p>
    <w:p>
      <w:pPr>
        <w:spacing w:before="140" w:after="60"/>
      </w:pPr>
      <w:r>
        <w:rPr>
          <w:b/>
          <w:sz w:val="22"/>
        </w:rPr>
        <w:t>Câu 19. Trong quy trình KIỂM TRA, XÁC MINH VÀ TỔNG HỢP VI PHẠM TUÂN THỦ, ai là đầu mối chịu trách nhiệm chính thực hiện công việc “Tổng hợp vi phạm HSE: Tiếp nhận biên bản/danh sách vi phạm do HSE cung cấp”?</w:t>
      </w:r>
    </w:p>
    <w:p>
      <w:pPr>
        <w:spacing w:after="20"/>
        <w:ind w:left="259"/>
      </w:pPr>
      <w:r>
        <w:rPr>
          <w:sz w:val="21"/>
        </w:rPr>
        <w:t>A. C&amp;B</w:t>
      </w:r>
    </w:p>
    <w:p>
      <w:pPr>
        <w:spacing w:after="20"/>
        <w:ind w:left="259"/>
      </w:pPr>
      <w:r>
        <w:rPr>
          <w:sz w:val="21"/>
        </w:rPr>
        <w:t>B. Quản lý trực tiếp</w:t>
      </w:r>
    </w:p>
    <w:p>
      <w:pPr>
        <w:spacing w:after="20"/>
        <w:ind w:left="259"/>
      </w:pPr>
      <w:r>
        <w:rPr>
          <w:sz w:val="21"/>
        </w:rPr>
        <w:t>C. Phòng HCNS</w:t>
      </w:r>
    </w:p>
    <w:p>
      <w:pPr>
        <w:spacing w:after="20"/>
        <w:ind w:left="259"/>
      </w:pPr>
      <w:r>
        <w:rPr>
          <w:sz w:val="21"/>
        </w:rPr>
        <w:t>D.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“Tổng hợp vi phạm HSE: Tiếp nhận biên bản/danh sách vi phạm do HSE cung cấp” là HCNS. Các phương án còn lại không phải đầu mối thực hiện chính của công đoạn này.</w:t>
      </w:r>
    </w:p>
    <w:p>
      <w:pPr>
        <w:spacing w:after="80"/>
      </w:pPr>
      <w:r>
        <w:rPr>
          <w:b/>
          <w:sz w:val="20"/>
        </w:rPr>
        <w:t xml:space="preserve">Dẫn chiếu: </w:t>
      </w:r>
      <w:r>
        <w:rPr>
          <w:sz w:val="20"/>
        </w:rPr>
        <w:t>QT-HCNS-BC-01 – B4.</w:t>
      </w:r>
    </w:p>
    <w:p>
      <w:pPr>
        <w:spacing w:before="140" w:after="60"/>
      </w:pPr>
      <w:r>
        <w:rPr>
          <w:b/>
          <w:sz w:val="22"/>
        </w:rPr>
        <w:t>Câu 20. Trong quy trình KIỂM TRA, XÁC MINH VÀ TỔNG HỢP VI PHẠM TUÂN THỦ, đối với công việc “Tổng hợp và đánh giá KPI tuân thủ: Tổng hợp kết quả từ các công đoạn kiểm tra trước đó”, yêu cầu kiểm tra/xác nhận/phê duyệt nào được áp dụng?</w:t>
      </w:r>
    </w:p>
    <w:p>
      <w:pPr>
        <w:spacing w:after="20"/>
        <w:ind w:left="259"/>
      </w:pPr>
      <w:r>
        <w:rPr>
          <w:sz w:val="21"/>
        </w:rPr>
        <w:t>A. Bộ phận/đầu mối lập biên bản, thông báo hoặc cấp có thẩm quyền khi cần.</w:t>
      </w:r>
    </w:p>
    <w:p>
      <w:pPr>
        <w:spacing w:after="20"/>
        <w:ind w:left="259"/>
      </w:pPr>
      <w:r>
        <w:rPr>
          <w:sz w:val="21"/>
        </w:rPr>
        <w:t>B. HSE/đầu mối HSE.</w:t>
      </w:r>
    </w:p>
    <w:p>
      <w:pPr>
        <w:spacing w:after="20"/>
        <w:ind w:left="259"/>
      </w:pPr>
      <w:r>
        <w:rPr>
          <w:sz w:val="21"/>
        </w:rPr>
        <w:t>C. QL/PM xác nhận phân công hoặc trường hợp dữ liệu chưa rõ khi cần.</w:t>
      </w:r>
    </w:p>
    <w:p>
      <w:pPr>
        <w:spacing w:after="20"/>
        <w:ind w:left="259"/>
      </w:pPr>
      <w:r>
        <w:rPr>
          <w:sz w:val="21"/>
        </w:rPr>
        <w:t>D. Trưởng phòng/QL kiểm tra theo phân quyền.</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“Trưởng phòng/QL kiểm tra theo phân quyền.”. Các phương án còn lại áp dụng cho công đoạn khác hoặc không phù hợp.</w:t>
      </w:r>
    </w:p>
    <w:p>
      <w:pPr>
        <w:spacing w:after="80"/>
      </w:pPr>
      <w:r>
        <w:rPr>
          <w:b/>
          <w:sz w:val="20"/>
        </w:rPr>
        <w:t xml:space="preserve">Dẫn chiếu: </w:t>
      </w:r>
      <w:r>
        <w:rPr>
          <w:sz w:val="20"/>
        </w:rPr>
        <w:t>QT-HCNS-BC-01 – B6.</w:t>
      </w:r>
    </w:p>
    <w:p>
      <w:pPr>
        <w:spacing w:before="140" w:after="60"/>
      </w:pPr>
      <w:r>
        <w:rPr>
          <w:b/>
          <w:sz w:val="22"/>
        </w:rPr>
        <w:t>Câu 21. Trong quy trình KIỂM TRA, XÁC MINH VÀ TỔNG HỢP VI PHẠM TUÂN THỦ, đối với công việc “Tổng hợp các vi phạm khác: Tiếp nhận biên bản, thông báo hoặc hồ sơ ghi nhận các hành vi vi phạm khác”, yêu cầu kiểm tra/xác nhận/phê duyệt nào được áp dụng?</w:t>
      </w:r>
    </w:p>
    <w:p>
      <w:pPr>
        <w:spacing w:after="20"/>
        <w:ind w:left="259"/>
      </w:pPr>
      <w:r>
        <w:rPr>
          <w:sz w:val="21"/>
        </w:rPr>
        <w:t>A. C&amp;B/QL/đầu mối liên quan xác nhận khi dữ liệu chưa rõ hoặc có chênh lệch.</w:t>
      </w:r>
    </w:p>
    <w:p>
      <w:pPr>
        <w:spacing w:after="20"/>
        <w:ind w:left="259"/>
      </w:pPr>
      <w:r>
        <w:rPr>
          <w:sz w:val="21"/>
        </w:rPr>
        <w:t>B. Trưởng phòng/QL kiểm tra theo phân quyền.</w:t>
      </w:r>
    </w:p>
    <w:p>
      <w:pPr>
        <w:spacing w:after="20"/>
        <w:ind w:left="259"/>
      </w:pPr>
      <w:r>
        <w:rPr>
          <w:sz w:val="21"/>
        </w:rPr>
        <w:t>C. QL/PM xác nhận phân công hoặc trường hợp dữ liệu chưa rõ khi cần.</w:t>
      </w:r>
    </w:p>
    <w:p>
      <w:pPr>
        <w:spacing w:after="20"/>
        <w:ind w:left="259"/>
      </w:pPr>
      <w:r>
        <w:rPr>
          <w:sz w:val="21"/>
        </w:rPr>
        <w:t>D. Bộ phận/đầu mối lập biên bản, thông báo hoặc cấp có thẩm quyền khi cần.</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“Bộ phận/đầu mối lập biên bản, thông báo hoặc cấp có thẩm quyền khi cần.”. Các phương án còn lại áp dụng cho công đoạn khác hoặc không phù hợp.</w:t>
      </w:r>
    </w:p>
    <w:p>
      <w:pPr>
        <w:spacing w:after="80"/>
      </w:pPr>
      <w:r>
        <w:rPr>
          <w:b/>
          <w:sz w:val="20"/>
        </w:rPr>
        <w:t xml:space="preserve">Dẫn chiếu: </w:t>
      </w:r>
      <w:r>
        <w:rPr>
          <w:sz w:val="20"/>
        </w:rPr>
        <w:t>QT-HCNS-BC-01 – B5.</w:t>
      </w:r>
    </w:p>
    <w:p>
      <w:pPr>
        <w:spacing w:before="140" w:after="60"/>
      </w:pPr>
      <w:r>
        <w:rPr>
          <w:b/>
          <w:sz w:val="22"/>
        </w:rPr>
        <w:t>Câu 22. Trong quy trình KIỂM TRA, XÁC MINH VÀ TỔNG HỢP VI PHẠM TUÂN THỦ, ai là đầu mối chịu trách nhiệm chính thực hiện công việc “Tổng hợp và đánh giá KPI tuân thủ: Tổng hợp kết quả từ các công đoạn kiểm tra trước đó”?</w:t>
      </w:r>
    </w:p>
    <w:p>
      <w:pPr>
        <w:spacing w:after="20"/>
        <w:ind w:left="259"/>
      </w:pPr>
      <w:r>
        <w:rPr>
          <w:sz w:val="21"/>
        </w:rPr>
        <w:t>A. Phòng HCNS</w:t>
      </w:r>
    </w:p>
    <w:p>
      <w:pPr>
        <w:spacing w:after="20"/>
        <w:ind w:left="259"/>
      </w:pPr>
      <w:r>
        <w:rPr>
          <w:sz w:val="21"/>
        </w:rPr>
        <w:t>B. C&amp;B</w:t>
      </w:r>
    </w:p>
    <w:p>
      <w:pPr>
        <w:spacing w:after="20"/>
        <w:ind w:left="259"/>
      </w:pPr>
      <w:r>
        <w:rPr>
          <w:sz w:val="21"/>
        </w:rPr>
        <w:t>C. HCNS</w:t>
      </w:r>
    </w:p>
    <w:p>
      <w:pPr>
        <w:spacing w:after="20"/>
        <w:ind w:left="259"/>
      </w:pPr>
      <w:r>
        <w:rPr>
          <w:sz w:val="21"/>
        </w:rPr>
        <w:t>D. Quản lý trực tiếp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“Tổng hợp và đánh giá KPI tuân thủ: Tổng hợp kết quả từ các công đoạn kiểm tra trước đó” là HCNS. Các phương án còn lại không phải đầu mối thực hiện chính của công đoạn này.</w:t>
      </w:r>
    </w:p>
    <w:p>
      <w:pPr>
        <w:spacing w:after="80"/>
      </w:pPr>
      <w:r>
        <w:rPr>
          <w:b/>
          <w:sz w:val="20"/>
        </w:rPr>
        <w:t xml:space="preserve">Dẫn chiếu: </w:t>
      </w:r>
      <w:r>
        <w:rPr>
          <w:sz w:val="20"/>
        </w:rPr>
        <w:t>QT-HCNS-BC-01 – B6.</w:t>
      </w:r>
    </w:p>
    <w:p>
      <w:pPr>
        <w:spacing w:before="140" w:after="60"/>
      </w:pPr>
      <w:r>
        <w:rPr>
          <w:b/>
          <w:sz w:val="22"/>
        </w:rPr>
        <w:t>Câu 23. Trong quy trình KIỂM TRA, XÁC MINH VÀ TỔNG HỢP VI PHẠM TUÂN THỦ, sau khi hoàn thành công việc “Tổng hợp các vi phạm khác: Tiếp nhận biên bản, thông báo hoặc hồ sơ ghi nhận các hành vi vi phạm khác”, đầu ra cần đạt là gì?</w:t>
      </w:r>
    </w:p>
    <w:p>
      <w:pPr>
        <w:spacing w:after="20"/>
        <w:ind w:left="259"/>
      </w:pPr>
      <w:r>
        <w:rPr>
          <w:sz w:val="21"/>
        </w:rPr>
        <w:t>A. Danh sách vi phạm HSE</w:t>
      </w:r>
    </w:p>
    <w:p>
      <w:pPr>
        <w:spacing w:after="20"/>
        <w:ind w:left="259"/>
      </w:pPr>
      <w:r>
        <w:rPr>
          <w:sz w:val="21"/>
        </w:rPr>
        <w:t>B. Danh sách vi phạm báo cáo Chủ đầu tư</w:t>
      </w:r>
    </w:p>
    <w:p>
      <w:pPr>
        <w:spacing w:after="20"/>
        <w:ind w:left="259"/>
      </w:pPr>
      <w:r>
        <w:rPr>
          <w:sz w:val="21"/>
        </w:rPr>
        <w:t>C. Bảng tổng hợp vi phạm và kết quả KPI tuân thủ</w:t>
      </w:r>
    </w:p>
    <w:p>
      <w:pPr>
        <w:spacing w:after="20"/>
        <w:ind w:left="259"/>
      </w:pPr>
      <w:r>
        <w:rPr>
          <w:sz w:val="21"/>
        </w:rPr>
        <w:t>D. Danh sách vi phạm khác</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“Danh sách vi phạm khác”. Các phương án còn lại là đầu ra của công đoạn khác hoặc không đúng với công việc được hỏi.</w:t>
      </w:r>
    </w:p>
    <w:p>
      <w:pPr>
        <w:spacing w:after="80"/>
      </w:pPr>
      <w:r>
        <w:rPr>
          <w:b/>
          <w:sz w:val="20"/>
        </w:rPr>
        <w:t xml:space="preserve">Dẫn chiếu: </w:t>
      </w:r>
      <w:r>
        <w:rPr>
          <w:sz w:val="20"/>
        </w:rPr>
        <w:t>QT-HCNS-BC-01 – B5.</w:t>
      </w:r>
    </w:p>
    <w:p>
      <w:pPr>
        <w:spacing w:before="140" w:after="60"/>
      </w:pPr>
      <w:r>
        <w:rPr>
          <w:b/>
          <w:sz w:val="22"/>
        </w:rPr>
        <w:t>Câu 24. Trong quy trình KIỂM TRA, XÁC MINH VÀ TỔNG HỢP VI PHẠM TUÂN THỦ, để tạo ra đầu ra “Danh sách vi phạm thời gian làm việc”, nội dung công việc nào phải được thực hiện?</w:t>
      </w:r>
    </w:p>
    <w:p>
      <w:pPr>
        <w:spacing w:after="20"/>
        <w:ind w:left="259"/>
      </w:pPr>
      <w:r>
        <w:rPr>
          <w:sz w:val="21"/>
        </w:rPr>
        <w:t>A. Tổng hợp các vi phạm khác: Tiếp nhận biên bản, thông báo hoặc hồ sơ ghi nhận các hành vi vi phạm khác; kiểm tra thông tin, bằng chứng và căn cứ áp dụng trước khi tổng hợp.</w:t>
      </w:r>
    </w:p>
    <w:p>
      <w:pPr>
        <w:spacing w:after="20"/>
        <w:ind w:left="259"/>
      </w:pPr>
      <w:r>
        <w:rPr>
          <w:sz w:val="21"/>
        </w:rPr>
        <w:t>B. Tổng hợp và đánh giá KPI tuân thủ: Tổng hợp kết quả từ các công đoạn kiểm tra trước đó; kiểm tra dữ liệu trùng lặp; hoàn tất xác minh các trường hợp chưa rõ và chốt danh sách vi phạm của kỳ.</w:t>
      </w:r>
    </w:p>
    <w:p>
      <w:pPr>
        <w:spacing w:after="20"/>
        <w:ind w:left="259"/>
      </w:pPr>
      <w:r>
        <w:rPr>
          <w:sz w:val="21"/>
        </w:rPr>
        <w:t>C. Kiểm tra vi phạm thời gian làm việc: Xuất bảng chấm công và tổng hợp các dữ liệu làm việc thực tế có căn cứ được ghi nhận ngoài bảng chấm công</w:t>
      </w:r>
    </w:p>
    <w:p>
      <w:pPr>
        <w:spacing w:after="20"/>
        <w:ind w:left="259"/>
      </w:pPr>
      <w:r>
        <w:rPr>
          <w:sz w:val="21"/>
        </w:rPr>
        <w:t>D. Kiểm tra vi phạm báo cáo Chủ đầu tư: Căn cứ kế hoạch/phân công công việc và dữ liệu chấm công để xác định CBNV có trách nhiệm thực hiện báo cáo Chủ đầu tư trong kỳ</w:t>
      </w:r>
    </w:p>
    <w:p>
      <w:pPr>
        <w:spacing w:before="40" w:after="20"/>
      </w:pPr>
      <w:r>
        <w:rPr>
          <w:b/>
          <w:sz w:val="21"/>
        </w:rPr>
        <w:t>Đáp án đúng: C</w:t>
      </w:r>
    </w:p>
    <w:p>
      <w:pPr>
        <w:spacing w:after="20"/>
      </w:pPr>
      <w:r>
        <w:rPr>
          <w:b/>
          <w:sz w:val="20"/>
        </w:rPr>
        <w:t xml:space="preserve">Giải thích: </w:t>
      </w:r>
      <w:r>
        <w:rPr>
          <w:sz w:val="20"/>
        </w:rPr>
        <w:t>Đáp án C đúng vì công đoạn tạo ra “Danh sách vi phạm thời gian làm việc” yêu cầu thực hiện: “Kiểm tra vi phạm thời gian làm việc: Xuất bảng chấm công và tổng hợp các dữ liệu làm việc thực tế có căn cứ được ghi nhận ngoài bảng chấm công”. Các phương án còn lại là nội dung của công đoạn khác hoặc không phù hợp với đầu ra được hỏi.</w:t>
      </w:r>
    </w:p>
    <w:p>
      <w:pPr>
        <w:spacing w:after="80"/>
      </w:pPr>
      <w:r>
        <w:rPr>
          <w:b/>
          <w:sz w:val="20"/>
        </w:rPr>
        <w:t xml:space="preserve">Dẫn chiếu: </w:t>
      </w:r>
      <w:r>
        <w:rPr>
          <w:sz w:val="20"/>
        </w:rPr>
        <w:t>QT-HCNS-BC-01 – B2.</w:t>
      </w:r>
    </w:p>
    <w:p>
      <w:pPr>
        <w:spacing w:before="140" w:after="60"/>
      </w:pPr>
      <w:r>
        <w:rPr>
          <w:b/>
          <w:sz w:val="22"/>
        </w:rPr>
        <w:t>Câu 25. Trong quy trình KIỂM TRA, XÁC MINH VÀ TỔNG HỢP VI PHẠM TUÂN THỦ, để tạo ra đầu ra “Danh sách vi phạm khác”, nội dung công việc nào phải được thực hiện?</w:t>
      </w:r>
    </w:p>
    <w:p>
      <w:pPr>
        <w:spacing w:after="20"/>
        <w:ind w:left="259"/>
      </w:pPr>
      <w:r>
        <w:rPr>
          <w:sz w:val="21"/>
        </w:rPr>
        <w:t>A. Tổng hợp và đánh giá KPI tuân thủ: Tổng hợp kết quả từ các công đoạn kiểm tra trước đó; kiểm tra dữ liệu trùng lặp; hoàn tất xác minh các trường hợp chưa rõ và chốt danh sách vi phạm của kỳ.</w:t>
      </w:r>
    </w:p>
    <w:p>
      <w:pPr>
        <w:spacing w:after="20"/>
        <w:ind w:left="259"/>
      </w:pPr>
      <w:r>
        <w:rPr>
          <w:sz w:val="21"/>
        </w:rPr>
        <w:t>B. Tổng hợp các vi phạm khác: Tiếp nhận biên bản, thông báo hoặc hồ sơ ghi nhận các hành vi vi phạm khác; kiểm tra thông tin, bằng chứng và căn cứ áp dụng trước khi tổng hợp.</w:t>
      </w:r>
    </w:p>
    <w:p>
      <w:pPr>
        <w:spacing w:after="20"/>
        <w:ind w:left="259"/>
      </w:pPr>
      <w:r>
        <w:rPr>
          <w:sz w:val="21"/>
        </w:rPr>
        <w:t>C. Kiểm tra vi phạm báo cáo Chủ đầu tư: Căn cứ kế hoạch/phân công công việc và dữ liệu chấm công để xác định CBNV có trách nhiệm thực hiện báo cáo Chủ đầu tư trong kỳ</w:t>
      </w:r>
    </w:p>
    <w:p>
      <w:pPr>
        <w:spacing w:after="20"/>
        <w:ind w:left="259"/>
      </w:pPr>
      <w:r>
        <w:rPr>
          <w:sz w:val="21"/>
        </w:rPr>
        <w:t>D. Tổng hợp vi phạm HSE: Tiếp nhận biên bản/danh sách vi phạm do HSE cung cấp; kiểm tra thông tin CBNV, thời điểm phát sinh, hành vi và căn cứ áp dụng trước khi tổng hợp vào dữ liệu vi phạm tuân thủ.</w:t>
      </w:r>
    </w:p>
    <w:p>
      <w:pPr>
        <w:spacing w:before="40" w:after="20"/>
      </w:pPr>
      <w:r>
        <w:rPr>
          <w:b/>
          <w:sz w:val="21"/>
        </w:rPr>
        <w:t>Đáp án đúng: B</w:t>
      </w:r>
    </w:p>
    <w:p>
      <w:pPr>
        <w:spacing w:after="20"/>
      </w:pPr>
      <w:r>
        <w:rPr>
          <w:b/>
          <w:sz w:val="20"/>
        </w:rPr>
        <w:t xml:space="preserve">Giải thích: </w:t>
      </w:r>
      <w:r>
        <w:rPr>
          <w:sz w:val="20"/>
        </w:rPr>
        <w:t>Đáp án B đúng vì công đoạn tạo ra “Danh sách vi phạm khác” yêu cầu thực hiện: “Tổng hợp các vi phạm khác: Tiếp nhận biên bản, thông báo hoặc hồ sơ ghi nhận các hành vi vi phạm khác; kiểm tra thông tin, bằng chứng và căn cứ áp dụng trước khi tổng hợp.”. Các phương án còn lại là nội dung của công đoạn khác hoặc không phù hợp với đầu ra được hỏi.</w:t>
      </w:r>
    </w:p>
    <w:p>
      <w:pPr>
        <w:spacing w:after="80"/>
      </w:pPr>
      <w:r>
        <w:rPr>
          <w:b/>
          <w:sz w:val="20"/>
        </w:rPr>
        <w:t xml:space="preserve">Dẫn chiếu: </w:t>
      </w:r>
      <w:r>
        <w:rPr>
          <w:sz w:val="20"/>
        </w:rPr>
        <w:t>QT-HCNS-BC-01 – B5.</w:t>
      </w:r>
    </w:p>
    <w:p>
      <w:pPr>
        <w:spacing w:before="140" w:after="60"/>
      </w:pPr>
      <w:r>
        <w:rPr>
          <w:b/>
          <w:sz w:val="22"/>
        </w:rPr>
        <w:t>Câu 26. Trong quy trình KIỂM TRA, XÁC MINH VÀ TỔNG HỢP VI PHẠM TUÂN THỦ, sau khi hoàn thành công việc “Tổng hợp vi phạm HSE: Tiếp nhận biên bản/danh sách vi phạm do HSE cung cấp”, công việc nào được thực hiện tiếp theo?</w:t>
      </w:r>
    </w:p>
    <w:p>
      <w:pPr>
        <w:spacing w:after="20"/>
        <w:ind w:left="259"/>
      </w:pPr>
      <w:r>
        <w:rPr>
          <w:sz w:val="21"/>
        </w:rPr>
        <w:t>A. Kiểm tra vi phạm báo cáo Chủ đầu tư: Căn cứ kế hoạch/phân công công việc và dữ liệu chấm công để xác định CBNV có trách nhiệm thực hiện báo cáo Chủ đầu tư trong kỳ</w:t>
      </w:r>
    </w:p>
    <w:p>
      <w:pPr>
        <w:spacing w:after="20"/>
        <w:ind w:left="259"/>
      </w:pPr>
      <w:r>
        <w:rPr>
          <w:sz w:val="21"/>
        </w:rPr>
        <w:t>B. Tổng hợp vi phạm HSE: Tiếp nhận biên bản/danh sách vi phạm do HSE cung cấp; kiểm tra thông tin CBNV, thời điểm phát sinh, hành vi và căn cứ áp dụng trước khi tổng hợp vào dữ liệu vi phạm tuân thủ.</w:t>
      </w:r>
    </w:p>
    <w:p>
      <w:pPr>
        <w:spacing w:after="20"/>
        <w:ind w:left="259"/>
      </w:pPr>
      <w:r>
        <w:rPr>
          <w:sz w:val="21"/>
        </w:rPr>
        <w:t>C. Tổng hợp các vi phạm khác: Tiếp nhận biên bản, thông báo hoặc hồ sơ ghi nhận các hành vi vi phạm khác; kiểm tra thông tin, bằng chứng và căn cứ áp dụng trước khi tổng hợp.</w:t>
      </w:r>
    </w:p>
    <w:p>
      <w:pPr>
        <w:spacing w:after="20"/>
        <w:ind w:left="259"/>
      </w:pPr>
      <w:r>
        <w:rPr>
          <w:sz w:val="21"/>
        </w:rPr>
        <w:t>D. Tổng hợp và đánh giá KPI tuân thủ: Tổng hợp kết quả từ các công đoạn kiểm tra trước đó; kiểm tra dữ liệu trùng lặp; hoàn tất xác minh các trường hợp chưa rõ và chốt danh sách vi phạm của kỳ.</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“Tổng hợp vi phạm HSE: Tiếp nhận biên bản/danh sách vi phạm do HSE cung cấp” là công việc “Tổng hợp các vi phạm khác: Tiếp nhận biên bản, thông báo hoặc hồ sơ ghi nhận các hành vi vi phạm khác; kiểm tra thông tin, bằng chứng và căn cứ áp dụng trước khi tổng hợp.”. Các phương án còn lại không phải công đoạn kế tiếp trực tiếp.</w:t>
      </w:r>
    </w:p>
    <w:p>
      <w:pPr>
        <w:spacing w:after="80"/>
      </w:pPr>
      <w:r>
        <w:rPr>
          <w:b/>
          <w:sz w:val="20"/>
        </w:rPr>
        <w:t xml:space="preserve">Dẫn chiếu: </w:t>
      </w:r>
      <w:r>
        <w:rPr>
          <w:sz w:val="20"/>
        </w:rPr>
        <w:t>QT-HCNS-BC-01 – B4 → B5.</w:t>
      </w:r>
    </w:p>
    <w:p>
      <w:pPr>
        <w:spacing w:before="140" w:after="60"/>
      </w:pPr>
      <w:r>
        <w:rPr>
          <w:b/>
          <w:sz w:val="22"/>
        </w:rPr>
        <w:t>Câu 27. Trong quy trình KIỂM TRA, XÁC MINH VÀ TỔNG HỢP VI PHẠM TUÂN THỦ, ai là đầu mối chịu trách nhiệm chính thực hiện công việc “Tổng hợp các vi phạm khác: Tiếp nhận biên bản, thông báo hoặc hồ sơ ghi nhận các hành vi vi phạm khác”?</w:t>
      </w:r>
    </w:p>
    <w:p>
      <w:pPr>
        <w:spacing w:after="20"/>
        <w:ind w:left="259"/>
      </w:pPr>
      <w:r>
        <w:rPr>
          <w:sz w:val="21"/>
        </w:rPr>
        <w:t>A. Phòng HCNS</w:t>
      </w:r>
    </w:p>
    <w:p>
      <w:pPr>
        <w:spacing w:after="20"/>
        <w:ind w:left="259"/>
      </w:pPr>
      <w:r>
        <w:rPr>
          <w:sz w:val="21"/>
        </w:rPr>
        <w:t>B. C&amp;B</w:t>
      </w:r>
    </w:p>
    <w:p>
      <w:pPr>
        <w:spacing w:after="20"/>
        <w:ind w:left="259"/>
      </w:pPr>
      <w:r>
        <w:rPr>
          <w:sz w:val="21"/>
        </w:rPr>
        <w:t>C. Quản lý trực tiếp</w:t>
      </w:r>
    </w:p>
    <w:p>
      <w:pPr>
        <w:spacing w:after="20"/>
        <w:ind w:left="259"/>
      </w:pPr>
      <w:r>
        <w:rPr>
          <w:sz w:val="21"/>
        </w:rPr>
        <w:t>D.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“Tổng hợp các vi phạm khác: Tiếp nhận biên bản, thông báo hoặc hồ sơ ghi nhận các hành vi vi phạm khác” là HCNS. Các phương án còn lại không phải đầu mối thực hiện chính của công đoạn này.</w:t>
      </w:r>
    </w:p>
    <w:p>
      <w:pPr>
        <w:spacing w:after="80"/>
      </w:pPr>
      <w:r>
        <w:rPr>
          <w:b/>
          <w:sz w:val="20"/>
        </w:rPr>
        <w:t xml:space="preserve">Dẫn chiếu: </w:t>
      </w:r>
      <w:r>
        <w:rPr>
          <w:sz w:val="20"/>
        </w:rPr>
        <w:t>QT-HCNS-BC-01 – B5.</w:t>
      </w:r>
    </w:p>
    <w:p>
      <w:pPr>
        <w:spacing w:before="140" w:after="60"/>
      </w:pPr>
      <w:r>
        <w:rPr>
          <w:b/>
          <w:sz w:val="22"/>
        </w:rPr>
        <w:t>Câu 28. Trong quy trình KIỂM TRA, XÁC MINH VÀ TỔNG HỢP VI PHẠM TUÂN THỦ, để tạo ra đầu ra “Bảng tổng hợp vi phạm và kết quả KPI tuân thủ”, nội dung công việc nào phải được thực hiện?</w:t>
      </w:r>
    </w:p>
    <w:p>
      <w:pPr>
        <w:spacing w:after="20"/>
        <w:ind w:left="259"/>
      </w:pPr>
      <w:r>
        <w:rPr>
          <w:sz w:val="21"/>
        </w:rPr>
        <w:t>A. Tổng hợp các vi phạm khác: Tiếp nhận biên bản, thông báo hoặc hồ sơ ghi nhận các hành vi vi phạm khác; kiểm tra thông tin, bằng chứng và căn cứ áp dụng trước khi tổng hợp.</w:t>
      </w:r>
    </w:p>
    <w:p>
      <w:pPr>
        <w:spacing w:after="20"/>
        <w:ind w:left="259"/>
      </w:pPr>
      <w:r>
        <w:rPr>
          <w:sz w:val="21"/>
        </w:rPr>
        <w:t>B. Kiểm tra vi phạm báo cáo công việc: Tổng hợp dữ liệu thời gian thực hiện báo cáo của CBNV từ các nhóm/kênh được Công ty quy định</w:t>
      </w:r>
    </w:p>
    <w:p>
      <w:pPr>
        <w:spacing w:after="20"/>
        <w:ind w:left="259"/>
      </w:pPr>
      <w:r>
        <w:rPr>
          <w:sz w:val="21"/>
        </w:rPr>
        <w:t>C. Tổng hợp và đánh giá KPI tuân thủ: Tổng hợp kết quả từ các công đoạn kiểm tra trước đó; kiểm tra dữ liệu trùng lặp; hoàn tất xác minh các trường hợp chưa rõ và chốt danh sách vi phạm của kỳ.</w:t>
      </w:r>
    </w:p>
    <w:p>
      <w:pPr>
        <w:spacing w:after="20"/>
        <w:ind w:left="259"/>
      </w:pPr>
      <w:r>
        <w:rPr>
          <w:sz w:val="21"/>
        </w:rPr>
        <w:t>D. Kiểm tra vi phạm báo cáo Chủ đầu tư: Căn cứ kế hoạch/phân công công việc và dữ liệu chấm công để xác định CBNV có trách nhiệm thực hiện báo cáo Chủ đầu tư trong kỳ</w:t>
      </w:r>
    </w:p>
    <w:p>
      <w:pPr>
        <w:spacing w:before="40" w:after="20"/>
      </w:pPr>
      <w:r>
        <w:rPr>
          <w:b/>
          <w:sz w:val="21"/>
        </w:rPr>
        <w:t>Đáp án đúng: C</w:t>
      </w:r>
    </w:p>
    <w:p>
      <w:pPr>
        <w:spacing w:after="20"/>
      </w:pPr>
      <w:r>
        <w:rPr>
          <w:b/>
          <w:sz w:val="20"/>
        </w:rPr>
        <w:t xml:space="preserve">Giải thích: </w:t>
      </w:r>
      <w:r>
        <w:rPr>
          <w:sz w:val="20"/>
        </w:rPr>
        <w:t>Đáp án C đúng vì công đoạn tạo ra “Bảng tổng hợp vi phạm và kết quả KPI tuân thủ” yêu cầu thực hiện: “Tổng hợp và đánh giá KPI tuân thủ: Tổng hợp kết quả từ các công đoạn kiểm tra trước đó; kiểm tra dữ liệu trùng lặp; hoàn tất xác minh các trường hợp chưa rõ và chốt danh sách vi phạm của kỳ.”. Các phương án còn lại là nội dung của công đoạn khác hoặc không phù hợp với đầu ra được hỏi.</w:t>
      </w:r>
    </w:p>
    <w:p>
      <w:pPr>
        <w:spacing w:after="80"/>
      </w:pPr>
      <w:r>
        <w:rPr>
          <w:b/>
          <w:sz w:val="20"/>
        </w:rPr>
        <w:t xml:space="preserve">Dẫn chiếu: </w:t>
      </w:r>
      <w:r>
        <w:rPr>
          <w:sz w:val="20"/>
        </w:rPr>
        <w:t>QT-HCNS-BC-01 – B6.</w:t>
      </w:r>
    </w:p>
    <w:p>
      <w:pPr>
        <w:spacing w:before="140" w:after="60"/>
      </w:pPr>
      <w:r>
        <w:rPr>
          <w:b/>
          <w:sz w:val="22"/>
        </w:rPr>
        <w:t>Câu 29. Trong quy trình KIỂM TRA, XÁC MINH VÀ TỔNG HỢP VI PHẠM TUÂN THỦ, sau khi hoàn thành công việc “Kiểm tra vi phạm báo cáo Chủ đầu tư: Căn cứ kế hoạch/phân công công việc và dữ liệu chấm công để xác định CBNV có trách nhiệm thực…”, công việc nào được thực hiện tiếp theo?</w:t>
      </w:r>
    </w:p>
    <w:p>
      <w:pPr>
        <w:spacing w:after="20"/>
        <w:ind w:left="259"/>
      </w:pPr>
      <w:r>
        <w:rPr>
          <w:sz w:val="21"/>
        </w:rPr>
        <w:t>A. Tổng hợp các vi phạm khác: Tiếp nhận biên bản, thông báo hoặc hồ sơ ghi nhận các hành vi vi phạm khác; kiểm tra thông tin, bằng chứng và căn cứ áp dụng trước khi tổng hợp.</w:t>
      </w:r>
    </w:p>
    <w:p>
      <w:pPr>
        <w:spacing w:after="20"/>
        <w:ind w:left="259"/>
      </w:pPr>
      <w:r>
        <w:rPr>
          <w:sz w:val="21"/>
        </w:rPr>
        <w:t>B. Kiểm tra vi phạm báo cáo Chủ đầu tư: Căn cứ kế hoạch/phân công công việc và dữ liệu chấm công để xác định CBNV có trách nhiệm thực hiện báo cáo Chủ đầu tư trong kỳ</w:t>
      </w:r>
    </w:p>
    <w:p>
      <w:pPr>
        <w:spacing w:after="20"/>
        <w:ind w:left="259"/>
      </w:pPr>
      <w:r>
        <w:rPr>
          <w:sz w:val="21"/>
        </w:rPr>
        <w:t>C. Kiểm tra vi phạm báo cáo công việc: Tổng hợp dữ liệu thời gian thực hiện báo cáo của CBNV từ các nhóm/kênh được Công ty quy định</w:t>
      </w:r>
    </w:p>
    <w:p>
      <w:pPr>
        <w:spacing w:after="20"/>
        <w:ind w:left="259"/>
      </w:pPr>
      <w:r>
        <w:rPr>
          <w:sz w:val="21"/>
        </w:rPr>
        <w:t>D. Tổng hợp vi phạm HSE: Tiếp nhận biên bản/danh sách vi phạm do HSE cung cấp; kiểm tra thông tin CBNV, thời điểm phát sinh, hành vi và căn cứ áp dụng trước khi tổng hợp vào dữ liệu vi phạm tuân thủ.</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“Kiểm tra vi phạm báo cáo Chủ đầu tư: Căn cứ kế hoạch/phân công công việc và dữ liệu chấm công để xác định CBNV có trách…” là công việc “Tổng hợp vi phạm HSE: Tiếp nhận biên bản/danh sách vi phạm do HSE cung cấp; kiểm tra thông tin CBNV, thời điểm phát sinh, hành vi và căn cứ áp dụng trước khi tổng hợp vào dữ liệu vi phạm tuân thủ.”. Các phương án còn lại không phải công đoạn kế tiếp trực tiếp.</w:t>
      </w:r>
    </w:p>
    <w:p>
      <w:pPr>
        <w:spacing w:after="80"/>
      </w:pPr>
      <w:r>
        <w:rPr>
          <w:b/>
          <w:sz w:val="20"/>
        </w:rPr>
        <w:t xml:space="preserve">Dẫn chiếu: </w:t>
      </w:r>
      <w:r>
        <w:rPr>
          <w:sz w:val="20"/>
        </w:rPr>
        <w:t>QT-HCNS-BC-01 – B3 → B4.</w:t>
      </w:r>
    </w:p>
    <w:p>
      <w:pPr>
        <w:spacing w:before="140" w:after="60"/>
      </w:pPr>
      <w:r>
        <w:rPr>
          <w:b/>
          <w:sz w:val="22"/>
        </w:rPr>
        <w:t>Câu 30. Trong quy trình KIỂM TRA, XÁC MINH VÀ TỔNG HỢP VI PHẠM TUÂN THỦ, sau khi hoàn thành công việc “Kiểm tra vi phạm thời gian làm việc: Xuất bảng chấm công và tổng hợp các dữ liệu làm việc thực tế có căn cứ được ghi nhận ngoài bảng…”, công việc nào được thực hiện tiếp theo?</w:t>
      </w:r>
    </w:p>
    <w:p>
      <w:pPr>
        <w:spacing w:after="20"/>
        <w:ind w:left="259"/>
      </w:pPr>
      <w:r>
        <w:rPr>
          <w:sz w:val="21"/>
        </w:rPr>
        <w:t>A. Kiểm tra vi phạm báo cáo Chủ đầu tư: Căn cứ kế hoạch/phân công công việc và dữ liệu chấm công để xác định CBNV có trách nhiệm thực hiện báo cáo Chủ đầu tư trong kỳ</w:t>
      </w:r>
    </w:p>
    <w:p>
      <w:pPr>
        <w:spacing w:after="20"/>
        <w:ind w:left="259"/>
      </w:pPr>
      <w:r>
        <w:rPr>
          <w:sz w:val="21"/>
        </w:rPr>
        <w:t>B. Kiểm tra vi phạm thời gian làm việc: Xuất bảng chấm công và tổng hợp các dữ liệu làm việc thực tế có căn cứ được ghi nhận ngoài bảng chấm công</w:t>
      </w:r>
    </w:p>
    <w:p>
      <w:pPr>
        <w:spacing w:after="20"/>
        <w:ind w:left="259"/>
      </w:pPr>
      <w:r>
        <w:rPr>
          <w:sz w:val="21"/>
        </w:rPr>
        <w:t>C. Tổng hợp vi phạm HSE: Tiếp nhận biên bản/danh sách vi phạm do HSE cung cấp; kiểm tra thông tin CBNV, thời điểm phát sinh, hành vi và căn cứ áp dụng trước khi tổng hợp vào dữ liệu vi phạm tuân thủ.</w:t>
      </w:r>
    </w:p>
    <w:p>
      <w:pPr>
        <w:spacing w:after="20"/>
        <w:ind w:left="259"/>
      </w:pPr>
      <w:r>
        <w:rPr>
          <w:sz w:val="21"/>
        </w:rPr>
        <w:t>D. Tổng hợp các vi phạm khác: Tiếp nhận biên bản, thông báo hoặc hồ sơ ghi nhận các hành vi vi phạm khác; kiểm tra thông tin, bằng chứng và căn cứ áp dụng trước khi tổng hợp.</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“Kiểm tra vi phạm thời gian làm việc: Xuất bảng chấm công và tổng hợp các dữ liệu làm việc thực tế có căn cứ được ghi…” là công việc “Kiểm tra vi phạm báo cáo Chủ đầu tư: Căn cứ kế hoạch/phân công công việc và dữ liệu chấm công để xác định CBNV có trách nhiệm thực hiện báo cáo Chủ đầu tư trong kỳ”. Các phương án còn lại không phải công đoạn kế tiếp trực tiếp.</w:t>
      </w:r>
    </w:p>
    <w:p>
      <w:pPr>
        <w:spacing w:after="80"/>
      </w:pPr>
      <w:r>
        <w:rPr>
          <w:b/>
          <w:sz w:val="20"/>
        </w:rPr>
        <w:t xml:space="preserve">Dẫn chiếu: </w:t>
      </w:r>
      <w:r>
        <w:rPr>
          <w:sz w:val="20"/>
        </w:rPr>
        <w:t>QT-HCNS-BC-01 – B2 → B3.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C8B83C2-7783-424F-AD5C-E77823C1AB5C}"/>
</file>

<file path=customXml/itemProps3.xml><?xml version="1.0" encoding="utf-8"?>
<ds:datastoreItem xmlns:ds="http://schemas.openxmlformats.org/officeDocument/2006/customXml" ds:itemID="{51D5183D-9779-4BA2-991A-626985F46CC9}"/>
</file>

<file path=customXml/itemProps4.xml><?xml version="1.0" encoding="utf-8"?>
<ds:datastoreItem xmlns:ds="http://schemas.openxmlformats.org/officeDocument/2006/customXml" ds:itemID="{1E8D6141-ECA7-46D6-BABE-8FA0FFBD457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