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5E249" w14:textId="77777777" w:rsidR="00D97A6D" w:rsidRDefault="00D97A6D" w:rsidP="00D97A6D">
      <w:pPr>
        <w:pStyle w:val="1"/>
        <w:shd w:val="clear" w:color="auto" w:fill="FFFFFF"/>
        <w:spacing w:before="0" w:beforeAutospacing="0" w:after="210" w:afterAutospacing="0"/>
        <w:rPr>
          <w:rFonts w:ascii="Microsoft YaHei UI" w:eastAsia="Microsoft YaHei UI" w:hAnsi="Microsoft YaHei UI"/>
          <w:b w:val="0"/>
          <w:bCs w:val="0"/>
          <w:spacing w:val="8"/>
          <w:sz w:val="33"/>
          <w:szCs w:val="33"/>
        </w:rPr>
      </w:pPr>
      <w:r>
        <w:rPr>
          <w:rFonts w:ascii="Microsoft YaHei UI" w:eastAsia="Microsoft YaHei UI" w:hAnsi="Microsoft YaHei UI" w:hint="eastAsia"/>
          <w:b w:val="0"/>
          <w:bCs w:val="0"/>
          <w:spacing w:val="8"/>
          <w:sz w:val="33"/>
          <w:szCs w:val="33"/>
        </w:rPr>
        <w:t>SQL优化（系列）-SELECT语句优化</w:t>
      </w:r>
    </w:p>
    <w:p w14:paraId="056C9D2B" w14:textId="77777777" w:rsidR="00D97A6D" w:rsidRDefault="00D97A6D" w:rsidP="00D97A6D">
      <w:pPr>
        <w:pStyle w:val="a6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spacing w:val="8"/>
        </w:rPr>
      </w:pPr>
      <w:r>
        <w:rPr>
          <w:rStyle w:val="a7"/>
          <w:rFonts w:ascii="Microsoft YaHei UI" w:eastAsia="Microsoft YaHei UI" w:hAnsi="Microsoft YaHei UI" w:hint="eastAsia"/>
          <w:spacing w:val="8"/>
        </w:rPr>
        <w:t>一、常</w:t>
      </w:r>
      <w:r>
        <w:rPr>
          <w:rStyle w:val="a7"/>
          <w:rFonts w:ascii="Microsoft YaHei UI" w:eastAsia="Microsoft YaHei UI" w:hAnsi="Microsoft YaHei UI" w:hint="eastAsia"/>
          <w:spacing w:val="9"/>
        </w:rPr>
        <w:t>见的 SELECT 查询语句优化技巧</w:t>
      </w:r>
    </w:p>
    <w:p w14:paraId="32D638BD" w14:textId="77777777" w:rsidR="00D97A6D" w:rsidRDefault="00D97A6D" w:rsidP="00D97A6D">
      <w:pPr>
        <w:pStyle w:val="a6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spacing w:val="8"/>
        </w:rPr>
      </w:pPr>
      <w:r>
        <w:rPr>
          <w:rFonts w:ascii="Microsoft YaHei UI" w:eastAsia="Microsoft YaHei UI" w:hAnsi="Microsoft YaHei UI" w:hint="eastAsia"/>
          <w:spacing w:val="8"/>
        </w:rPr>
        <w:t>     SQL 中的 SELECT 查询语句，优化是非常重要的，可以显著提高查询性能和效率。</w:t>
      </w:r>
      <w:r>
        <w:rPr>
          <w:rStyle w:val="a5"/>
          <w:rFonts w:ascii="Microsoft YaHei UI" w:eastAsia="Microsoft YaHei UI" w:hAnsi="Microsoft YaHei UI" w:hint="eastAsia"/>
          <w:spacing w:val="8"/>
          <w:u w:val="single"/>
        </w:rPr>
        <w:t>以下是一些常见的 SELECT 查询语句优化技巧：</w:t>
      </w:r>
    </w:p>
    <w:p w14:paraId="5F4B7463" w14:textId="77777777" w:rsidR="00D97A6D" w:rsidRDefault="00D97A6D" w:rsidP="00D97A6D">
      <w:pPr>
        <w:pStyle w:val="a6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spacing w:val="8"/>
        </w:rPr>
      </w:pPr>
      <w:r>
        <w:rPr>
          <w:rStyle w:val="a7"/>
          <w:rFonts w:ascii="Microsoft YaHei UI" w:eastAsia="Microsoft YaHei UI" w:hAnsi="Microsoft YaHei UI" w:hint="eastAsia"/>
          <w:spacing w:val="8"/>
        </w:rPr>
        <w:t>1.1、选择合适的列：</w:t>
      </w:r>
    </w:p>
    <w:p w14:paraId="6CBCEFF9" w14:textId="77777777" w:rsidR="00D97A6D" w:rsidRDefault="00D97A6D" w:rsidP="00D97A6D">
      <w:pPr>
        <w:pStyle w:val="a6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spacing w:val="8"/>
        </w:rPr>
      </w:pPr>
      <w:r>
        <w:rPr>
          <w:rStyle w:val="a5"/>
          <w:rFonts w:ascii="Microsoft YaHei UI" w:eastAsia="Microsoft YaHei UI" w:hAnsi="Microsoft YaHei UI" w:hint="eastAsia"/>
          <w:spacing w:val="8"/>
          <w:u w:val="single"/>
        </w:rPr>
        <w:t>只选择需要的列，避免使用 SELECT * 来获取所有列的数据。</w:t>
      </w:r>
    </w:p>
    <w:p w14:paraId="274F26E2" w14:textId="77777777" w:rsidR="00D97A6D" w:rsidRDefault="00D97A6D" w:rsidP="00D97A6D">
      <w:pPr>
        <w:pStyle w:val="a6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spacing w:val="8"/>
        </w:rPr>
      </w:pPr>
      <w:r>
        <w:rPr>
          <w:rStyle w:val="a5"/>
          <w:rFonts w:ascii="Microsoft YaHei UI" w:eastAsia="Microsoft YaHei UI" w:hAnsi="Microsoft YaHei UI" w:hint="eastAsia"/>
          <w:spacing w:val="8"/>
          <w:u w:val="single"/>
        </w:rPr>
        <w:t>避免查询大字段（如 TEXT、BLOB 类型），尽量只查询需要的字段。</w:t>
      </w:r>
    </w:p>
    <w:p w14:paraId="229376A8" w14:textId="77777777" w:rsidR="00D97A6D" w:rsidRDefault="00D97A6D" w:rsidP="00D97A6D">
      <w:pPr>
        <w:pStyle w:val="a6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spacing w:val="8"/>
        </w:rPr>
      </w:pPr>
      <w:r>
        <w:rPr>
          <w:rStyle w:val="a7"/>
          <w:rFonts w:ascii="Microsoft YaHei UI" w:eastAsia="Microsoft YaHei UI" w:hAnsi="Microsoft YaHei UI" w:hint="eastAsia"/>
          <w:spacing w:val="8"/>
        </w:rPr>
        <w:t>1.2、使用索引：</w:t>
      </w:r>
    </w:p>
    <w:p w14:paraId="0E3BDA9C" w14:textId="77777777" w:rsidR="00D97A6D" w:rsidRDefault="00D97A6D" w:rsidP="00D97A6D">
      <w:pPr>
        <w:pStyle w:val="a6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spacing w:val="8"/>
        </w:rPr>
      </w:pPr>
      <w:r>
        <w:rPr>
          <w:rFonts w:ascii="Microsoft YaHei UI" w:eastAsia="Microsoft YaHei UI" w:hAnsi="Microsoft YaHei UI" w:hint="eastAsia"/>
          <w:spacing w:val="8"/>
        </w:rPr>
        <w:t>    </w:t>
      </w:r>
      <w:r>
        <w:rPr>
          <w:rStyle w:val="a5"/>
          <w:rFonts w:ascii="Microsoft YaHei UI" w:eastAsia="Microsoft YaHei UI" w:hAnsi="Microsoft YaHei UI" w:hint="eastAsia"/>
          <w:spacing w:val="8"/>
          <w:u w:val="single"/>
        </w:rPr>
        <w:t>确保涉及的列上有适当的索引，可以加快查询速度。</w:t>
      </w:r>
    </w:p>
    <w:p w14:paraId="293E4267" w14:textId="77777777" w:rsidR="00D97A6D" w:rsidRDefault="00D97A6D" w:rsidP="00D97A6D">
      <w:pPr>
        <w:pStyle w:val="a6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spacing w:val="8"/>
        </w:rPr>
      </w:pPr>
      <w:r>
        <w:rPr>
          <w:rFonts w:ascii="Microsoft YaHei UI" w:eastAsia="Microsoft YaHei UI" w:hAnsi="Microsoft YaHei UI" w:hint="eastAsia"/>
          <w:spacing w:val="8"/>
        </w:rPr>
        <w:t>    </w:t>
      </w:r>
      <w:r>
        <w:rPr>
          <w:rStyle w:val="a5"/>
          <w:rFonts w:ascii="Microsoft YaHei UI" w:eastAsia="Microsoft YaHei UI" w:hAnsi="Microsoft YaHei UI" w:hint="eastAsia"/>
          <w:spacing w:val="8"/>
          <w:u w:val="single"/>
        </w:rPr>
        <w:t>尽可能避免全表扫描，使用索引来定位数据。</w:t>
      </w:r>
    </w:p>
    <w:p w14:paraId="548637F1" w14:textId="77777777" w:rsidR="00D97A6D" w:rsidRDefault="00D97A6D" w:rsidP="00D97A6D">
      <w:pPr>
        <w:pStyle w:val="a6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spacing w:val="8"/>
        </w:rPr>
      </w:pPr>
      <w:r>
        <w:rPr>
          <w:rFonts w:ascii="Microsoft YaHei UI" w:eastAsia="Microsoft YaHei UI" w:hAnsi="Microsoft YaHei UI" w:hint="eastAsia"/>
          <w:spacing w:val="8"/>
        </w:rPr>
        <w:t>    </w:t>
      </w:r>
      <w:r>
        <w:rPr>
          <w:rStyle w:val="a5"/>
          <w:rFonts w:ascii="Microsoft YaHei UI" w:eastAsia="Microsoft YaHei UI" w:hAnsi="Microsoft YaHei UI" w:hint="eastAsia"/>
          <w:spacing w:val="8"/>
          <w:u w:val="single"/>
        </w:rPr>
        <w:t>避免在索引列上使用函数或运算符，会导致索引失效。</w:t>
      </w:r>
    </w:p>
    <w:p w14:paraId="3C1D002D" w14:textId="77777777" w:rsidR="00D97A6D" w:rsidRDefault="00D97A6D" w:rsidP="00D97A6D">
      <w:pPr>
        <w:pStyle w:val="a6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spacing w:val="8"/>
        </w:rPr>
      </w:pPr>
      <w:r>
        <w:rPr>
          <w:rStyle w:val="a7"/>
          <w:rFonts w:ascii="Microsoft YaHei UI" w:eastAsia="Microsoft YaHei UI" w:hAnsi="Microsoft YaHei UI" w:hint="eastAsia"/>
          <w:spacing w:val="8"/>
        </w:rPr>
        <w:t>1.3、使用 JOIN 优化：</w:t>
      </w:r>
    </w:p>
    <w:p w14:paraId="3F9CA034" w14:textId="77777777" w:rsidR="00D97A6D" w:rsidRDefault="00D97A6D" w:rsidP="00D97A6D">
      <w:pPr>
        <w:pStyle w:val="a6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spacing w:val="8"/>
        </w:rPr>
      </w:pPr>
      <w:r>
        <w:rPr>
          <w:rFonts w:ascii="Microsoft YaHei UI" w:eastAsia="Microsoft YaHei UI" w:hAnsi="Microsoft YaHei UI" w:hint="eastAsia"/>
          <w:spacing w:val="8"/>
        </w:rPr>
        <w:t>    </w:t>
      </w:r>
      <w:r>
        <w:rPr>
          <w:rStyle w:val="a5"/>
          <w:rFonts w:ascii="Microsoft YaHei UI" w:eastAsia="Microsoft YaHei UI" w:hAnsi="Microsoft YaHei UI" w:hint="eastAsia"/>
          <w:spacing w:val="8"/>
          <w:u w:val="single"/>
        </w:rPr>
        <w:t>尽量避免使用多表连接，可以使用子查询或临时表等方式替代。</w:t>
      </w:r>
    </w:p>
    <w:p w14:paraId="76BACD45" w14:textId="77777777" w:rsidR="00D97A6D" w:rsidRDefault="00D97A6D" w:rsidP="00D97A6D">
      <w:pPr>
        <w:pStyle w:val="a6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spacing w:val="8"/>
        </w:rPr>
      </w:pPr>
      <w:r>
        <w:rPr>
          <w:rStyle w:val="a5"/>
          <w:rFonts w:ascii="Microsoft YaHei UI" w:eastAsia="Microsoft YaHei UI" w:hAnsi="Microsoft YaHei UI" w:hint="eastAsia"/>
          <w:spacing w:val="8"/>
          <w:u w:val="single"/>
        </w:rPr>
        <w:t>    考虑使用 INNER JOIN、LEFT JOIN 等不同类型的 JOIN，选择适合的 JOIN 类型。</w:t>
      </w:r>
    </w:p>
    <w:p w14:paraId="7761BCDC" w14:textId="77777777" w:rsidR="00D97A6D" w:rsidRDefault="00D97A6D" w:rsidP="00D97A6D">
      <w:pPr>
        <w:pStyle w:val="a6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spacing w:val="8"/>
        </w:rPr>
      </w:pPr>
      <w:r>
        <w:rPr>
          <w:rStyle w:val="a5"/>
          <w:rFonts w:ascii="Microsoft YaHei UI" w:eastAsia="Microsoft YaHei UI" w:hAnsi="Microsoft YaHei UI" w:hint="eastAsia"/>
          <w:spacing w:val="8"/>
          <w:u w:val="single"/>
        </w:rPr>
        <w:t>    对 JOIN 的列建立索引，提高 JOIN 操作的效率。</w:t>
      </w:r>
    </w:p>
    <w:p w14:paraId="7B973A3B" w14:textId="77777777" w:rsidR="00D97A6D" w:rsidRDefault="00D97A6D" w:rsidP="00D97A6D">
      <w:pPr>
        <w:pStyle w:val="a6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spacing w:val="8"/>
        </w:rPr>
      </w:pPr>
      <w:r>
        <w:rPr>
          <w:rStyle w:val="a7"/>
          <w:rFonts w:ascii="Microsoft YaHei UI" w:eastAsia="Microsoft YaHei UI" w:hAnsi="Microsoft YaHei UI" w:hint="eastAsia"/>
          <w:spacing w:val="8"/>
        </w:rPr>
        <w:t>1.4、使用 WHERE 子句：</w:t>
      </w:r>
    </w:p>
    <w:p w14:paraId="73A1E271" w14:textId="77777777" w:rsidR="00D97A6D" w:rsidRDefault="00D97A6D" w:rsidP="00D97A6D">
      <w:pPr>
        <w:pStyle w:val="a6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spacing w:val="8"/>
        </w:rPr>
      </w:pPr>
      <w:r>
        <w:rPr>
          <w:rFonts w:ascii="Microsoft YaHei UI" w:eastAsia="Microsoft YaHei UI" w:hAnsi="Microsoft YaHei UI" w:hint="eastAsia"/>
          <w:spacing w:val="8"/>
        </w:rPr>
        <w:t>    在查询中使用 WHERE 子句限制返回的行数，减少不必要的数据传输。</w:t>
      </w:r>
    </w:p>
    <w:p w14:paraId="2478F061" w14:textId="77777777" w:rsidR="00D97A6D" w:rsidRDefault="00D97A6D" w:rsidP="00D97A6D">
      <w:pPr>
        <w:pStyle w:val="a6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spacing w:val="8"/>
        </w:rPr>
      </w:pPr>
      <w:r>
        <w:rPr>
          <w:rFonts w:ascii="Microsoft YaHei UI" w:eastAsia="Microsoft YaHei UI" w:hAnsi="Microsoft YaHei UI" w:hint="eastAsia"/>
          <w:spacing w:val="8"/>
        </w:rPr>
        <w:t>    使用合适的条件查询，</w:t>
      </w:r>
      <w:r>
        <w:rPr>
          <w:rStyle w:val="a5"/>
          <w:rFonts w:ascii="Microsoft YaHei UI" w:eastAsia="Microsoft YaHei UI" w:hAnsi="Microsoft YaHei UI" w:hint="eastAsia"/>
          <w:spacing w:val="8"/>
          <w:u w:val="single"/>
        </w:rPr>
        <w:t>避免过多的 AND、OR 操作符</w:t>
      </w:r>
      <w:r>
        <w:rPr>
          <w:rFonts w:ascii="Microsoft YaHei UI" w:eastAsia="Microsoft YaHei UI" w:hAnsi="Microsoft YaHei UI" w:hint="eastAsia"/>
          <w:spacing w:val="8"/>
        </w:rPr>
        <w:t>。</w:t>
      </w:r>
    </w:p>
    <w:p w14:paraId="4EAA7F4C" w14:textId="77777777" w:rsidR="00D97A6D" w:rsidRDefault="00D97A6D" w:rsidP="00D97A6D">
      <w:pPr>
        <w:pStyle w:val="a6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spacing w:val="8"/>
        </w:rPr>
      </w:pPr>
      <w:r>
        <w:rPr>
          <w:rStyle w:val="a7"/>
          <w:rFonts w:ascii="Microsoft YaHei UI" w:eastAsia="Microsoft YaHei UI" w:hAnsi="Microsoft YaHei UI" w:hint="eastAsia"/>
          <w:spacing w:val="8"/>
        </w:rPr>
        <w:t>1.5、分页查询：</w:t>
      </w:r>
    </w:p>
    <w:p w14:paraId="7DE25A13" w14:textId="77777777" w:rsidR="00D97A6D" w:rsidRDefault="00D97A6D" w:rsidP="00D97A6D">
      <w:pPr>
        <w:pStyle w:val="a6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spacing w:val="8"/>
        </w:rPr>
      </w:pPr>
      <w:r>
        <w:rPr>
          <w:rFonts w:ascii="Microsoft YaHei UI" w:eastAsia="Microsoft YaHei UI" w:hAnsi="Microsoft YaHei UI" w:hint="eastAsia"/>
          <w:spacing w:val="8"/>
        </w:rPr>
        <w:t>    对于大数据集查询，</w:t>
      </w:r>
      <w:r>
        <w:rPr>
          <w:rStyle w:val="a5"/>
          <w:rFonts w:ascii="Microsoft YaHei UI" w:eastAsia="Microsoft YaHei UI" w:hAnsi="Microsoft YaHei UI" w:hint="eastAsia"/>
          <w:spacing w:val="8"/>
          <w:u w:val="single"/>
        </w:rPr>
        <w:t>使用 LIMIT 和 OFFSET 进行分页，避免一次性返回大量数据。</w:t>
      </w:r>
    </w:p>
    <w:p w14:paraId="6FA69870" w14:textId="77777777" w:rsidR="00D97A6D" w:rsidRDefault="00D97A6D" w:rsidP="00D97A6D">
      <w:pPr>
        <w:pStyle w:val="a6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spacing w:val="8"/>
        </w:rPr>
      </w:pPr>
      <w:r>
        <w:rPr>
          <w:rStyle w:val="a7"/>
          <w:rFonts w:ascii="Microsoft YaHei UI" w:eastAsia="Microsoft YaHei UI" w:hAnsi="Microsoft YaHei UI" w:hint="eastAsia"/>
          <w:spacing w:val="8"/>
        </w:rPr>
        <w:lastRenderedPageBreak/>
        <w:t>1.6、统计信息：</w:t>
      </w:r>
    </w:p>
    <w:p w14:paraId="65330589" w14:textId="77777777" w:rsidR="00D97A6D" w:rsidRDefault="00D97A6D" w:rsidP="00D97A6D">
      <w:pPr>
        <w:pStyle w:val="a6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spacing w:val="8"/>
        </w:rPr>
      </w:pPr>
      <w:r>
        <w:rPr>
          <w:rFonts w:ascii="Microsoft YaHei UI" w:eastAsia="Microsoft YaHei UI" w:hAnsi="Microsoft YaHei UI" w:hint="eastAsia"/>
          <w:spacing w:val="8"/>
        </w:rPr>
        <w:t>    </w:t>
      </w:r>
      <w:r>
        <w:rPr>
          <w:rStyle w:val="a5"/>
          <w:rFonts w:ascii="Microsoft YaHei UI" w:eastAsia="Microsoft YaHei UI" w:hAnsi="Microsoft YaHei UI" w:hint="eastAsia"/>
          <w:spacing w:val="8"/>
          <w:u w:val="single"/>
        </w:rPr>
        <w:t>使用 COUNT()、SUM()、AVG() 等统计函数时，尽可能减少对大数据集的操作。</w:t>
      </w:r>
    </w:p>
    <w:p w14:paraId="7168348E" w14:textId="77777777" w:rsidR="00D97A6D" w:rsidRDefault="00D97A6D" w:rsidP="00D97A6D">
      <w:pPr>
        <w:pStyle w:val="a6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spacing w:val="8"/>
        </w:rPr>
      </w:pPr>
      <w:r>
        <w:rPr>
          <w:rStyle w:val="a7"/>
          <w:rFonts w:ascii="Microsoft YaHei UI" w:eastAsia="Microsoft YaHei UI" w:hAnsi="Microsoft YaHei UI" w:hint="eastAsia"/>
          <w:spacing w:val="8"/>
        </w:rPr>
        <w:t>1.7、避免子查询：</w:t>
      </w:r>
    </w:p>
    <w:p w14:paraId="45B518FB" w14:textId="77777777" w:rsidR="00D97A6D" w:rsidRDefault="00D97A6D" w:rsidP="00D97A6D">
      <w:pPr>
        <w:pStyle w:val="a6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spacing w:val="8"/>
        </w:rPr>
      </w:pPr>
      <w:r>
        <w:rPr>
          <w:rFonts w:ascii="Microsoft YaHei UI" w:eastAsia="Microsoft YaHei UI" w:hAnsi="Microsoft YaHei UI" w:hint="eastAsia"/>
          <w:spacing w:val="8"/>
        </w:rPr>
        <w:t>    </w:t>
      </w:r>
      <w:r>
        <w:rPr>
          <w:rStyle w:val="a5"/>
          <w:rFonts w:ascii="Microsoft YaHei UI" w:eastAsia="Microsoft YaHei UI" w:hAnsi="Microsoft YaHei UI" w:hint="eastAsia"/>
          <w:spacing w:val="8"/>
          <w:u w:val="single"/>
        </w:rPr>
        <w:t>尽量避免嵌套子查询，可以尝试使用 JOIN 或临时表优化子查询。</w:t>
      </w:r>
    </w:p>
    <w:p w14:paraId="4F8C3684" w14:textId="77777777" w:rsidR="00D97A6D" w:rsidRDefault="00D97A6D" w:rsidP="00D97A6D">
      <w:pPr>
        <w:pStyle w:val="a6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spacing w:val="8"/>
        </w:rPr>
      </w:pPr>
      <w:r>
        <w:rPr>
          <w:rStyle w:val="a7"/>
          <w:rFonts w:ascii="Microsoft YaHei UI" w:eastAsia="Microsoft YaHei UI" w:hAnsi="Microsoft YaHei UI" w:hint="eastAsia"/>
          <w:spacing w:val="8"/>
        </w:rPr>
        <w:t>1.8、缓存数据：</w:t>
      </w:r>
    </w:p>
    <w:p w14:paraId="51143DEB" w14:textId="77777777" w:rsidR="00D97A6D" w:rsidRDefault="00D97A6D" w:rsidP="00D97A6D">
      <w:pPr>
        <w:pStyle w:val="a6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spacing w:val="8"/>
        </w:rPr>
      </w:pPr>
      <w:r>
        <w:rPr>
          <w:rFonts w:ascii="Microsoft YaHei UI" w:eastAsia="Microsoft YaHei UI" w:hAnsi="Microsoft YaHei UI" w:hint="eastAsia"/>
          <w:spacing w:val="8"/>
        </w:rPr>
        <w:t>    </w:t>
      </w:r>
      <w:r>
        <w:rPr>
          <w:rStyle w:val="a5"/>
          <w:rFonts w:ascii="Microsoft YaHei UI" w:eastAsia="Microsoft YaHei UI" w:hAnsi="Microsoft YaHei UI" w:hint="eastAsia"/>
          <w:spacing w:val="8"/>
          <w:u w:val="single"/>
        </w:rPr>
        <w:t>对于不经常变化的数据，可以考虑使用缓存来提高查询速度。</w:t>
      </w:r>
    </w:p>
    <w:p w14:paraId="109843A8" w14:textId="77777777" w:rsidR="00D97A6D" w:rsidRDefault="00D97A6D" w:rsidP="00D97A6D">
      <w:pPr>
        <w:pStyle w:val="a6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spacing w:val="8"/>
        </w:rPr>
      </w:pPr>
      <w:r>
        <w:rPr>
          <w:rStyle w:val="a7"/>
          <w:rFonts w:ascii="Microsoft YaHei UI" w:eastAsia="Microsoft YaHei UI" w:hAnsi="Microsoft YaHei UI" w:hint="eastAsia"/>
          <w:spacing w:val="8"/>
        </w:rPr>
        <w:t>1.9、定期优化表：</w:t>
      </w:r>
    </w:p>
    <w:p w14:paraId="3C682AFF" w14:textId="77777777" w:rsidR="00D97A6D" w:rsidRDefault="00D97A6D" w:rsidP="00D97A6D">
      <w:pPr>
        <w:pStyle w:val="a6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spacing w:val="8"/>
        </w:rPr>
      </w:pPr>
      <w:r>
        <w:rPr>
          <w:rFonts w:ascii="Microsoft YaHei UI" w:eastAsia="Microsoft YaHei UI" w:hAnsi="Microsoft YaHei UI" w:hint="eastAsia"/>
          <w:spacing w:val="8"/>
        </w:rPr>
        <w:t>  </w:t>
      </w:r>
      <w:r>
        <w:rPr>
          <w:rStyle w:val="a5"/>
          <w:rFonts w:ascii="Microsoft YaHei UI" w:eastAsia="Microsoft YaHei UI" w:hAnsi="Microsoft YaHei UI" w:hint="eastAsia"/>
          <w:spacing w:val="8"/>
          <w:u w:val="single"/>
        </w:rPr>
        <w:t>  定期分析表结构，优化索引，清理无用数据，可以提高查询效率。</w:t>
      </w:r>
    </w:p>
    <w:p w14:paraId="03463D80" w14:textId="77777777" w:rsidR="00D97A6D" w:rsidRDefault="00D97A6D" w:rsidP="00D97A6D">
      <w:pPr>
        <w:pStyle w:val="a6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spacing w:val="8"/>
        </w:rPr>
      </w:pPr>
      <w:r>
        <w:rPr>
          <w:rStyle w:val="a7"/>
          <w:rFonts w:ascii="Microsoft YaHei UI" w:eastAsia="Microsoft YaHei UI" w:hAnsi="Microsoft YaHei UI" w:hint="eastAsia"/>
          <w:spacing w:val="8"/>
        </w:rPr>
        <w:t>二、优化实践</w:t>
      </w:r>
    </w:p>
    <w:p w14:paraId="38B20834" w14:textId="77777777" w:rsidR="00D97A6D" w:rsidRDefault="00D97A6D" w:rsidP="00D97A6D">
      <w:pPr>
        <w:pStyle w:val="a6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spacing w:val="8"/>
        </w:rPr>
      </w:pPr>
      <w:r>
        <w:rPr>
          <w:rStyle w:val="a7"/>
          <w:rFonts w:ascii="Microsoft YaHei UI" w:eastAsia="Microsoft YaHei UI" w:hAnsi="Microsoft YaHei UI" w:hint="eastAsia"/>
          <w:spacing w:val="8"/>
        </w:rPr>
        <w:t>2.1、避免出现select *</w:t>
      </w:r>
    </w:p>
    <w:p w14:paraId="20F18F48" w14:textId="77777777" w:rsidR="00D97A6D" w:rsidRDefault="00D97A6D" w:rsidP="00D97A6D">
      <w:pPr>
        <w:pStyle w:val="a6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spacing w:val="8"/>
        </w:rPr>
      </w:pPr>
      <w:r>
        <w:rPr>
          <w:rStyle w:val="a5"/>
          <w:rFonts w:ascii="Microsoft YaHei UI" w:eastAsia="Microsoft YaHei UI" w:hAnsi="Microsoft YaHei UI" w:hint="eastAsia"/>
          <w:color w:val="FF0000"/>
          <w:spacing w:val="8"/>
          <w:u w:val="single"/>
        </w:rPr>
        <w:t>select * 操作在任何类型数据库中都不是一个好的SQL编写习惯。</w:t>
      </w:r>
    </w:p>
    <w:p w14:paraId="6E128635" w14:textId="77777777" w:rsidR="00D97A6D" w:rsidRDefault="00D97A6D" w:rsidP="00D97A6D">
      <w:pPr>
        <w:pStyle w:val="a6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spacing w:val="8"/>
        </w:rPr>
      </w:pPr>
      <w:r>
        <w:rPr>
          <w:rFonts w:ascii="Microsoft YaHei UI" w:eastAsia="Microsoft YaHei UI" w:hAnsi="Microsoft YaHei UI" w:hint="eastAsia"/>
          <w:spacing w:val="8"/>
        </w:rPr>
        <w:t>    使用select * 取出全部列，会让优化器无法完成索引覆盖扫描这类优化，会影响优化器对执行计划的选择，也会增加网络带宽消耗，更会带来额外的I/O,内存和CPU消耗。</w:t>
      </w:r>
      <w:r>
        <w:rPr>
          <w:rStyle w:val="a7"/>
          <w:rFonts w:ascii="Microsoft YaHei UI" w:eastAsia="Microsoft YaHei UI" w:hAnsi="Microsoft YaHei UI" w:hint="eastAsia"/>
          <w:i/>
          <w:iCs/>
          <w:spacing w:val="8"/>
          <w:u w:val="single"/>
        </w:rPr>
        <w:t>建议提出业务实际需要的列数，将指定列名以取代select *。</w:t>
      </w:r>
    </w:p>
    <w:p w14:paraId="57B3A347" w14:textId="77777777" w:rsidR="00D97A6D" w:rsidRDefault="00D97A6D" w:rsidP="00D97A6D">
      <w:pPr>
        <w:pStyle w:val="a6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spacing w:val="8"/>
        </w:rPr>
      </w:pPr>
      <w:r>
        <w:rPr>
          <w:rStyle w:val="a7"/>
          <w:rFonts w:ascii="Microsoft YaHei UI" w:eastAsia="Microsoft YaHei UI" w:hAnsi="Microsoft YaHei UI" w:hint="eastAsia"/>
          <w:spacing w:val="8"/>
        </w:rPr>
        <w:t>2.2、避免出现不确定结果的函数</w:t>
      </w:r>
    </w:p>
    <w:p w14:paraId="218BB6BB" w14:textId="77777777" w:rsidR="00D97A6D" w:rsidRDefault="00D97A6D" w:rsidP="00D97A6D">
      <w:pPr>
        <w:pStyle w:val="a6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spacing w:val="8"/>
        </w:rPr>
      </w:pPr>
      <w:r>
        <w:rPr>
          <w:rFonts w:ascii="Microsoft YaHei UI" w:eastAsia="Microsoft YaHei UI" w:hAnsi="Microsoft YaHei UI" w:hint="eastAsia"/>
          <w:spacing w:val="8"/>
        </w:rPr>
        <w:t>    特定针对主从复制这类业务场景。由于原理上从库复制的是主库执行的语句，使用如</w:t>
      </w:r>
      <w:r>
        <w:rPr>
          <w:rStyle w:val="a5"/>
          <w:rFonts w:ascii="Microsoft YaHei UI" w:eastAsia="Microsoft YaHei UI" w:hAnsi="Microsoft YaHei UI" w:hint="eastAsia"/>
          <w:color w:val="FF0000"/>
          <w:spacing w:val="8"/>
          <w:u w:val="single"/>
        </w:rPr>
        <w:t>now()、rand()、sysdate()、current_user()等不确定结果的函数很容易导致主库与从库相应的数据不一致。</w:t>
      </w:r>
      <w:r>
        <w:rPr>
          <w:rFonts w:ascii="Microsoft YaHei UI" w:eastAsia="Microsoft YaHei UI" w:hAnsi="Microsoft YaHei UI" w:hint="eastAsia"/>
          <w:spacing w:val="8"/>
        </w:rPr>
        <w:t>另外不确定值的函数,产生的SQL语句无法利用query cache。</w:t>
      </w:r>
    </w:p>
    <w:p w14:paraId="07EDF8E8" w14:textId="77777777" w:rsidR="00D97A6D" w:rsidRDefault="00D97A6D" w:rsidP="00D97A6D">
      <w:pPr>
        <w:pStyle w:val="a6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spacing w:val="8"/>
        </w:rPr>
      </w:pPr>
      <w:r>
        <w:rPr>
          <w:rStyle w:val="a7"/>
          <w:rFonts w:ascii="Microsoft YaHei UI" w:eastAsia="Microsoft YaHei UI" w:hAnsi="Microsoft YaHei UI" w:hint="eastAsia"/>
          <w:spacing w:val="8"/>
        </w:rPr>
        <w:t>2.3、多表关联查询时，小表在前，大表在后。</w:t>
      </w:r>
    </w:p>
    <w:p w14:paraId="4F728F02" w14:textId="77777777" w:rsidR="00D97A6D" w:rsidRDefault="00D97A6D" w:rsidP="00D97A6D">
      <w:pPr>
        <w:pStyle w:val="a6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spacing w:val="8"/>
        </w:rPr>
      </w:pPr>
      <w:r>
        <w:rPr>
          <w:rFonts w:ascii="Microsoft YaHei UI" w:eastAsia="Microsoft YaHei UI" w:hAnsi="Microsoft YaHei UI" w:hint="eastAsia"/>
          <w:spacing w:val="8"/>
        </w:rPr>
        <w:lastRenderedPageBreak/>
        <w:t>    在MySQL中，执行 from 后的表关联查询是从左往右执行的（Oracle相反），第一张表会涉及到全表扫描，所以将小表放在前面，先扫小表，扫描快效率较高，在扫描后面的大表，或许只扫描大表的前100行就符合返回条件并return了。</w:t>
      </w:r>
    </w:p>
    <w:p w14:paraId="78E51870" w14:textId="77777777" w:rsidR="00D97A6D" w:rsidRDefault="00D97A6D" w:rsidP="00D97A6D">
      <w:pPr>
        <w:pStyle w:val="a6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spacing w:val="8"/>
        </w:rPr>
      </w:pPr>
      <w:r>
        <w:rPr>
          <w:rStyle w:val="a7"/>
          <w:rFonts w:ascii="Microsoft YaHei UI" w:eastAsia="Microsoft YaHei UI" w:hAnsi="Microsoft YaHei UI" w:hint="eastAsia"/>
          <w:spacing w:val="8"/>
        </w:rPr>
        <w:t>例如：</w:t>
      </w:r>
    </w:p>
    <w:p w14:paraId="07E7834B" w14:textId="77777777" w:rsidR="00D97A6D" w:rsidRDefault="00D97A6D" w:rsidP="00D97A6D">
      <w:pPr>
        <w:pStyle w:val="a6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spacing w:val="8"/>
        </w:rPr>
      </w:pPr>
      <w:r>
        <w:rPr>
          <w:rFonts w:ascii="Microsoft YaHei UI" w:eastAsia="Microsoft YaHei UI" w:hAnsi="Microsoft YaHei UI" w:hint="eastAsia"/>
          <w:spacing w:val="8"/>
        </w:rPr>
        <w:t>    表1有50条数据，表2有30亿条数据；如果全表扫描表2，你品，那就先去吃个饭再说吧是吧。</w:t>
      </w:r>
    </w:p>
    <w:p w14:paraId="57A4786F" w14:textId="77777777" w:rsidR="00D97A6D" w:rsidRDefault="00D97A6D" w:rsidP="00D97A6D">
      <w:pPr>
        <w:pStyle w:val="a6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spacing w:val="8"/>
        </w:rPr>
      </w:pPr>
      <w:r>
        <w:rPr>
          <w:rStyle w:val="a7"/>
          <w:rFonts w:ascii="Microsoft YaHei UI" w:eastAsia="Microsoft YaHei UI" w:hAnsi="Microsoft YaHei UI" w:hint="eastAsia"/>
          <w:spacing w:val="8"/>
        </w:rPr>
        <w:t>2.4、使用表的别名</w:t>
      </w:r>
    </w:p>
    <w:p w14:paraId="5BAD3043" w14:textId="77777777" w:rsidR="00D97A6D" w:rsidRDefault="00D97A6D" w:rsidP="00D97A6D">
      <w:pPr>
        <w:pStyle w:val="a6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spacing w:val="8"/>
        </w:rPr>
      </w:pPr>
      <w:r>
        <w:rPr>
          <w:rFonts w:ascii="Microsoft YaHei UI" w:eastAsia="Microsoft YaHei UI" w:hAnsi="Microsoft YaHei UI" w:hint="eastAsia"/>
          <w:spacing w:val="8"/>
        </w:rPr>
        <w:t>    当在SQL语句中连接多个表时，请使用表的别名并把别名前缀于每个列名上。这样就可以减少解析的时间并减少哪些友列名歧义引起的语法错误。</w:t>
      </w:r>
    </w:p>
    <w:p w14:paraId="1E21506F" w14:textId="77777777" w:rsidR="00D97A6D" w:rsidRDefault="00D97A6D" w:rsidP="00D97A6D">
      <w:pPr>
        <w:pStyle w:val="a6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spacing w:val="8"/>
        </w:rPr>
      </w:pPr>
      <w:r>
        <w:rPr>
          <w:rStyle w:val="a7"/>
          <w:rFonts w:ascii="Microsoft YaHei UI" w:eastAsia="Microsoft YaHei UI" w:hAnsi="Microsoft YaHei UI" w:hint="eastAsia"/>
          <w:spacing w:val="8"/>
        </w:rPr>
        <w:t>2.5、用where字句替换HAVING字句</w:t>
      </w:r>
    </w:p>
    <w:p w14:paraId="7F1780D8" w14:textId="77777777" w:rsidR="00D97A6D" w:rsidRDefault="00D97A6D" w:rsidP="00D97A6D">
      <w:pPr>
        <w:pStyle w:val="a6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spacing w:val="8"/>
        </w:rPr>
      </w:pPr>
      <w:r>
        <w:rPr>
          <w:rFonts w:ascii="Microsoft YaHei UI" w:eastAsia="Microsoft YaHei UI" w:hAnsi="Microsoft YaHei UI" w:hint="eastAsia"/>
          <w:spacing w:val="8"/>
        </w:rPr>
        <w:t>    避免使用HAVING字句，因为HAVING只会在检索出所有记录之后才对结果集进行过滤，而where则是在聚合前刷选记录，如果能通过where字句限制记录的数目，那就能减少这方面的开销。HAVING中的条件一般用于聚合函数的过滤，除此之外，应该将条件写在where字句中。</w:t>
      </w:r>
    </w:p>
    <w:p w14:paraId="43B6EC75" w14:textId="77777777" w:rsidR="00D97A6D" w:rsidRDefault="00D97A6D" w:rsidP="00D97A6D">
      <w:pPr>
        <w:pStyle w:val="a6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spacing w:val="8"/>
        </w:rPr>
      </w:pPr>
      <w:r>
        <w:rPr>
          <w:rStyle w:val="a7"/>
          <w:rFonts w:ascii="Microsoft YaHei UI" w:eastAsia="Microsoft YaHei UI" w:hAnsi="Microsoft YaHei UI" w:hint="eastAsia"/>
          <w:i/>
          <w:iCs/>
          <w:color w:val="FF0000"/>
          <w:spacing w:val="8"/>
          <w:u w:val="single"/>
        </w:rPr>
        <w:t>where和having的区别：where后面不能使用组函数</w:t>
      </w:r>
    </w:p>
    <w:p w14:paraId="5B9A266F" w14:textId="77777777" w:rsidR="00D97A6D" w:rsidRDefault="00D97A6D" w:rsidP="00D97A6D">
      <w:pPr>
        <w:pStyle w:val="a6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spacing w:val="8"/>
        </w:rPr>
      </w:pPr>
      <w:r>
        <w:rPr>
          <w:rStyle w:val="a7"/>
          <w:rFonts w:ascii="Microsoft YaHei UI" w:eastAsia="Microsoft YaHei UI" w:hAnsi="Microsoft YaHei UI" w:hint="eastAsia"/>
          <w:spacing w:val="8"/>
        </w:rPr>
        <w:t>2.6、调整Where字句中的连接顺序</w:t>
      </w:r>
    </w:p>
    <w:p w14:paraId="43C159AC" w14:textId="77777777" w:rsidR="00D97A6D" w:rsidRDefault="00D97A6D" w:rsidP="00D97A6D">
      <w:pPr>
        <w:pStyle w:val="a6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spacing w:val="8"/>
        </w:rPr>
      </w:pPr>
      <w:r>
        <w:rPr>
          <w:rFonts w:ascii="Microsoft YaHei UI" w:eastAsia="Microsoft YaHei UI" w:hAnsi="Microsoft YaHei UI" w:hint="eastAsia"/>
          <w:spacing w:val="8"/>
        </w:rPr>
        <w:t>    MySQL采用从左往右，自上而下的顺序解析where子句。根据这个原理，应将过滤数据多的条件往前放，最快速度缩小结果集。</w:t>
      </w:r>
    </w:p>
    <w:p w14:paraId="309514B2" w14:textId="77777777" w:rsidR="00495800" w:rsidRPr="00D97A6D" w:rsidRDefault="00495800" w:rsidP="00D97A6D"/>
    <w:sectPr w:rsidR="00495800" w:rsidRPr="00D97A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12903"/>
    <w:multiLevelType w:val="multilevel"/>
    <w:tmpl w:val="29727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B02DA2"/>
    <w:multiLevelType w:val="multilevel"/>
    <w:tmpl w:val="CAC0C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7E1AE7"/>
    <w:multiLevelType w:val="multilevel"/>
    <w:tmpl w:val="8ADEF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1265EC"/>
    <w:multiLevelType w:val="multilevel"/>
    <w:tmpl w:val="C5B66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1312C28"/>
    <w:multiLevelType w:val="multilevel"/>
    <w:tmpl w:val="56509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64C735A"/>
    <w:multiLevelType w:val="multilevel"/>
    <w:tmpl w:val="40EE6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A966596"/>
    <w:multiLevelType w:val="multilevel"/>
    <w:tmpl w:val="DB6A0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HorizontalSpacing w:val="2"/>
  <w:drawingGridVerticalSpacing w:val="4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7D0"/>
    <w:rsid w:val="00130124"/>
    <w:rsid w:val="00203C1D"/>
    <w:rsid w:val="0034768E"/>
    <w:rsid w:val="004777D0"/>
    <w:rsid w:val="00495800"/>
    <w:rsid w:val="005904CD"/>
    <w:rsid w:val="006B681C"/>
    <w:rsid w:val="00727FBF"/>
    <w:rsid w:val="00A15BA0"/>
    <w:rsid w:val="00B152FD"/>
    <w:rsid w:val="00D97A6D"/>
    <w:rsid w:val="00F36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6B7DC9-F972-456E-A2AB-1446D58FB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97A6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904C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904CD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D97A6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wxtaplink">
    <w:name w:val="wx_tap_link"/>
    <w:basedOn w:val="a0"/>
    <w:rsid w:val="00D97A6D"/>
  </w:style>
  <w:style w:type="character" w:customStyle="1" w:styleId="richmediameta">
    <w:name w:val="rich_media_meta"/>
    <w:basedOn w:val="a0"/>
    <w:rsid w:val="00D97A6D"/>
  </w:style>
  <w:style w:type="character" w:styleId="a5">
    <w:name w:val="Emphasis"/>
    <w:basedOn w:val="a0"/>
    <w:uiPriority w:val="20"/>
    <w:qFormat/>
    <w:rsid w:val="00D97A6D"/>
    <w:rPr>
      <w:i/>
      <w:iCs/>
    </w:rPr>
  </w:style>
  <w:style w:type="paragraph" w:styleId="a6">
    <w:name w:val="Normal (Web)"/>
    <w:basedOn w:val="a"/>
    <w:uiPriority w:val="99"/>
    <w:semiHidden/>
    <w:unhideWhenUsed/>
    <w:rsid w:val="00D97A6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D97A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4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86160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7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80897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33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861738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248</Words>
  <Characters>1416</Characters>
  <Application>Microsoft Office Word</Application>
  <DocSecurity>0</DocSecurity>
  <Lines>11</Lines>
  <Paragraphs>3</Paragraphs>
  <ScaleCrop>false</ScaleCrop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lvgos</dc:creator>
  <cp:keywords/>
  <dc:description/>
  <cp:lastModifiedBy>Administrator</cp:lastModifiedBy>
  <cp:revision>5</cp:revision>
  <dcterms:created xsi:type="dcterms:W3CDTF">2024-09-24T08:49:00Z</dcterms:created>
  <dcterms:modified xsi:type="dcterms:W3CDTF">2024-12-24T09:55:00Z</dcterms:modified>
</cp:coreProperties>
</file>