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AAB8E">
      <w:pPr>
        <w:spacing w:before="312" w:beforeLines="100" w:after="312" w:afterLines="100" w:line="240" w:lineRule="auto"/>
        <w:ind w:firstLine="0" w:firstLineChars="0"/>
        <w:jc w:val="center"/>
        <w:rPr>
          <w:rFonts w:hint="eastAsia" w:ascii="黑体" w:hAnsi="Times New Roman" w:eastAsia="黑体" w:cs="Times New Roman"/>
          <w:b/>
          <w:sz w:val="44"/>
          <w:szCs w:val="44"/>
        </w:rPr>
      </w:pPr>
      <w:bookmarkStart w:id="0" w:name="_Toc20831"/>
      <w:r>
        <w:rPr>
          <w:rFonts w:hint="eastAsia" w:ascii="黑体" w:hAnsi="Times New Roman" w:eastAsia="黑体" w:cs="Times New Roman"/>
          <w:b/>
          <w:sz w:val="44"/>
          <w:szCs w:val="44"/>
        </w:rPr>
        <w:t>玉米自动剥皮脱粒装置整体结构设计</w:t>
      </w:r>
    </w:p>
    <w:p w14:paraId="1C63E96A">
      <w:pPr>
        <w:spacing w:line="360" w:lineRule="auto"/>
        <w:ind w:firstLine="0" w:firstLineChars="0"/>
        <w:jc w:val="center"/>
        <w:rPr>
          <w:rFonts w:hint="eastAsia" w:ascii="黑体" w:hAnsi="Times New Roman" w:eastAsia="黑体" w:cs="Times New Roman"/>
          <w:b/>
          <w:sz w:val="32"/>
          <w:szCs w:val="32"/>
        </w:rPr>
      </w:pPr>
      <w:r>
        <w:rPr>
          <w:rFonts w:hint="eastAsia" w:ascii="黑体" w:hAnsi="Times New Roman" w:eastAsia="黑体" w:cs="Times New Roman"/>
          <w:b/>
          <w:sz w:val="32"/>
          <w:szCs w:val="32"/>
        </w:rPr>
        <w:t>摘要</w:t>
      </w:r>
      <w:bookmarkEnd w:id="0"/>
    </w:p>
    <w:p w14:paraId="77D5A31F">
      <w:pPr>
        <w:bidi w:val="0"/>
      </w:pPr>
    </w:p>
    <w:p w14:paraId="77494927">
      <w:pPr>
        <w:keepNext w:val="0"/>
        <w:keepLines w:val="0"/>
        <w:pageBreakBefore w:val="0"/>
        <w:widowControl w:val="0"/>
        <w:kinsoku/>
        <w:wordWrap/>
        <w:overflowPunct/>
        <w:topLinePunct w:val="0"/>
        <w:autoSpaceDE/>
        <w:autoSpaceDN/>
        <w:bidi w:val="0"/>
        <w:adjustRightInd/>
        <w:snapToGrid/>
        <w:textAlignment w:val="auto"/>
      </w:pPr>
      <w:r>
        <w:rPr>
          <w:rFonts w:ascii="Times New Roman" w:hAnsi="Times New Roman"/>
        </w:rPr>
        <w:t>玉米是我国最重要的粮食作物之一，广泛种植并在各个领域得到广泛应用，对整个国民经济都有着重要的意义。在生产过程中，收获是最后一道工序，而直接收获种子则是目前的主要方法。玉米的</w:t>
      </w:r>
      <w:r>
        <w:rPr>
          <w:rFonts w:hint="eastAsia"/>
        </w:rPr>
        <w:t>剥</w:t>
      </w:r>
      <w:r>
        <w:rPr>
          <w:rFonts w:hint="eastAsia"/>
          <w:lang w:val="en-US" w:eastAsia="zh-CN"/>
        </w:rPr>
        <w:t>皮</w:t>
      </w:r>
      <w:r>
        <w:rPr>
          <w:rFonts w:ascii="Times New Roman" w:hAnsi="Times New Roman"/>
        </w:rPr>
        <w:t>脱粒是机械化收获的关键环节，但由于不同品种、不同收获期的籽粒具有不同的物理机械性能，很容易导致籽粒破碎和损失，从而造成粮食的浪费。</w:t>
      </w:r>
      <w:r>
        <w:rPr>
          <w:rFonts w:hint="eastAsia"/>
          <w:lang w:eastAsia="zh-CN"/>
        </w:rPr>
        <w:t>本文以玉米自动剥皮脱粒装置整体结构设计为题，在收集整理相关文献资料的基础上，首先，</w:t>
      </w:r>
      <w:r>
        <w:rPr>
          <w:rFonts w:hint="eastAsia"/>
          <w:lang w:val="en-US" w:eastAsia="zh-CN"/>
        </w:rPr>
        <w:t>阐述了本文的研究背景、研究意义、研究现状等内容</w:t>
      </w:r>
      <w:r>
        <w:rPr>
          <w:rFonts w:hint="eastAsia"/>
          <w:lang w:eastAsia="zh-CN"/>
        </w:rPr>
        <w:t>。然后，</w:t>
      </w:r>
      <w:r>
        <w:rPr>
          <w:rFonts w:hint="eastAsia"/>
          <w:lang w:val="en-US" w:eastAsia="zh-CN"/>
        </w:rPr>
        <w:t>分析了玉米自动剥皮脱粒装置的结构组成，并结合设计要求，确定了本次玉米自动剥皮脱粒装置的整体结构</w:t>
      </w:r>
      <w:r>
        <w:rPr>
          <w:rFonts w:hint="eastAsia"/>
          <w:lang w:eastAsia="zh-CN"/>
        </w:rPr>
        <w:t>。最后，结合实际情况，运用所学专业知识，</w:t>
      </w:r>
      <w:r>
        <w:rPr>
          <w:rFonts w:hint="eastAsia"/>
          <w:lang w:val="en-US" w:eastAsia="zh-CN"/>
        </w:rPr>
        <w:t>从剥皮装置、脱粒装置、动力传动装置，机架结构等方面，对玉米自动剥皮脱粒装置整体结构进行设计，并利用</w:t>
      </w:r>
      <w:r>
        <w:rPr>
          <w:rFonts w:hint="eastAsia"/>
        </w:rPr>
        <w:t>ANSYS对剥离辊</w:t>
      </w:r>
      <w:r>
        <w:rPr>
          <w:rFonts w:hint="eastAsia"/>
          <w:lang w:val="en-US" w:eastAsia="zh-CN"/>
        </w:rPr>
        <w:t>进行受力分析</w:t>
      </w:r>
      <w:r>
        <w:rPr>
          <w:rFonts w:hint="eastAsia"/>
        </w:rPr>
        <w:t>，通过仿真，可以确定，剥离辊在设定的参数下，可以正常完成苞叶剥</w:t>
      </w:r>
      <w:r>
        <w:rPr>
          <w:rFonts w:hint="eastAsia"/>
          <w:lang w:val="en-US" w:eastAsia="zh-CN"/>
        </w:rPr>
        <w:t>皮脱粒</w:t>
      </w:r>
      <w:r>
        <w:rPr>
          <w:rFonts w:hint="eastAsia"/>
        </w:rPr>
        <w:t>工作。</w:t>
      </w:r>
    </w:p>
    <w:p w14:paraId="314D9542">
      <w:pPr>
        <w:keepNext w:val="0"/>
        <w:keepLines w:val="0"/>
        <w:pageBreakBefore w:val="0"/>
        <w:widowControl w:val="0"/>
        <w:kinsoku/>
        <w:wordWrap/>
        <w:overflowPunct/>
        <w:topLinePunct w:val="0"/>
        <w:autoSpaceDE/>
        <w:autoSpaceDN/>
        <w:bidi w:val="0"/>
        <w:adjustRightInd/>
        <w:snapToGrid/>
        <w:textAlignment w:val="auto"/>
      </w:pPr>
    </w:p>
    <w:p w14:paraId="1AE82FAB">
      <w:pPr>
        <w:keepNext w:val="0"/>
        <w:keepLines w:val="0"/>
        <w:pageBreakBefore w:val="0"/>
        <w:widowControl w:val="0"/>
        <w:kinsoku/>
        <w:wordWrap/>
        <w:overflowPunct/>
        <w:topLinePunct w:val="0"/>
        <w:autoSpaceDE/>
        <w:autoSpaceDN/>
        <w:bidi w:val="0"/>
        <w:adjustRightInd/>
        <w:snapToGrid/>
        <w:ind w:firstLine="482"/>
        <w:textAlignment w:val="auto"/>
        <w:rPr>
          <w:rFonts w:hint="default" w:eastAsia="宋体"/>
          <w:b w:val="0"/>
          <w:bCs w:val="0"/>
          <w:lang w:val="en-US" w:eastAsia="zh-CN"/>
        </w:rPr>
      </w:pPr>
      <w:r>
        <w:rPr>
          <w:rFonts w:hint="eastAsia" w:ascii="黑体" w:hAnsi="黑体" w:eastAsia="黑体" w:cs="黑体"/>
          <w:b/>
          <w:bCs/>
          <w:sz w:val="28"/>
          <w:szCs w:val="28"/>
        </w:rPr>
        <w:t>关键词：</w:t>
      </w:r>
      <w:r>
        <w:rPr>
          <w:rFonts w:hint="eastAsia"/>
          <w:b w:val="0"/>
          <w:bCs w:val="0"/>
          <w:lang w:val="en-US" w:eastAsia="zh-CN"/>
        </w:rPr>
        <w:t>农业机械；玉米剥皮脱粒装置；结构设计；仿真分析</w:t>
      </w:r>
    </w:p>
    <w:p w14:paraId="07A6E79A">
      <w:pPr>
        <w:rPr>
          <w:rFonts w:hint="eastAsia" w:ascii="Times New Roman" w:hAnsi="Times New Roman"/>
        </w:rPr>
      </w:pPr>
      <w:r>
        <w:rPr>
          <w:rFonts w:hint="eastAsia" w:ascii="Times New Roman" w:hAnsi="Times New Roman"/>
        </w:rPr>
        <w:br w:type="page"/>
      </w:r>
    </w:p>
    <w:p w14:paraId="7EDF3B47">
      <w:pPr>
        <w:spacing w:before="312" w:beforeLines="100" w:after="312" w:afterLines="100" w:line="240" w:lineRule="auto"/>
        <w:ind w:firstLine="0" w:firstLineChars="0"/>
        <w:jc w:val="center"/>
        <w:rPr>
          <w:rFonts w:hint="eastAsia" w:ascii="Times New Roman" w:hAnsi="Times New Roman" w:eastAsia="黑体" w:cs="Times New Roman"/>
          <w:b/>
          <w:bCs/>
          <w:kern w:val="44"/>
          <w:sz w:val="32"/>
          <w:szCs w:val="32"/>
        </w:rPr>
      </w:pPr>
      <w:r>
        <w:rPr>
          <w:rFonts w:hint="eastAsia" w:ascii="Times New Roman" w:hAnsi="Times New Roman" w:eastAsia="黑体" w:cs="Times New Roman"/>
          <w:b/>
          <w:bCs/>
          <w:kern w:val="44"/>
          <w:sz w:val="32"/>
          <w:szCs w:val="32"/>
        </w:rPr>
        <w:t>Overall structure design of automatic corn peeling and threshing device</w:t>
      </w:r>
    </w:p>
    <w:p w14:paraId="48D3BB84">
      <w:pPr>
        <w:spacing w:line="240" w:lineRule="auto"/>
        <w:ind w:firstLine="0" w:firstLineChars="0"/>
        <w:jc w:val="center"/>
        <w:rPr>
          <w:rFonts w:hint="eastAsia" w:ascii="Times New Roman" w:hAnsi="Times New Roman" w:cs="Times New Roman"/>
          <w:b/>
          <w:sz w:val="32"/>
          <w:szCs w:val="32"/>
        </w:rPr>
      </w:pPr>
      <w:r>
        <w:rPr>
          <w:rFonts w:hint="eastAsia" w:ascii="Times New Roman" w:hAnsi="Times New Roman" w:cs="Times New Roman"/>
          <w:b/>
          <w:sz w:val="32"/>
          <w:szCs w:val="32"/>
        </w:rPr>
        <w:t>Abstract</w:t>
      </w:r>
    </w:p>
    <w:p w14:paraId="313D6504">
      <w:pPr>
        <w:rPr>
          <w:rFonts w:hint="eastAsia" w:ascii="Times New Roman" w:hAnsi="Times New Roman"/>
        </w:rPr>
      </w:pPr>
    </w:p>
    <w:p w14:paraId="62D55779">
      <w:pPr>
        <w:rPr>
          <w:rFonts w:hint="eastAsia" w:ascii="Times New Roman" w:hAnsi="Times New Roman"/>
        </w:rPr>
      </w:pPr>
      <w:r>
        <w:rPr>
          <w:rFonts w:hint="eastAsia" w:ascii="Times New Roman" w:hAnsi="Times New Roman"/>
        </w:rPr>
        <w:t>Corn is one of the most important food crops in our country. It is widely grown and widely used in every field. It has great significance to the whole national economy. Harvesting is the last step in the production process, and direct harvesting of seeds is currently the main method. Corn husking and threshing is the key link of mechanized harvest, but because of the different physical and mechanical properties of different varieties and different harvest periods, it is easy to lead to grain breakage and loss, resulting in food waste. In this paper, the overall structure design of automatic corn peeling device as the topic, on the basis of collecting and sorting out relevant literature, first of all, elaborated the research background, research significance, research status and other content. Then, the structure of the automatic corn peeling and threshing device is analyzed, and combined with the design requirements, the overall structure of the automatic corn peeling and threshing device is determined. Finally, combined with the actual situation, the use of professional knowledge, from the peeling device, threshing device, power transmission device, frame structure and other aspects of the automatic corn peeling device design, and the use of ANSYS to peel roller force analysis, through simulation, it can be determined that peel roller under the set parameters, can normally complete the work of bract peeling.</w:t>
      </w:r>
    </w:p>
    <w:p w14:paraId="26F30654">
      <w:pPr>
        <w:rPr>
          <w:rFonts w:hint="eastAsia" w:ascii="Times New Roman" w:hAnsi="Times New Roman"/>
        </w:rPr>
      </w:pPr>
    </w:p>
    <w:p w14:paraId="7FE87ADB">
      <w:pPr>
        <w:rPr>
          <w:rFonts w:ascii="Times New Roman" w:hAnsi="Times New Roman"/>
        </w:rPr>
      </w:pPr>
      <w:r>
        <w:rPr>
          <w:rFonts w:hint="eastAsia" w:ascii="Times New Roman" w:hAnsi="Times New Roman"/>
          <w:b/>
          <w:bCs/>
          <w:sz w:val="28"/>
          <w:szCs w:val="28"/>
        </w:rPr>
        <w:t xml:space="preserve">Key words: </w:t>
      </w:r>
      <w:r>
        <w:rPr>
          <w:rFonts w:hint="eastAsia" w:ascii="Times New Roman" w:hAnsi="Times New Roman"/>
        </w:rPr>
        <w:t>agricultural machinery; Corn husking and threshing device; Structure design; Simulation analysis</w:t>
      </w:r>
    </w:p>
    <w:p w14:paraId="2DF16931">
      <w:pPr>
        <w:rPr>
          <w:rFonts w:ascii="Times New Roman" w:hAnsi="Times New Roman"/>
        </w:rPr>
      </w:pPr>
    </w:p>
    <w:p w14:paraId="405853FB">
      <w:r>
        <w:rPr>
          <w:rFonts w:hint="eastAsia"/>
        </w:rPr>
        <w:br w:type="page"/>
      </w:r>
    </w:p>
    <w:p w14:paraId="2178BDBE">
      <w:pPr>
        <w:ind w:firstLine="0" w:firstLineChars="0"/>
        <w:jc w:val="center"/>
        <w:rPr>
          <w:rFonts w:ascii="黑体" w:hAnsi="黑体" w:eastAsia="黑体" w:cs="黑体"/>
          <w:b/>
          <w:bCs/>
          <w:sz w:val="32"/>
          <w:szCs w:val="32"/>
        </w:rPr>
      </w:pPr>
      <w:r>
        <w:rPr>
          <w:rFonts w:hint="eastAsia" w:ascii="黑体" w:hAnsi="黑体" w:eastAsia="黑体" w:cs="黑体"/>
          <w:b/>
          <w:bCs/>
          <w:sz w:val="32"/>
          <w:szCs w:val="32"/>
        </w:rPr>
        <w:t>目</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录</w:t>
      </w:r>
    </w:p>
    <w:sdt>
      <w:sdtPr>
        <w:rPr>
          <w:rFonts w:ascii="宋体" w:hAnsi="宋体" w:eastAsia="宋体" w:cstheme="minorBidi"/>
          <w:kern w:val="2"/>
          <w:sz w:val="21"/>
          <w:szCs w:val="24"/>
          <w:lang w:val="en-US" w:eastAsia="zh-CN" w:bidi="ar-SA"/>
        </w:rPr>
        <w:id w:val="147451453"/>
        <w15:color w:val="DBDBDB"/>
        <w:docPartObj>
          <w:docPartGallery w:val="Table of Contents"/>
          <w:docPartUnique/>
        </w:docPartObj>
      </w:sdtPr>
      <w:sdtEndPr>
        <w:rPr>
          <w:rFonts w:hint="eastAsia" w:asciiTheme="minorEastAsia" w:hAnsiTheme="minorEastAsia" w:eastAsiaTheme="minorEastAsia" w:cstheme="minorEastAsia"/>
          <w:kern w:val="2"/>
          <w:sz w:val="24"/>
          <w:szCs w:val="24"/>
          <w:lang w:val="en-US" w:eastAsia="zh-CN" w:bidi="ar-SA"/>
        </w:rPr>
      </w:sdtEndPr>
      <w:sdtContent>
        <w:p w14:paraId="4FF8C6ED">
          <w:pPr>
            <w:spacing w:before="0" w:beforeLines="0" w:after="0" w:afterLines="0" w:line="240" w:lineRule="auto"/>
            <w:ind w:left="0" w:leftChars="0" w:right="0" w:rightChars="0" w:firstLine="0" w:firstLineChars="0"/>
            <w:jc w:val="center"/>
          </w:pPr>
        </w:p>
        <w:p w14:paraId="0B76B7A9">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TOC \o "1-3" \h \u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_Toc19244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1.绪论</w:t>
          </w:r>
          <w:r>
            <w:tab/>
          </w:r>
          <w:r>
            <w:fldChar w:fldCharType="begin"/>
          </w:r>
          <w:r>
            <w:instrText xml:space="preserve"> PAGEREF _Toc19244 \h </w:instrText>
          </w:r>
          <w:r>
            <w:fldChar w:fldCharType="separate"/>
          </w:r>
          <w:r>
            <w:t>1</w:t>
          </w:r>
          <w:r>
            <w:fldChar w:fldCharType="end"/>
          </w:r>
          <w:r>
            <w:rPr>
              <w:rFonts w:hint="eastAsia" w:asciiTheme="minorEastAsia" w:hAnsiTheme="minorEastAsia" w:eastAsiaTheme="minorEastAsia" w:cstheme="minorEastAsia"/>
            </w:rPr>
            <w:fldChar w:fldCharType="end"/>
          </w:r>
        </w:p>
        <w:p w14:paraId="422B6432">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_Toc3761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1.1研究背景</w:t>
          </w:r>
          <w:r>
            <w:tab/>
          </w:r>
          <w:r>
            <w:fldChar w:fldCharType="begin"/>
          </w:r>
          <w:r>
            <w:instrText xml:space="preserve"> PAGEREF _Toc3761 \h </w:instrText>
          </w:r>
          <w:r>
            <w:fldChar w:fldCharType="separate"/>
          </w:r>
          <w:r>
            <w:t>1</w:t>
          </w:r>
          <w:r>
            <w:fldChar w:fldCharType="end"/>
          </w:r>
          <w:r>
            <w:rPr>
              <w:rFonts w:hint="eastAsia" w:asciiTheme="minorEastAsia" w:hAnsiTheme="minorEastAsia" w:eastAsiaTheme="minorEastAsia" w:cstheme="minorEastAsia"/>
            </w:rPr>
            <w:fldChar w:fldCharType="end"/>
          </w:r>
        </w:p>
        <w:p w14:paraId="5612EFE1">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_Toc1807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1.2研究意义</w:t>
          </w:r>
          <w:r>
            <w:tab/>
          </w:r>
          <w:r>
            <w:fldChar w:fldCharType="begin"/>
          </w:r>
          <w:r>
            <w:instrText xml:space="preserve"> PAGEREF _Toc1807 \h </w:instrText>
          </w:r>
          <w:r>
            <w:fldChar w:fldCharType="separate"/>
          </w:r>
          <w:r>
            <w:t>1</w:t>
          </w:r>
          <w:r>
            <w:fldChar w:fldCharType="end"/>
          </w:r>
          <w:r>
            <w:rPr>
              <w:rFonts w:hint="eastAsia" w:asciiTheme="minorEastAsia" w:hAnsiTheme="minorEastAsia" w:eastAsiaTheme="minorEastAsia" w:cstheme="minorEastAsia"/>
            </w:rPr>
            <w:fldChar w:fldCharType="end"/>
          </w:r>
        </w:p>
        <w:p w14:paraId="3B127407">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_Toc11362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1.3研究现状</w:t>
          </w:r>
          <w:r>
            <w:tab/>
          </w:r>
          <w:r>
            <w:fldChar w:fldCharType="begin"/>
          </w:r>
          <w:r>
            <w:instrText xml:space="preserve"> PAGEREF _Toc11362 \h </w:instrText>
          </w:r>
          <w:r>
            <w:fldChar w:fldCharType="separate"/>
          </w:r>
          <w:r>
            <w:t>2</w:t>
          </w:r>
          <w:r>
            <w:fldChar w:fldCharType="end"/>
          </w:r>
          <w:r>
            <w:rPr>
              <w:rFonts w:hint="eastAsia" w:asciiTheme="minorEastAsia" w:hAnsiTheme="minorEastAsia" w:eastAsiaTheme="minorEastAsia" w:cstheme="minorEastAsia"/>
            </w:rPr>
            <w:fldChar w:fldCharType="end"/>
          </w:r>
        </w:p>
        <w:p w14:paraId="4CF57EDB">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_Toc19349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1.3.1国内研究现状</w:t>
          </w:r>
          <w:r>
            <w:tab/>
          </w:r>
          <w:r>
            <w:fldChar w:fldCharType="begin"/>
          </w:r>
          <w:r>
            <w:instrText xml:space="preserve"> PAGEREF _Toc19349 \h </w:instrText>
          </w:r>
          <w:r>
            <w:fldChar w:fldCharType="separate"/>
          </w:r>
          <w:r>
            <w:t>2</w:t>
          </w:r>
          <w:r>
            <w:fldChar w:fldCharType="end"/>
          </w:r>
          <w:r>
            <w:rPr>
              <w:rFonts w:hint="eastAsia" w:asciiTheme="minorEastAsia" w:hAnsiTheme="minorEastAsia" w:eastAsiaTheme="minorEastAsia" w:cstheme="minorEastAsia"/>
            </w:rPr>
            <w:fldChar w:fldCharType="end"/>
          </w:r>
        </w:p>
        <w:p w14:paraId="4DB2AF60">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_Toc20775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1.3.2国外研究现状</w:t>
          </w:r>
          <w:r>
            <w:tab/>
          </w:r>
          <w:r>
            <w:fldChar w:fldCharType="begin"/>
          </w:r>
          <w:r>
            <w:instrText xml:space="preserve"> PAGEREF _Toc20775 \h </w:instrText>
          </w:r>
          <w:r>
            <w:fldChar w:fldCharType="separate"/>
          </w:r>
          <w:r>
            <w:t>5</w:t>
          </w:r>
          <w:r>
            <w:fldChar w:fldCharType="end"/>
          </w:r>
          <w:r>
            <w:rPr>
              <w:rFonts w:hint="eastAsia" w:asciiTheme="minorEastAsia" w:hAnsiTheme="minorEastAsia" w:eastAsiaTheme="minorEastAsia" w:cstheme="minorEastAsia"/>
            </w:rPr>
            <w:fldChar w:fldCharType="end"/>
          </w:r>
        </w:p>
        <w:p w14:paraId="1BD85EB7">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_Toc9441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1.4研究技术路线</w:t>
          </w:r>
          <w:r>
            <w:tab/>
          </w:r>
          <w:r>
            <w:fldChar w:fldCharType="begin"/>
          </w:r>
          <w:r>
            <w:instrText xml:space="preserve"> PAGEREF _Toc9441 \h </w:instrText>
          </w:r>
          <w:r>
            <w:fldChar w:fldCharType="separate"/>
          </w:r>
          <w:r>
            <w:t>6</w:t>
          </w:r>
          <w:r>
            <w:fldChar w:fldCharType="end"/>
          </w:r>
          <w:r>
            <w:rPr>
              <w:rFonts w:hint="eastAsia" w:asciiTheme="minorEastAsia" w:hAnsiTheme="minorEastAsia" w:eastAsiaTheme="minorEastAsia" w:cstheme="minorEastAsia"/>
            </w:rPr>
            <w:fldChar w:fldCharType="end"/>
          </w:r>
        </w:p>
        <w:p w14:paraId="72FB2C4A">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_Toc4755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2.玉米自动剥皮脱粒装置总体结构设计</w:t>
          </w:r>
          <w:r>
            <w:tab/>
          </w:r>
          <w:r>
            <w:fldChar w:fldCharType="begin"/>
          </w:r>
          <w:r>
            <w:instrText xml:space="preserve"> PAGEREF _Toc4755 \h </w:instrText>
          </w:r>
          <w:r>
            <w:fldChar w:fldCharType="separate"/>
          </w:r>
          <w:r>
            <w:t>8</w:t>
          </w:r>
          <w:r>
            <w:fldChar w:fldCharType="end"/>
          </w:r>
          <w:r>
            <w:rPr>
              <w:rFonts w:hint="eastAsia" w:asciiTheme="minorEastAsia" w:hAnsiTheme="minorEastAsia" w:eastAsiaTheme="minorEastAsia" w:cstheme="minorEastAsia"/>
            </w:rPr>
            <w:fldChar w:fldCharType="end"/>
          </w:r>
        </w:p>
        <w:p w14:paraId="16EC84AB">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_Toc3147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2.1玉米自动剥皮脱粒装置整体结构组成</w:t>
          </w:r>
          <w:r>
            <w:tab/>
          </w:r>
          <w:r>
            <w:fldChar w:fldCharType="begin"/>
          </w:r>
          <w:r>
            <w:instrText xml:space="preserve"> PAGEREF _Toc3147 \h </w:instrText>
          </w:r>
          <w:r>
            <w:fldChar w:fldCharType="separate"/>
          </w:r>
          <w:r>
            <w:t>8</w:t>
          </w:r>
          <w:r>
            <w:fldChar w:fldCharType="end"/>
          </w:r>
          <w:r>
            <w:rPr>
              <w:rFonts w:hint="eastAsia" w:asciiTheme="minorEastAsia" w:hAnsiTheme="minorEastAsia" w:eastAsiaTheme="minorEastAsia" w:cstheme="minorEastAsia"/>
            </w:rPr>
            <w:fldChar w:fldCharType="end"/>
          </w:r>
        </w:p>
        <w:p w14:paraId="242277BA">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_Toc7785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2.2玉米自动剥皮脱粒装置整体结构的总体设计</w:t>
          </w:r>
          <w:r>
            <w:tab/>
          </w:r>
          <w:r>
            <w:fldChar w:fldCharType="begin"/>
          </w:r>
          <w:r>
            <w:instrText xml:space="preserve"> PAGEREF _Toc7785 \h </w:instrText>
          </w:r>
          <w:r>
            <w:fldChar w:fldCharType="separate"/>
          </w:r>
          <w:r>
            <w:t>8</w:t>
          </w:r>
          <w:r>
            <w:fldChar w:fldCharType="end"/>
          </w:r>
          <w:r>
            <w:rPr>
              <w:rFonts w:hint="eastAsia" w:asciiTheme="minorEastAsia" w:hAnsiTheme="minorEastAsia" w:eastAsiaTheme="minorEastAsia" w:cstheme="minorEastAsia"/>
            </w:rPr>
            <w:fldChar w:fldCharType="end"/>
          </w:r>
        </w:p>
        <w:p w14:paraId="06E4F826">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_Toc21294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3.玉米剥皮装置结构设计</w:t>
          </w:r>
          <w:r>
            <w:tab/>
          </w:r>
          <w:r>
            <w:fldChar w:fldCharType="begin"/>
          </w:r>
          <w:r>
            <w:instrText xml:space="preserve"> PAGEREF _Toc21294 \h </w:instrText>
          </w:r>
          <w:r>
            <w:fldChar w:fldCharType="separate"/>
          </w:r>
          <w:r>
            <w:t>10</w:t>
          </w:r>
          <w:r>
            <w:fldChar w:fldCharType="end"/>
          </w:r>
          <w:r>
            <w:rPr>
              <w:rFonts w:hint="eastAsia" w:asciiTheme="minorEastAsia" w:hAnsiTheme="minorEastAsia" w:eastAsiaTheme="minorEastAsia" w:cstheme="minorEastAsia"/>
            </w:rPr>
            <w:fldChar w:fldCharType="end"/>
          </w:r>
        </w:p>
        <w:p w14:paraId="58C25E33">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_Toc30897 </w:instrText>
          </w:r>
          <w:r>
            <w:rPr>
              <w:rFonts w:hint="eastAsia" w:asciiTheme="minorEastAsia" w:hAnsiTheme="minorEastAsia" w:eastAsiaTheme="minorEastAsia" w:cstheme="minorEastAsia"/>
            </w:rPr>
            <w:fldChar w:fldCharType="separate"/>
          </w:r>
          <w:r>
            <w:rPr>
              <w:rFonts w:hint="eastAsia" w:cs="Times New Roman"/>
              <w:bCs/>
              <w:szCs w:val="30"/>
              <w:lang w:eastAsia="zh-CN"/>
            </w:rPr>
            <w:t>3.</w:t>
          </w:r>
          <w:r>
            <w:rPr>
              <w:rFonts w:hint="eastAsia" w:cs="Times New Roman"/>
              <w:bCs/>
              <w:szCs w:val="30"/>
            </w:rPr>
            <w:t>1</w:t>
          </w:r>
          <w:r>
            <w:rPr>
              <w:rFonts w:hint="eastAsia" w:cs="Times New Roman"/>
              <w:bCs/>
              <w:szCs w:val="30"/>
              <w:lang w:val="en-US" w:eastAsia="zh-CN"/>
            </w:rPr>
            <w:t>玉米</w:t>
          </w:r>
          <w:r>
            <w:rPr>
              <w:rFonts w:hint="eastAsia" w:cs="Times New Roman"/>
              <w:bCs/>
              <w:szCs w:val="30"/>
            </w:rPr>
            <w:t>苞叶剥离</w:t>
          </w:r>
          <w:r>
            <w:rPr>
              <w:rFonts w:hint="eastAsia" w:cs="Times New Roman"/>
              <w:bCs/>
              <w:szCs w:val="30"/>
              <w:lang w:val="en-US" w:eastAsia="zh-CN"/>
            </w:rPr>
            <w:t>原理</w:t>
          </w:r>
          <w:r>
            <w:tab/>
          </w:r>
          <w:r>
            <w:fldChar w:fldCharType="begin"/>
          </w:r>
          <w:r>
            <w:instrText xml:space="preserve"> PAGEREF _Toc30897 \h </w:instrText>
          </w:r>
          <w:r>
            <w:fldChar w:fldCharType="separate"/>
          </w:r>
          <w:r>
            <w:t>10</w:t>
          </w:r>
          <w:r>
            <w:fldChar w:fldCharType="end"/>
          </w:r>
          <w:r>
            <w:rPr>
              <w:rFonts w:hint="eastAsia" w:asciiTheme="minorEastAsia" w:hAnsiTheme="minorEastAsia" w:eastAsiaTheme="minorEastAsia" w:cstheme="minorEastAsia"/>
            </w:rPr>
            <w:fldChar w:fldCharType="end"/>
          </w:r>
        </w:p>
        <w:p w14:paraId="0E597577">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_Toc27939 </w:instrText>
          </w:r>
          <w:r>
            <w:rPr>
              <w:rFonts w:hint="eastAsia" w:asciiTheme="minorEastAsia" w:hAnsiTheme="minorEastAsia" w:eastAsiaTheme="minorEastAsia" w:cstheme="minorEastAsia"/>
            </w:rPr>
            <w:fldChar w:fldCharType="separate"/>
          </w:r>
          <w:r>
            <w:rPr>
              <w:rFonts w:hint="eastAsia" w:cs="Times New Roman"/>
              <w:bCs/>
              <w:szCs w:val="30"/>
              <w:lang w:eastAsia="zh-CN"/>
            </w:rPr>
            <w:t>3.2剥离辊受力分析</w:t>
          </w:r>
          <w:r>
            <w:tab/>
          </w:r>
          <w:r>
            <w:fldChar w:fldCharType="begin"/>
          </w:r>
          <w:r>
            <w:instrText xml:space="preserve"> PAGEREF _Toc27939 \h </w:instrText>
          </w:r>
          <w:r>
            <w:fldChar w:fldCharType="separate"/>
          </w:r>
          <w:r>
            <w:t>11</w:t>
          </w:r>
          <w:r>
            <w:fldChar w:fldCharType="end"/>
          </w:r>
          <w:r>
            <w:rPr>
              <w:rFonts w:hint="eastAsia" w:asciiTheme="minorEastAsia" w:hAnsiTheme="minorEastAsia" w:eastAsiaTheme="minorEastAsia" w:cstheme="minorEastAsia"/>
            </w:rPr>
            <w:fldChar w:fldCharType="end"/>
          </w:r>
        </w:p>
        <w:p w14:paraId="26D05EBB">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_Toc3978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3.2.1静止时受力分析</w:t>
          </w:r>
          <w:r>
            <w:tab/>
          </w:r>
          <w:r>
            <w:fldChar w:fldCharType="begin"/>
          </w:r>
          <w:r>
            <w:instrText xml:space="preserve"> PAGEREF _Toc3978 \h </w:instrText>
          </w:r>
          <w:r>
            <w:fldChar w:fldCharType="separate"/>
          </w:r>
          <w:r>
            <w:t>11</w:t>
          </w:r>
          <w:r>
            <w:fldChar w:fldCharType="end"/>
          </w:r>
          <w:r>
            <w:rPr>
              <w:rFonts w:hint="eastAsia" w:asciiTheme="minorEastAsia" w:hAnsiTheme="minorEastAsia" w:eastAsiaTheme="minorEastAsia" w:cstheme="minorEastAsia"/>
            </w:rPr>
            <w:fldChar w:fldCharType="end"/>
          </w:r>
        </w:p>
        <w:p w14:paraId="21B2CD7B">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_Toc23825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3.2.2工作受力分析</w:t>
          </w:r>
          <w:r>
            <w:tab/>
          </w:r>
          <w:r>
            <w:fldChar w:fldCharType="begin"/>
          </w:r>
          <w:r>
            <w:instrText xml:space="preserve"> PAGEREF _Toc23825 \h </w:instrText>
          </w:r>
          <w:r>
            <w:fldChar w:fldCharType="separate"/>
          </w:r>
          <w:r>
            <w:t>13</w:t>
          </w:r>
          <w:r>
            <w:fldChar w:fldCharType="end"/>
          </w:r>
          <w:r>
            <w:rPr>
              <w:rFonts w:hint="eastAsia" w:asciiTheme="minorEastAsia" w:hAnsiTheme="minorEastAsia" w:eastAsiaTheme="minorEastAsia" w:cstheme="minorEastAsia"/>
            </w:rPr>
            <w:fldChar w:fldCharType="end"/>
          </w:r>
        </w:p>
        <w:p w14:paraId="71A6FA31">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_Toc31352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3.2.3玉米剥皮参数</w:t>
          </w:r>
          <w:r>
            <w:tab/>
          </w:r>
          <w:r>
            <w:fldChar w:fldCharType="begin"/>
          </w:r>
          <w:r>
            <w:instrText xml:space="preserve"> PAGEREF _Toc31352 \h </w:instrText>
          </w:r>
          <w:r>
            <w:fldChar w:fldCharType="separate"/>
          </w:r>
          <w:r>
            <w:t>15</w:t>
          </w:r>
          <w:r>
            <w:fldChar w:fldCharType="end"/>
          </w:r>
          <w:r>
            <w:rPr>
              <w:rFonts w:hint="eastAsia" w:asciiTheme="minorEastAsia" w:hAnsiTheme="minorEastAsia" w:eastAsiaTheme="minorEastAsia" w:cstheme="minorEastAsia"/>
            </w:rPr>
            <w:fldChar w:fldCharType="end"/>
          </w:r>
        </w:p>
        <w:p w14:paraId="010DE1C5">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_Toc25530 </w:instrText>
          </w:r>
          <w:r>
            <w:rPr>
              <w:rFonts w:hint="eastAsia" w:asciiTheme="minorEastAsia" w:hAnsiTheme="minorEastAsia" w:eastAsiaTheme="minorEastAsia" w:cstheme="minorEastAsia"/>
            </w:rPr>
            <w:fldChar w:fldCharType="separate"/>
          </w:r>
          <w:r>
            <w:rPr>
              <w:rFonts w:hint="eastAsia" w:cs="Times New Roman"/>
              <w:bCs/>
              <w:szCs w:val="30"/>
              <w:lang w:eastAsia="zh-CN"/>
            </w:rPr>
            <w:t>3.3剥皮辊的参数</w:t>
          </w:r>
          <w:r>
            <w:rPr>
              <w:rFonts w:hint="eastAsia" w:cs="Times New Roman"/>
              <w:bCs/>
              <w:szCs w:val="30"/>
              <w:lang w:val="en-US" w:eastAsia="zh-CN"/>
            </w:rPr>
            <w:t>设计</w:t>
          </w:r>
          <w:r>
            <w:tab/>
          </w:r>
          <w:r>
            <w:fldChar w:fldCharType="begin"/>
          </w:r>
          <w:r>
            <w:instrText xml:space="preserve"> PAGEREF _Toc25530 \h </w:instrText>
          </w:r>
          <w:r>
            <w:fldChar w:fldCharType="separate"/>
          </w:r>
          <w:r>
            <w:t>16</w:t>
          </w:r>
          <w:r>
            <w:fldChar w:fldCharType="end"/>
          </w:r>
          <w:r>
            <w:rPr>
              <w:rFonts w:hint="eastAsia" w:asciiTheme="minorEastAsia" w:hAnsiTheme="minorEastAsia" w:eastAsiaTheme="minorEastAsia" w:cstheme="minorEastAsia"/>
            </w:rPr>
            <w:fldChar w:fldCharType="end"/>
          </w:r>
        </w:p>
        <w:p w14:paraId="0D1FD294">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_Toc10564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3.3.1剥离辊材质确定</w:t>
          </w:r>
          <w:r>
            <w:tab/>
          </w:r>
          <w:r>
            <w:fldChar w:fldCharType="begin"/>
          </w:r>
          <w:r>
            <w:instrText xml:space="preserve"> PAGEREF _Toc10564 \h </w:instrText>
          </w:r>
          <w:r>
            <w:fldChar w:fldCharType="separate"/>
          </w:r>
          <w:r>
            <w:t>16</w:t>
          </w:r>
          <w:r>
            <w:fldChar w:fldCharType="end"/>
          </w:r>
          <w:r>
            <w:rPr>
              <w:rFonts w:hint="eastAsia" w:asciiTheme="minorEastAsia" w:hAnsiTheme="minorEastAsia" w:eastAsiaTheme="minorEastAsia" w:cstheme="minorEastAsia"/>
            </w:rPr>
            <w:fldChar w:fldCharType="end"/>
          </w:r>
        </w:p>
        <w:p w14:paraId="1A30A8B9">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_Toc17321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3.3.2剥离辊布局</w:t>
          </w:r>
          <w:r>
            <w:tab/>
          </w:r>
          <w:r>
            <w:fldChar w:fldCharType="begin"/>
          </w:r>
          <w:r>
            <w:instrText xml:space="preserve"> PAGEREF _Toc17321 \h </w:instrText>
          </w:r>
          <w:r>
            <w:fldChar w:fldCharType="separate"/>
          </w:r>
          <w:r>
            <w:t>17</w:t>
          </w:r>
          <w:r>
            <w:fldChar w:fldCharType="end"/>
          </w:r>
          <w:r>
            <w:rPr>
              <w:rFonts w:hint="eastAsia" w:asciiTheme="minorEastAsia" w:hAnsiTheme="minorEastAsia" w:eastAsiaTheme="minorEastAsia" w:cstheme="minorEastAsia"/>
            </w:rPr>
            <w:fldChar w:fldCharType="end"/>
          </w:r>
        </w:p>
        <w:p w14:paraId="7BAD9B05">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_Toc9888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4.玉米脱粒装置结构设计</w:t>
          </w:r>
          <w:r>
            <w:tab/>
          </w:r>
          <w:r>
            <w:fldChar w:fldCharType="begin"/>
          </w:r>
          <w:r>
            <w:instrText xml:space="preserve"> PAGEREF _Toc9888 \h </w:instrText>
          </w:r>
          <w:r>
            <w:fldChar w:fldCharType="separate"/>
          </w:r>
          <w:r>
            <w:t>18</w:t>
          </w:r>
          <w:r>
            <w:fldChar w:fldCharType="end"/>
          </w:r>
          <w:r>
            <w:rPr>
              <w:rFonts w:hint="eastAsia" w:asciiTheme="minorEastAsia" w:hAnsiTheme="minorEastAsia" w:eastAsiaTheme="minorEastAsia" w:cstheme="minorEastAsia"/>
            </w:rPr>
            <w:fldChar w:fldCharType="end"/>
          </w:r>
        </w:p>
        <w:p w14:paraId="458C78E0">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_Toc19894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4.1进料斗与出料槽</w:t>
          </w:r>
          <w:r>
            <w:tab/>
          </w:r>
          <w:r>
            <w:fldChar w:fldCharType="begin"/>
          </w:r>
          <w:r>
            <w:instrText xml:space="preserve"> PAGEREF _Toc19894 \h </w:instrText>
          </w:r>
          <w:r>
            <w:fldChar w:fldCharType="separate"/>
          </w:r>
          <w:r>
            <w:t>18</w:t>
          </w:r>
          <w:r>
            <w:fldChar w:fldCharType="end"/>
          </w:r>
          <w:r>
            <w:rPr>
              <w:rFonts w:hint="eastAsia" w:asciiTheme="minorEastAsia" w:hAnsiTheme="minorEastAsia" w:eastAsiaTheme="minorEastAsia" w:cstheme="minorEastAsia"/>
            </w:rPr>
            <w:fldChar w:fldCharType="end"/>
          </w:r>
        </w:p>
        <w:p w14:paraId="5415BF22">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_Toc30001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4.2</w:t>
          </w:r>
          <w:r>
            <w:rPr>
              <w:rFonts w:hint="eastAsia" w:cs="Times New Roman"/>
              <w:bCs/>
              <w:szCs w:val="30"/>
              <w:lang w:val="en-US"/>
            </w:rPr>
            <w:t>脱粒滚筒的设计</w:t>
          </w:r>
          <w:r>
            <w:tab/>
          </w:r>
          <w:r>
            <w:fldChar w:fldCharType="begin"/>
          </w:r>
          <w:r>
            <w:instrText xml:space="preserve"> PAGEREF _Toc30001 \h </w:instrText>
          </w:r>
          <w:r>
            <w:fldChar w:fldCharType="separate"/>
          </w:r>
          <w:r>
            <w:t>19</w:t>
          </w:r>
          <w:r>
            <w:fldChar w:fldCharType="end"/>
          </w:r>
          <w:r>
            <w:rPr>
              <w:rFonts w:hint="eastAsia" w:asciiTheme="minorEastAsia" w:hAnsiTheme="minorEastAsia" w:eastAsiaTheme="minorEastAsia" w:cstheme="minorEastAsia"/>
            </w:rPr>
            <w:fldChar w:fldCharType="end"/>
          </w:r>
        </w:p>
        <w:p w14:paraId="492C0DCF">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_Toc17015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4.2.1脱粒滚筒壳体的设计</w:t>
          </w:r>
          <w:r>
            <w:tab/>
          </w:r>
          <w:r>
            <w:fldChar w:fldCharType="begin"/>
          </w:r>
          <w:r>
            <w:instrText xml:space="preserve"> PAGEREF _Toc17015 \h </w:instrText>
          </w:r>
          <w:r>
            <w:fldChar w:fldCharType="separate"/>
          </w:r>
          <w:r>
            <w:t>19</w:t>
          </w:r>
          <w:r>
            <w:fldChar w:fldCharType="end"/>
          </w:r>
          <w:r>
            <w:rPr>
              <w:rFonts w:hint="eastAsia" w:asciiTheme="minorEastAsia" w:hAnsiTheme="minorEastAsia" w:eastAsiaTheme="minorEastAsia" w:cstheme="minorEastAsia"/>
            </w:rPr>
            <w:fldChar w:fldCharType="end"/>
          </w:r>
        </w:p>
        <w:p w14:paraId="5BE7F565">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_Toc433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4.2.2打粒装置设计</w:t>
          </w:r>
          <w:r>
            <w:tab/>
          </w:r>
          <w:r>
            <w:fldChar w:fldCharType="begin"/>
          </w:r>
          <w:r>
            <w:instrText xml:space="preserve"> PAGEREF _Toc433 \h </w:instrText>
          </w:r>
          <w:r>
            <w:fldChar w:fldCharType="separate"/>
          </w:r>
          <w:r>
            <w:t>20</w:t>
          </w:r>
          <w:r>
            <w:fldChar w:fldCharType="end"/>
          </w:r>
          <w:r>
            <w:rPr>
              <w:rFonts w:hint="eastAsia" w:asciiTheme="minorEastAsia" w:hAnsiTheme="minorEastAsia" w:eastAsiaTheme="minorEastAsia" w:cstheme="minorEastAsia"/>
            </w:rPr>
            <w:fldChar w:fldCharType="end"/>
          </w:r>
        </w:p>
        <w:p w14:paraId="23E7A4C5">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_Toc14415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4.3</w:t>
          </w:r>
          <w:r>
            <w:rPr>
              <w:rFonts w:hint="eastAsia" w:cs="Times New Roman"/>
              <w:bCs/>
              <w:szCs w:val="30"/>
              <w:lang w:val="en-US"/>
            </w:rPr>
            <w:t>顶盖结构的设计</w:t>
          </w:r>
          <w:r>
            <w:tab/>
          </w:r>
          <w:r>
            <w:fldChar w:fldCharType="begin"/>
          </w:r>
          <w:r>
            <w:instrText xml:space="preserve"> PAGEREF _Toc14415 \h </w:instrText>
          </w:r>
          <w:r>
            <w:fldChar w:fldCharType="separate"/>
          </w:r>
          <w:r>
            <w:t>21</w:t>
          </w:r>
          <w:r>
            <w:fldChar w:fldCharType="end"/>
          </w:r>
          <w:r>
            <w:rPr>
              <w:rFonts w:hint="eastAsia" w:asciiTheme="minorEastAsia" w:hAnsiTheme="minorEastAsia" w:eastAsiaTheme="minorEastAsia" w:cstheme="minorEastAsia"/>
            </w:rPr>
            <w:fldChar w:fldCharType="end"/>
          </w:r>
        </w:p>
        <w:p w14:paraId="1BA7036D">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_Toc15166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4.4</w:t>
          </w:r>
          <w:r>
            <w:rPr>
              <w:rFonts w:hint="eastAsia" w:cs="Times New Roman"/>
              <w:bCs/>
              <w:szCs w:val="30"/>
              <w:lang w:val="en-US"/>
            </w:rPr>
            <w:t>凹板结构的设计</w:t>
          </w:r>
          <w:r>
            <w:tab/>
          </w:r>
          <w:r>
            <w:fldChar w:fldCharType="begin"/>
          </w:r>
          <w:r>
            <w:instrText xml:space="preserve"> PAGEREF _Toc15166 \h </w:instrText>
          </w:r>
          <w:r>
            <w:fldChar w:fldCharType="separate"/>
          </w:r>
          <w:r>
            <w:t>22</w:t>
          </w:r>
          <w:r>
            <w:fldChar w:fldCharType="end"/>
          </w:r>
          <w:r>
            <w:rPr>
              <w:rFonts w:hint="eastAsia" w:asciiTheme="minorEastAsia" w:hAnsiTheme="minorEastAsia" w:eastAsiaTheme="minorEastAsia" w:cstheme="minorEastAsia"/>
            </w:rPr>
            <w:fldChar w:fldCharType="end"/>
          </w:r>
        </w:p>
        <w:p w14:paraId="0BF2F244">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_Toc29447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5.相关参数计算</w:t>
          </w:r>
          <w:r>
            <w:tab/>
          </w:r>
          <w:r>
            <w:fldChar w:fldCharType="begin"/>
          </w:r>
          <w:r>
            <w:instrText xml:space="preserve"> PAGEREF _Toc29447 \h </w:instrText>
          </w:r>
          <w:r>
            <w:fldChar w:fldCharType="separate"/>
          </w:r>
          <w:r>
            <w:t>24</w:t>
          </w:r>
          <w:r>
            <w:fldChar w:fldCharType="end"/>
          </w:r>
          <w:r>
            <w:rPr>
              <w:rFonts w:hint="eastAsia" w:asciiTheme="minorEastAsia" w:hAnsiTheme="minorEastAsia" w:eastAsiaTheme="minorEastAsia" w:cstheme="minorEastAsia"/>
            </w:rPr>
            <w:fldChar w:fldCharType="end"/>
          </w:r>
        </w:p>
        <w:p w14:paraId="4CE6E5C3">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_Toc11033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5</w:t>
          </w:r>
          <w:r>
            <w:rPr>
              <w:rFonts w:hint="eastAsia" w:cs="Times New Roman"/>
              <w:bCs/>
              <w:szCs w:val="30"/>
              <w:lang w:val="en-US"/>
            </w:rPr>
            <w:t>.1电动机参数的设定</w:t>
          </w:r>
          <w:r>
            <w:tab/>
          </w:r>
          <w:r>
            <w:fldChar w:fldCharType="begin"/>
          </w:r>
          <w:r>
            <w:instrText xml:space="preserve"> PAGEREF _Toc11033 \h </w:instrText>
          </w:r>
          <w:r>
            <w:fldChar w:fldCharType="separate"/>
          </w:r>
          <w:r>
            <w:t>24</w:t>
          </w:r>
          <w:r>
            <w:fldChar w:fldCharType="end"/>
          </w:r>
          <w:r>
            <w:rPr>
              <w:rFonts w:hint="eastAsia" w:asciiTheme="minorEastAsia" w:hAnsiTheme="minorEastAsia" w:eastAsiaTheme="minorEastAsia" w:cstheme="minorEastAsia"/>
            </w:rPr>
            <w:fldChar w:fldCharType="end"/>
          </w:r>
        </w:p>
        <w:p w14:paraId="23F68FF2">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_Toc16655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5</w:t>
          </w:r>
          <w:r>
            <w:rPr>
              <w:rFonts w:hint="eastAsia" w:cs="Times New Roman"/>
              <w:bCs/>
              <w:szCs w:val="30"/>
              <w:lang w:val="en-US"/>
            </w:rPr>
            <w:t>.</w:t>
          </w:r>
          <w:r>
            <w:rPr>
              <w:rFonts w:hint="eastAsia" w:cs="Times New Roman"/>
              <w:bCs/>
              <w:szCs w:val="30"/>
              <w:lang w:val="en-US" w:eastAsia="zh-CN"/>
            </w:rPr>
            <w:t>2</w:t>
          </w:r>
          <w:r>
            <w:rPr>
              <w:rFonts w:hint="eastAsia" w:cs="Times New Roman"/>
              <w:bCs/>
              <w:szCs w:val="30"/>
              <w:lang w:val="en-US"/>
            </w:rPr>
            <w:t>脱粒滚筒结构参数设定</w:t>
          </w:r>
          <w:r>
            <w:tab/>
          </w:r>
          <w:r>
            <w:fldChar w:fldCharType="begin"/>
          </w:r>
          <w:r>
            <w:instrText xml:space="preserve"> PAGEREF _Toc16655 \h </w:instrText>
          </w:r>
          <w:r>
            <w:fldChar w:fldCharType="separate"/>
          </w:r>
          <w:r>
            <w:t>26</w:t>
          </w:r>
          <w:r>
            <w:fldChar w:fldCharType="end"/>
          </w:r>
          <w:r>
            <w:rPr>
              <w:rFonts w:hint="eastAsia" w:asciiTheme="minorEastAsia" w:hAnsiTheme="minorEastAsia" w:eastAsiaTheme="minorEastAsia" w:cstheme="minorEastAsia"/>
            </w:rPr>
            <w:fldChar w:fldCharType="end"/>
          </w:r>
        </w:p>
        <w:p w14:paraId="1D5287C3">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_Toc28510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5</w:t>
          </w:r>
          <w:r>
            <w:rPr>
              <w:rFonts w:hint="eastAsia" w:cs="Times New Roman"/>
              <w:bCs/>
              <w:szCs w:val="30"/>
              <w:lang w:val="en-US"/>
            </w:rPr>
            <w:t>.</w:t>
          </w:r>
          <w:r>
            <w:rPr>
              <w:rFonts w:hint="eastAsia" w:cs="Times New Roman"/>
              <w:bCs/>
              <w:szCs w:val="30"/>
              <w:lang w:val="en-US" w:eastAsia="zh-CN"/>
            </w:rPr>
            <w:t>3</w:t>
          </w:r>
          <w:r>
            <w:rPr>
              <w:rFonts w:hint="eastAsia" w:cs="Times New Roman"/>
              <w:bCs/>
              <w:szCs w:val="30"/>
              <w:lang w:val="en-US"/>
            </w:rPr>
            <w:t>传动轴参数的确定</w:t>
          </w:r>
          <w:r>
            <w:tab/>
          </w:r>
          <w:r>
            <w:fldChar w:fldCharType="begin"/>
          </w:r>
          <w:r>
            <w:instrText xml:space="preserve"> PAGEREF _Toc28510 \h </w:instrText>
          </w:r>
          <w:r>
            <w:fldChar w:fldCharType="separate"/>
          </w:r>
          <w:r>
            <w:t>28</w:t>
          </w:r>
          <w:r>
            <w:fldChar w:fldCharType="end"/>
          </w:r>
          <w:r>
            <w:rPr>
              <w:rFonts w:hint="eastAsia" w:asciiTheme="minorEastAsia" w:hAnsiTheme="minorEastAsia" w:eastAsiaTheme="minorEastAsia" w:cstheme="minorEastAsia"/>
            </w:rPr>
            <w:fldChar w:fldCharType="end"/>
          </w:r>
        </w:p>
        <w:p w14:paraId="5A09440D">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_Toc21459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6.仿真分析</w:t>
          </w:r>
          <w:r>
            <w:tab/>
          </w:r>
          <w:r>
            <w:fldChar w:fldCharType="begin"/>
          </w:r>
          <w:r>
            <w:instrText xml:space="preserve"> PAGEREF _Toc21459 \h </w:instrText>
          </w:r>
          <w:r>
            <w:fldChar w:fldCharType="separate"/>
          </w:r>
          <w:r>
            <w:t>30</w:t>
          </w:r>
          <w:r>
            <w:fldChar w:fldCharType="end"/>
          </w:r>
          <w:r>
            <w:rPr>
              <w:rFonts w:hint="eastAsia" w:asciiTheme="minorEastAsia" w:hAnsiTheme="minorEastAsia" w:eastAsiaTheme="minorEastAsia" w:cstheme="minorEastAsia"/>
            </w:rPr>
            <w:fldChar w:fldCharType="end"/>
          </w:r>
        </w:p>
        <w:p w14:paraId="681D6FF7">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_Toc22652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6.1软件简介</w:t>
          </w:r>
          <w:r>
            <w:tab/>
          </w:r>
          <w:r>
            <w:fldChar w:fldCharType="begin"/>
          </w:r>
          <w:r>
            <w:instrText xml:space="preserve"> PAGEREF _Toc22652 \h </w:instrText>
          </w:r>
          <w:r>
            <w:fldChar w:fldCharType="separate"/>
          </w:r>
          <w:r>
            <w:t>30</w:t>
          </w:r>
          <w:r>
            <w:fldChar w:fldCharType="end"/>
          </w:r>
          <w:r>
            <w:rPr>
              <w:rFonts w:hint="eastAsia" w:asciiTheme="minorEastAsia" w:hAnsiTheme="minorEastAsia" w:eastAsiaTheme="minorEastAsia" w:cstheme="minorEastAsia"/>
            </w:rPr>
            <w:fldChar w:fldCharType="end"/>
          </w:r>
        </w:p>
        <w:p w14:paraId="0DBFDF03">
          <w:pPr>
            <w:pStyle w:val="15"/>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_Toc29653 </w:instrText>
          </w:r>
          <w:r>
            <w:rPr>
              <w:rFonts w:hint="eastAsia" w:asciiTheme="minorEastAsia" w:hAnsiTheme="minorEastAsia" w:eastAsiaTheme="minorEastAsia" w:cstheme="minorEastAsia"/>
            </w:rPr>
            <w:fldChar w:fldCharType="separate"/>
          </w:r>
          <w:r>
            <w:rPr>
              <w:rFonts w:hint="eastAsia" w:cs="Times New Roman"/>
              <w:bCs/>
              <w:szCs w:val="30"/>
              <w:lang w:val="en-US" w:eastAsia="zh-CN"/>
            </w:rPr>
            <w:t>6.2仿真分析</w:t>
          </w:r>
          <w:r>
            <w:tab/>
          </w:r>
          <w:r>
            <w:fldChar w:fldCharType="begin"/>
          </w:r>
          <w:r>
            <w:instrText xml:space="preserve"> PAGEREF _Toc29653 \h </w:instrText>
          </w:r>
          <w:r>
            <w:fldChar w:fldCharType="separate"/>
          </w:r>
          <w:r>
            <w:t>30</w:t>
          </w:r>
          <w:r>
            <w:fldChar w:fldCharType="end"/>
          </w:r>
          <w:r>
            <w:rPr>
              <w:rFonts w:hint="eastAsia" w:asciiTheme="minorEastAsia" w:hAnsiTheme="minorEastAsia" w:eastAsiaTheme="minorEastAsia" w:cstheme="minorEastAsia"/>
            </w:rPr>
            <w:fldChar w:fldCharType="end"/>
          </w:r>
        </w:p>
        <w:p w14:paraId="5485AE44">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_Toc10107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6.2.1模型建模</w:t>
          </w:r>
          <w:r>
            <w:tab/>
          </w:r>
          <w:r>
            <w:fldChar w:fldCharType="begin"/>
          </w:r>
          <w:r>
            <w:instrText xml:space="preserve"> PAGEREF _Toc10107 \h </w:instrText>
          </w:r>
          <w:r>
            <w:fldChar w:fldCharType="separate"/>
          </w:r>
          <w:r>
            <w:t>30</w:t>
          </w:r>
          <w:r>
            <w:fldChar w:fldCharType="end"/>
          </w:r>
          <w:r>
            <w:rPr>
              <w:rFonts w:hint="eastAsia" w:asciiTheme="minorEastAsia" w:hAnsiTheme="minorEastAsia" w:eastAsiaTheme="minorEastAsia" w:cstheme="minorEastAsia"/>
            </w:rPr>
            <w:fldChar w:fldCharType="end"/>
          </w:r>
        </w:p>
        <w:p w14:paraId="42158767">
          <w:pPr>
            <w:pStyle w:val="9"/>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_Toc13924 </w:instrText>
          </w:r>
          <w:r>
            <w:rPr>
              <w:rFonts w:hint="eastAsia" w:asciiTheme="minorEastAsia" w:hAnsiTheme="minorEastAsia" w:eastAsiaTheme="minorEastAsia" w:cstheme="minorEastAsia"/>
            </w:rPr>
            <w:fldChar w:fldCharType="separate"/>
          </w:r>
          <w:r>
            <w:rPr>
              <w:rFonts w:hint="eastAsia" w:ascii="Times New Roman" w:hAnsi="Times New Roman" w:eastAsia="宋体" w:cs="Times New Roman"/>
              <w:bCs/>
              <w:kern w:val="2"/>
              <w:sz w:val="24"/>
              <w:szCs w:val="30"/>
              <w:lang w:val="en-US" w:eastAsia="zh-CN" w:bidi="ar-SA"/>
            </w:rPr>
            <w:t>6.2.2仿真分析</w:t>
          </w:r>
          <w:r>
            <w:tab/>
          </w:r>
          <w:r>
            <w:fldChar w:fldCharType="begin"/>
          </w:r>
          <w:r>
            <w:instrText xml:space="preserve"> PAGEREF _Toc13924 \h </w:instrText>
          </w:r>
          <w:r>
            <w:fldChar w:fldCharType="separate"/>
          </w:r>
          <w:r>
            <w:t>32</w:t>
          </w:r>
          <w:r>
            <w:fldChar w:fldCharType="end"/>
          </w:r>
          <w:r>
            <w:rPr>
              <w:rFonts w:hint="eastAsia" w:asciiTheme="minorEastAsia" w:hAnsiTheme="minorEastAsia" w:eastAsiaTheme="minorEastAsia" w:cstheme="minorEastAsia"/>
            </w:rPr>
            <w:fldChar w:fldCharType="end"/>
          </w:r>
        </w:p>
        <w:p w14:paraId="79696EBD">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_Toc6987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总结</w:t>
          </w:r>
          <w:r>
            <w:tab/>
          </w:r>
          <w:r>
            <w:fldChar w:fldCharType="begin"/>
          </w:r>
          <w:r>
            <w:instrText xml:space="preserve"> PAGEREF _Toc6987 \h </w:instrText>
          </w:r>
          <w:r>
            <w:fldChar w:fldCharType="separate"/>
          </w:r>
          <w:r>
            <w:t>37</w:t>
          </w:r>
          <w:r>
            <w:fldChar w:fldCharType="end"/>
          </w:r>
          <w:r>
            <w:rPr>
              <w:rFonts w:hint="eastAsia" w:asciiTheme="minorEastAsia" w:hAnsiTheme="minorEastAsia" w:eastAsiaTheme="minorEastAsia" w:cstheme="minorEastAsia"/>
            </w:rPr>
            <w:fldChar w:fldCharType="end"/>
          </w:r>
        </w:p>
        <w:p w14:paraId="0E3F6347">
          <w:pPr>
            <w:pStyle w:val="13"/>
            <w:tabs>
              <w:tab w:val="right" w:leader="dot" w:pos="8306"/>
            </w:tabs>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_Toc18976 </w:instrText>
          </w:r>
          <w:r>
            <w:rPr>
              <w:rFonts w:hint="eastAsia" w:asciiTheme="minorEastAsia" w:hAnsiTheme="minorEastAsia" w:eastAsiaTheme="minorEastAsia" w:cstheme="minorEastAsia"/>
            </w:rPr>
            <w:fldChar w:fldCharType="separate"/>
          </w:r>
          <w:r>
            <w:rPr>
              <w:rFonts w:hint="eastAsia" w:ascii="黑体" w:hAnsi="Times New Roman" w:eastAsia="黑体" w:cs="Times New Roman"/>
              <w:bCs w:val="0"/>
              <w:kern w:val="2"/>
              <w:szCs w:val="32"/>
              <w:lang w:val="en-US" w:eastAsia="zh-CN" w:bidi="ar-SA"/>
            </w:rPr>
            <w:t>参考文献</w:t>
          </w:r>
          <w:r>
            <w:tab/>
          </w:r>
          <w:r>
            <w:fldChar w:fldCharType="begin"/>
          </w:r>
          <w:r>
            <w:instrText xml:space="preserve"> PAGEREF _Toc18976 \h </w:instrText>
          </w:r>
          <w:r>
            <w:fldChar w:fldCharType="separate"/>
          </w:r>
          <w:r>
            <w:t>38</w:t>
          </w:r>
          <w:r>
            <w:fldChar w:fldCharType="end"/>
          </w:r>
          <w:r>
            <w:rPr>
              <w:rFonts w:hint="eastAsia" w:asciiTheme="minorEastAsia" w:hAnsiTheme="minorEastAsia" w:eastAsiaTheme="minorEastAsia" w:cstheme="minorEastAsia"/>
            </w:rPr>
            <w:fldChar w:fldCharType="end"/>
          </w:r>
        </w:p>
        <w:p w14:paraId="598AD6CA">
          <w:pPr>
            <w:bidi w:val="0"/>
          </w:pPr>
          <w:r>
            <w:rPr>
              <w:rFonts w:hint="eastAsia" w:asciiTheme="minorEastAsia" w:hAnsiTheme="minorEastAsia" w:eastAsiaTheme="minorEastAsia" w:cstheme="minorEastAsia"/>
            </w:rPr>
            <w:fldChar w:fldCharType="end"/>
          </w:r>
        </w:p>
      </w:sdtContent>
    </w:sdt>
    <w:p w14:paraId="4A049F26">
      <w:pPr>
        <w:sectPr>
          <w:footerReference r:id="rId5" w:type="default"/>
          <w:pgSz w:w="11906" w:h="16838"/>
          <w:pgMar w:top="1247" w:right="1134" w:bottom="1247" w:left="1701" w:header="851" w:footer="992" w:gutter="0"/>
          <w:pgNumType w:fmt="upperRoman" w:start="1"/>
          <w:cols w:space="0" w:num="1"/>
          <w:rtlGutter w:val="0"/>
          <w:docGrid w:type="lines" w:linePitch="312" w:charSpace="0"/>
        </w:sectPr>
      </w:pPr>
    </w:p>
    <w:p w14:paraId="2AFCAEE0">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1" w:name="_Toc11078"/>
      <w:bookmarkStart w:id="2" w:name="_Toc19244"/>
      <w:r>
        <w:rPr>
          <w:rFonts w:hint="eastAsia" w:ascii="黑体" w:hAnsi="Times New Roman" w:eastAsia="黑体" w:cs="Times New Roman"/>
          <w:b/>
          <w:bCs w:val="0"/>
          <w:kern w:val="2"/>
          <w:sz w:val="32"/>
          <w:szCs w:val="32"/>
          <w:lang w:val="en-US" w:eastAsia="zh-CN" w:bidi="ar-SA"/>
        </w:rPr>
        <w:t>1.</w:t>
      </w:r>
      <w:bookmarkEnd w:id="1"/>
      <w:r>
        <w:rPr>
          <w:rFonts w:hint="eastAsia" w:ascii="黑体" w:hAnsi="Times New Roman" w:eastAsia="黑体" w:cs="Times New Roman"/>
          <w:b/>
          <w:bCs w:val="0"/>
          <w:kern w:val="2"/>
          <w:sz w:val="32"/>
          <w:szCs w:val="32"/>
          <w:lang w:val="en-US" w:eastAsia="zh-CN" w:bidi="ar-SA"/>
        </w:rPr>
        <w:t>绪论</w:t>
      </w:r>
      <w:bookmarkEnd w:id="2"/>
    </w:p>
    <w:p w14:paraId="54D4D04F">
      <w:pPr>
        <w:pStyle w:val="5"/>
        <w:spacing w:before="120" w:after="120" w:line="415" w:lineRule="auto"/>
        <w:ind w:firstLine="0" w:firstLineChars="0"/>
        <w:jc w:val="both"/>
        <w:rPr>
          <w:rFonts w:hint="eastAsia" w:cs="Times New Roman"/>
          <w:b/>
          <w:bCs/>
          <w:sz w:val="30"/>
          <w:szCs w:val="30"/>
          <w:lang w:val="en-US" w:eastAsia="zh-CN"/>
        </w:rPr>
      </w:pPr>
      <w:bookmarkStart w:id="3" w:name="_Toc3761"/>
      <w:r>
        <w:rPr>
          <w:rFonts w:hint="eastAsia" w:cs="Times New Roman"/>
          <w:b/>
          <w:bCs/>
          <w:sz w:val="30"/>
          <w:szCs w:val="30"/>
          <w:lang w:val="en-US" w:eastAsia="zh-CN"/>
        </w:rPr>
        <w:t>1.1研究背景</w:t>
      </w:r>
      <w:bookmarkEnd w:id="3"/>
    </w:p>
    <w:p w14:paraId="389F9427">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是全球重要的粮食作物之一，其种植面积广泛，产量高，被广泛应用于食品、饲料、工业原料等领域。在玉米的加工过程中，剥皮和脱粒是必要的步骤，但传统的手工剥皮和脱粒耗时费力且效率低下，需要依赖大量的人工劳动力，难以满足现代化农业和工业的需求。目前，国内外已经出现了一些玉米剥皮脱粒装置，如滚筒式剥皮机、农机收获机械等。但这些装置存在一些问题，如剥皮不干净、脱粒效率低、能源消耗大等。因此，研发一种新型的、高效的、自动化的玉米剥皮脱粒装置，成为应对这些问题的重要途径。</w:t>
      </w:r>
    </w:p>
    <w:p w14:paraId="6DF6BB2A">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需要具备以下特点：一是剥皮干净，不破碎玉米籽粒；二是脱粒彻底，减少玉米籽粒的损失；三是自动化程度高，能够减少人工劳动力的使用；四是能源消耗低，具有环保和节能的特性；五是结构简单，易于操作和维护。因此，研究</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整体结构设计，是解决现有问题、提高玉米加工效率的重要举措。同时，这也是一个具有挑战性和创新性的研究课题，需要借鉴先进的技术和理念，结合实际应用需求，进行深入的研究和探索。在</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的研究中，需要考虑以下因素：一是玉米籽粒的特性，不同品种的玉米籽粒形状和大小不同，需要设计不同的剥皮和脱粒装置，以适应不同品种的玉米；二是机器的自动化程度，需要设计合理的控制系统和传感器，能够自动控制机器的运行和停止，以提高机器的自动化程度；三是能源的消耗，需要设计合理的传动和运转机制，以最大程度地减少机器的能源消耗，降低生产成本；四是结构的简单性，需要设计结构简单、易于操作和维护的机器，以降低机器的维修和维护成本，提高机器的使用寿命。</w:t>
      </w:r>
    </w:p>
    <w:p w14:paraId="7FF58961">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因此，</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整体结构设计的研究是一个复杂而重要的课题，需要进行深入的理论和实验研究，结合实际应用需求和市场需求，不断进行创新和改进，以提高玉米加工的效率和质量，促进农业和工业的发展。</w:t>
      </w:r>
    </w:p>
    <w:p w14:paraId="7530311B">
      <w:pPr>
        <w:pStyle w:val="5"/>
        <w:spacing w:before="120" w:after="120" w:line="415" w:lineRule="auto"/>
        <w:ind w:firstLine="0" w:firstLineChars="0"/>
        <w:jc w:val="both"/>
        <w:rPr>
          <w:rFonts w:hint="eastAsia" w:cs="Times New Roman"/>
          <w:b/>
          <w:bCs/>
          <w:sz w:val="30"/>
          <w:szCs w:val="30"/>
          <w:lang w:val="en-US" w:eastAsia="zh-CN"/>
        </w:rPr>
      </w:pPr>
      <w:bookmarkStart w:id="4" w:name="_Toc1807"/>
      <w:r>
        <w:rPr>
          <w:rFonts w:hint="eastAsia" w:cs="Times New Roman"/>
          <w:b/>
          <w:bCs/>
          <w:sz w:val="30"/>
          <w:szCs w:val="30"/>
          <w:lang w:val="en-US" w:eastAsia="zh-CN"/>
        </w:rPr>
        <w:t>1.2研究意义</w:t>
      </w:r>
      <w:bookmarkEnd w:id="4"/>
    </w:p>
    <w:p w14:paraId="50B3A773">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玉米自动剥皮脱粒装置是一种集剥皮和脱粒于一体的机械装置，可以实现玉米的自动化加工，具有广泛的应用前景和研究意义。</w:t>
      </w:r>
    </w:p>
    <w:p w14:paraId="67064615">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从理论意义上来讲，</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整体结构设计的研究具有以下意义：</w:t>
      </w:r>
    </w:p>
    <w:p w14:paraId="4621D13F">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首先，该研究能够推动剥皮和脱粒技术的发展。传统的剥皮和脱粒技术存在许多问题，如剥皮不干净、脱粒效率低等，而</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整体结构设计能够解决这些问题，推动剥皮和脱粒技术的发展和创新。</w:t>
      </w:r>
    </w:p>
    <w:p w14:paraId="2EBB20B8">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其次，该研究能够拓展机械工程和控制工程的应用领域。</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整体结构设计需要涉及机械设计、传动设计、控制系统设计等多个学科领域，可以促进这些领域之间的交叉应用和融合，推动机械工程和控制工程的发展和应用。</w:t>
      </w:r>
    </w:p>
    <w:p w14:paraId="69C9DA41">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从实践意义上来讲，</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整体结构设计的研究具有以下意义：</w:t>
      </w:r>
    </w:p>
    <w:p w14:paraId="4627826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首先，该研究能够提高玉米的加工效率和质量。传统的剥皮和脱粒技术效率低下且易造成玉米籽粒损失，而</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整体结构设计能够提高玉米的加工效率和质量，降低生产成本，提高经济效益。</w:t>
      </w:r>
    </w:p>
    <w:p w14:paraId="6CC9644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其次，该研究能够减轻人工劳动力的使用。传统的剥皮和脱粒技术需要依靠大量的人工劳动力，而</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整体结构设计具有较高的自动化程度，能够减轻人工劳动力的使用，提高工作效率和安全性。</w:t>
      </w:r>
    </w:p>
    <w:p w14:paraId="20BC5AE1">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最后，该研究能够促进农业和工业的发展。</w:t>
      </w:r>
      <w:r>
        <w:rPr>
          <w:rFonts w:hint="eastAsia" w:ascii="宋体" w:hAnsi="宋体" w:eastAsia="宋体" w:cs="宋体"/>
          <w:color w:val="auto"/>
          <w:sz w:val="24"/>
          <w:szCs w:val="24"/>
          <w:lang w:eastAsia="zh-CN"/>
        </w:rPr>
        <w:t>玉米剥皮脱粒装置</w:t>
      </w:r>
      <w:r>
        <w:rPr>
          <w:rFonts w:hint="eastAsia" w:ascii="宋体" w:hAnsi="宋体" w:eastAsia="宋体" w:cs="宋体"/>
          <w:color w:val="auto"/>
          <w:sz w:val="24"/>
          <w:szCs w:val="24"/>
        </w:rPr>
        <w:t>整体结构设计能够提高玉米的加工效率和质量，降低生产成本，提高经济效益，从而促进农业和工业的发展，推动国民经济的繁荣和发展。</w:t>
      </w:r>
    </w:p>
    <w:p w14:paraId="373B2F02">
      <w:pPr>
        <w:pStyle w:val="5"/>
        <w:spacing w:before="120" w:after="120" w:line="415" w:lineRule="auto"/>
        <w:ind w:firstLine="0" w:firstLineChars="0"/>
        <w:jc w:val="both"/>
        <w:rPr>
          <w:rFonts w:hint="eastAsia" w:cs="Times New Roman"/>
          <w:b/>
          <w:bCs/>
          <w:sz w:val="30"/>
          <w:szCs w:val="30"/>
          <w:lang w:val="en-US" w:eastAsia="zh-CN"/>
        </w:rPr>
      </w:pPr>
      <w:bookmarkStart w:id="5" w:name="_Toc11362"/>
      <w:r>
        <w:rPr>
          <w:rFonts w:hint="eastAsia" w:cs="Times New Roman"/>
          <w:b/>
          <w:bCs/>
          <w:sz w:val="30"/>
          <w:szCs w:val="30"/>
          <w:lang w:val="en-US" w:eastAsia="zh-CN"/>
        </w:rPr>
        <w:t>1.3研究现状</w:t>
      </w:r>
      <w:bookmarkEnd w:id="5"/>
    </w:p>
    <w:p w14:paraId="1026AA19">
      <w:pPr>
        <w:pStyle w:val="6"/>
        <w:spacing w:before="120" w:after="120" w:line="415" w:lineRule="auto"/>
        <w:ind w:firstLine="0" w:firstLineChars="0"/>
        <w:jc w:val="both"/>
        <w:rPr>
          <w:rFonts w:hint="eastAsia" w:ascii="黑体" w:hAnsi="宋体" w:eastAsia="黑体" w:cs="Times New Roman"/>
          <w:b/>
          <w:bCs/>
          <w:sz w:val="28"/>
          <w:szCs w:val="28"/>
          <w:lang w:val="en-US" w:eastAsia="zh-CN"/>
        </w:rPr>
      </w:pPr>
      <w:bookmarkStart w:id="6" w:name="_Toc19349"/>
      <w:r>
        <w:rPr>
          <w:rFonts w:hint="eastAsia" w:ascii="黑体" w:hAnsi="宋体" w:eastAsia="黑体" w:cs="Times New Roman"/>
          <w:b/>
          <w:bCs/>
          <w:sz w:val="28"/>
          <w:szCs w:val="28"/>
          <w:lang w:val="en-US" w:eastAsia="zh-CN"/>
        </w:rPr>
        <w:t>1.3.1国内研究现状</w:t>
      </w:r>
      <w:bookmarkEnd w:id="6"/>
    </w:p>
    <w:p w14:paraId="73ED43EA">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有关玉米叶剥离装置，我国对玉米苞叶剥离装置的研制始于二十</w:t>
      </w:r>
      <w:r>
        <w:rPr>
          <w:rFonts w:hint="eastAsia" w:ascii="宋体" w:hAnsi="宋体" w:eastAsia="宋体" w:cs="宋体"/>
          <w:color w:val="auto"/>
          <w:sz w:val="24"/>
          <w:szCs w:val="24"/>
          <w:lang w:eastAsia="zh-CN"/>
        </w:rPr>
        <w:t>60年代</w:t>
      </w:r>
      <w:r>
        <w:rPr>
          <w:rFonts w:hint="eastAsia" w:ascii="宋体" w:hAnsi="宋体" w:eastAsia="宋体" w:cs="宋体"/>
          <w:color w:val="auto"/>
          <w:sz w:val="24"/>
          <w:szCs w:val="24"/>
        </w:rPr>
        <w:t>年代，之后经历了约二十余年的仿制阶段，并在二十世纪八十年代对玉米剥皮机的关键部件进行了难点专项研究。二十</w:t>
      </w:r>
      <w:r>
        <w:rPr>
          <w:rFonts w:hint="eastAsia" w:ascii="宋体" w:hAnsi="宋体" w:eastAsia="宋体" w:cs="宋体"/>
          <w:color w:val="auto"/>
          <w:sz w:val="24"/>
          <w:szCs w:val="24"/>
          <w:lang w:eastAsia="zh-CN"/>
        </w:rPr>
        <w:t>90年代</w:t>
      </w:r>
      <w:r>
        <w:rPr>
          <w:rFonts w:hint="eastAsia" w:ascii="宋体" w:hAnsi="宋体" w:eastAsia="宋体" w:cs="宋体"/>
          <w:color w:val="auto"/>
          <w:sz w:val="24"/>
          <w:szCs w:val="24"/>
        </w:rPr>
        <w:t>年代以后，旨在解决玉米剥皮机剥净率低、破碎率高的问题，机械工业部下达了相关研究课题，我国玉米剥皮机发展型号至七十余种，成功初步形成了系统化</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_Ref128149467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进入二十一世纪，我国对玉米形成了一整套的产业体系，为了适应市场和机械行业的需求，我国对此的研发人员和相关研制企业越来越多。辽宁沈阳农业机械化研究所于2006年研制出4YB-1000A型玉米剥皮机，该机能够适应农民、农机专业户的需求，提高作业效率的同时造价也相对较低</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_Ref128149479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[2]</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。2007年黑龙江畜牧机械化研究所和哈尔滨松花江汽车内饰件有限责任公司合作研制了5BY-7.0型玉米剥皮机如图1.1所示，该型号玉米剥皮机相较于4YB-1000A型提升了玉米的剥净率</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_Ref128149518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[3]</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w:t>
      </w:r>
    </w:p>
    <w:p w14:paraId="711B8A8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529840" cy="1874520"/>
            <wp:effectExtent l="0" t="0" r="381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29840" cy="1874520"/>
                    </a:xfrm>
                    <a:prstGeom prst="rect">
                      <a:avLst/>
                    </a:prstGeom>
                    <a:noFill/>
                    <a:ln>
                      <a:noFill/>
                    </a:ln>
                  </pic:spPr>
                </pic:pic>
              </a:graphicData>
            </a:graphic>
          </wp:inline>
        </w:drawing>
      </w:r>
    </w:p>
    <w:p w14:paraId="4691DFE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图1.1</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5BY-7.0型玉米剥皮机总体结构</w:t>
      </w:r>
    </w:p>
    <w:p w14:paraId="6C8B11D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同年，吉林公主岭市农业技术推广站研制了6YBJ-2型高效风清玉米剥皮机，并分析了玉米品种的生物学特性对剥皮装置生产率的影响</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_Ref128149530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[4]</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2008年山西长治农机所曹慧鹏研制了5YB-600型玉米剥皮机如图1.2所示，并对其实验情况进行了分析。5YB-600型玉米剥皮机如图所示，能够实现中黄期玉米和干黄期玉米两种剥皮转速，提高机具作业质量，同时还将机架设计成了前后支撑不同，使机具能够在作业时不自动滑动，在搬动时轻松移动</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_Ref128149536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[5]</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w:t>
      </w:r>
    </w:p>
    <w:p w14:paraId="20A4C56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522220" cy="185928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22220" cy="1859280"/>
                    </a:xfrm>
                    <a:prstGeom prst="rect">
                      <a:avLst/>
                    </a:prstGeom>
                    <a:noFill/>
                    <a:ln>
                      <a:noFill/>
                    </a:ln>
                  </pic:spPr>
                </pic:pic>
              </a:graphicData>
            </a:graphic>
          </wp:inline>
        </w:drawing>
      </w:r>
    </w:p>
    <w:p w14:paraId="3AE4F81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图1.2</w:t>
      </w:r>
      <w:r>
        <w:rPr>
          <w:rFonts w:hint="eastAsia" w:ascii="宋体" w:hAnsi="宋体" w:eastAsia="宋体" w:cs="宋体"/>
          <w:color w:val="auto"/>
          <w:sz w:val="21"/>
          <w:szCs w:val="21"/>
          <w:lang w:val="en-US" w:eastAsia="zh-CN"/>
        </w:rPr>
        <w:t xml:space="preserve"> </w:t>
      </w:r>
      <w:r>
        <w:rPr>
          <w:rFonts w:hint="eastAsia" w:ascii="宋体" w:hAnsi="宋体" w:eastAsia="宋体" w:cs="宋体"/>
          <w:color w:val="auto"/>
          <w:sz w:val="21"/>
          <w:szCs w:val="21"/>
        </w:rPr>
        <w:t>5YB—600型玉米剥皮机总体结构</w:t>
      </w:r>
    </w:p>
    <w:p w14:paraId="40C6C166">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在2013年，菏泽学院李振武发表文章阐述了5YPJ-10型玉米剥皮机的结构及工作原理。该型机具解决了玉米叶积压、机器故障率、安全性能等诸多问题</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_Ref128149542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[6]</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。截止至今，我国在实现玉米剥皮机械化、自动化程度上的研究已经取得了很大的进展，各种性能优越、结构完善的玉米剥皮机相继出现。</w:t>
      </w:r>
    </w:p>
    <w:p w14:paraId="0563F48F">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有关玉米脱粒装置的研究在国内起步较晚。与玉米叶剥离装置类似，二十世纪七十年代时，从引进国外轴流式脱粒装置开始，我国开始了对脱粒机理的研究，并逐步应用于玉米脱粒装置上</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_Ref128149548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[7]</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。中南林业科技大学于2010年设计了一种螺旋挤搓式玉米脱粒机，借助玉米果穗与螺旋滚筒之间以及玉米果穗与锥形外壳之间的摩擦作用在推动玉米果穗向前移动的同时完成脱粒</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_Ref128149554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[8]</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在2012年西北农林科技大学与甘肃农业大学工学院根据Box-Behnken试验设计原理，以喂入量、脱粒轴转速、板齿螺旋角和排芯口压板压力为自变量，籽粒破碎率为响应值，采用四因素三水平响应面分析方法，并利用Design-Expert软件建立数学模型，对各因素及其交互作用进行分析，建立了各因素与籽粒破碎率之间的数学模型，优化了组合式螺旋板齿种子玉米脱粒机工作参数</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_Ref128149563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[9]</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。河南科技大学农业工程学院李心平等人和沈阳农业大学工程学院高连兴于2015年基于鸡喙优良的切入籽粒间隙无损伤离散大片籽粒的能力，以及裸手差速低损伤脱粒的特性，设计了新型玉米种子仿生脱粒机</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_Ref128149569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[10]</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。2016年中国农业机械化科学研究院郝俊发等人发表文章总结国内外玉米脱粒机清选装置的发展情况及研究现状，并从清选风机和振动筛的组合形式对清选性能的影响进行了剖析</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_Ref128149576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[11]</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。同年，陇东学院机械工程学院罗宏博等人在对玉米脱粒力进行分析、研究的基础上，设计了一种脱粒原理类似刚性杆齿脱粒的柔性杆齿脱粒滚筒，运用于他们设计的螺旋柔性挤搓式玉米脱粒机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图1.3</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。其脱粒对比试验结果表明，柔性杆齿脱粒指标中未脱净率、脱粒率与刚性杆齿脱粒滚筒的相近，破碎率、含杂率显著低于刚性杆齿滚筒</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_Ref128149583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[12]</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。此后每年都有许多相关研究文章，玉米脱粒装置在一步步完善，目前市场常用就有例如TY-4.5型玉米脱粒机如图1.</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所示，这些各种型号脱粒机都大大提高了人们生产效率。</w:t>
      </w:r>
    </w:p>
    <w:p w14:paraId="7C7140D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004060" cy="18669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004060" cy="1866900"/>
                    </a:xfrm>
                    <a:prstGeom prst="rect">
                      <a:avLst/>
                    </a:prstGeom>
                    <a:noFill/>
                    <a:ln>
                      <a:noFill/>
                    </a:ln>
                  </pic:spPr>
                </pic:pic>
              </a:graphicData>
            </a:graphic>
          </wp:inline>
        </w:drawing>
      </w:r>
    </w:p>
    <w:p w14:paraId="2582CE4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螺旋柔性挤搓式玉米脱粒机总体结构</w:t>
      </w:r>
    </w:p>
    <w:p w14:paraId="44F66DEF">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1965960" cy="16764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965960" cy="1676400"/>
                    </a:xfrm>
                    <a:prstGeom prst="rect">
                      <a:avLst/>
                    </a:prstGeom>
                    <a:noFill/>
                    <a:ln>
                      <a:noFill/>
                    </a:ln>
                  </pic:spPr>
                </pic:pic>
              </a:graphicData>
            </a:graphic>
          </wp:inline>
        </w:drawing>
      </w:r>
    </w:p>
    <w:p w14:paraId="55690761">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w:t>
      </w:r>
      <w:r>
        <w:rPr>
          <w:rFonts w:hint="eastAsia" w:ascii="宋体" w:hAnsi="宋体" w:eastAsia="宋体" w:cs="宋体"/>
          <w:color w:val="auto"/>
          <w:sz w:val="21"/>
          <w:szCs w:val="21"/>
          <w:lang w:val="en-US" w:eastAsia="zh-CN"/>
        </w:rPr>
        <w:t>.4</w:t>
      </w:r>
      <w:r>
        <w:rPr>
          <w:rFonts w:hint="eastAsia" w:ascii="宋体" w:hAnsi="宋体" w:eastAsia="宋体" w:cs="宋体"/>
          <w:color w:val="auto"/>
          <w:sz w:val="21"/>
          <w:szCs w:val="21"/>
        </w:rPr>
        <w:t>国内市场常用的TY-4.5型玉米脱粒机</w:t>
      </w:r>
    </w:p>
    <w:p w14:paraId="7E5DAE4A">
      <w:pPr>
        <w:pStyle w:val="6"/>
        <w:spacing w:before="120" w:after="120" w:line="415" w:lineRule="auto"/>
        <w:ind w:firstLine="0" w:firstLineChars="0"/>
        <w:jc w:val="both"/>
        <w:rPr>
          <w:rFonts w:hint="eastAsia" w:ascii="黑体" w:hAnsi="宋体" w:eastAsia="黑体" w:cs="Times New Roman"/>
          <w:b/>
          <w:bCs/>
          <w:sz w:val="28"/>
          <w:szCs w:val="28"/>
          <w:lang w:eastAsia="zh-CN"/>
        </w:rPr>
      </w:pPr>
      <w:bookmarkStart w:id="7" w:name="_Toc20775"/>
      <w:r>
        <w:rPr>
          <w:rFonts w:hint="eastAsia" w:ascii="黑体" w:hAnsi="宋体" w:eastAsia="黑体" w:cs="Times New Roman"/>
          <w:b/>
          <w:bCs/>
          <w:sz w:val="28"/>
          <w:szCs w:val="28"/>
          <w:lang w:val="en-US" w:eastAsia="zh-CN"/>
        </w:rPr>
        <w:t>1.3.2</w:t>
      </w:r>
      <w:r>
        <w:rPr>
          <w:rFonts w:hint="eastAsia" w:ascii="黑体" w:hAnsi="宋体" w:eastAsia="黑体" w:cs="Times New Roman"/>
          <w:b/>
          <w:bCs/>
          <w:sz w:val="28"/>
          <w:szCs w:val="28"/>
        </w:rPr>
        <w:t>国外研究</w:t>
      </w:r>
      <w:r>
        <w:rPr>
          <w:rFonts w:hint="eastAsia" w:ascii="黑体" w:hAnsi="宋体" w:eastAsia="黑体" w:cs="Times New Roman"/>
          <w:b/>
          <w:bCs/>
          <w:sz w:val="28"/>
          <w:szCs w:val="28"/>
          <w:lang w:val="en-US" w:eastAsia="zh-CN"/>
        </w:rPr>
        <w:t>现状</w:t>
      </w:r>
      <w:bookmarkEnd w:id="7"/>
    </w:p>
    <w:p w14:paraId="4CBEB27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二十世纪三十年代诸如美国等世界上部分发达国家就已经开始推广玉米机械收获、实现机械化，且机械具备玉米果穗的摘取、果穗的苞叶剥离等功能</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_Ref128149591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[13]</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w:t>
      </w:r>
    </w:p>
    <w:p w14:paraId="45B04C35">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在实现剥皮功能方面：美国从1936年开始推广机械化收获玉米以来，许多公司开始生产玉米摘穗、剥皮联合收割机，并于</w:t>
      </w:r>
      <w:r>
        <w:rPr>
          <w:rFonts w:hint="eastAsia" w:ascii="宋体" w:hAnsi="宋体" w:eastAsia="宋体" w:cs="宋体"/>
          <w:color w:val="auto"/>
          <w:sz w:val="24"/>
          <w:szCs w:val="24"/>
          <w:lang w:eastAsia="zh-CN"/>
        </w:rPr>
        <w:t>60年代</w:t>
      </w:r>
      <w:r>
        <w:rPr>
          <w:rFonts w:hint="eastAsia" w:ascii="宋体" w:hAnsi="宋体" w:eastAsia="宋体" w:cs="宋体"/>
          <w:color w:val="auto"/>
          <w:sz w:val="24"/>
          <w:szCs w:val="24"/>
        </w:rPr>
        <w:t>大力发展谷物联合收割。1950年，苏联开发出可以在场上独立完成摘穗、剥皮等作业功能的切茎机O∏-12，1956年，苏联又开发了O∏-4B型玉米剥皮机。随着农机技术的发展和进步，苏联又先后研制了O∏∏-5</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O∏-15</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O∏-15C</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O∏-15∏和O∏-5玉米剥皮机，同时还研制出带剥皮装置的赫尔松一型玉米收获机</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_Ref128149608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[14]</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。欧洲等国家开发的玉米收获机，可采用直接摘穗的模式来进行果穗的收获，如法国布光公司生产的JLD610如图1.</w:t>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所示，和乌克兰赫尔松联合收获机厂生产的KCKY-6型玉米联合收获机等机型如图1.</w:t>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所示。法国布光公司生产JLD610的剥皮辊的材料为橡胶辊与铸铁辊成对使用，同期机型较其他的剥净率较高、籽粒损失率以及破损率相对也较高。</w:t>
      </w:r>
    </w:p>
    <w:p w14:paraId="28F2DC7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377440" cy="1790700"/>
            <wp:effectExtent l="0" t="0" r="381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377440" cy="1790700"/>
                    </a:xfrm>
                    <a:prstGeom prst="rect">
                      <a:avLst/>
                    </a:prstGeom>
                    <a:noFill/>
                    <a:ln>
                      <a:noFill/>
                    </a:ln>
                  </pic:spPr>
                </pic:pic>
              </a:graphicData>
            </a:graphic>
          </wp:inline>
        </w:drawing>
      </w:r>
    </w:p>
    <w:p w14:paraId="527F894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w:t>
      </w:r>
      <w:r>
        <w:rPr>
          <w:rFonts w:hint="eastAsia" w:ascii="宋体" w:hAnsi="宋体" w:eastAsia="宋体" w:cs="宋体"/>
          <w:color w:val="auto"/>
          <w:sz w:val="21"/>
          <w:szCs w:val="21"/>
          <w:lang w:val="en-US" w:eastAsia="zh-CN"/>
        </w:rPr>
        <w:t>5</w:t>
      </w:r>
      <w:r>
        <w:rPr>
          <w:rFonts w:hint="eastAsia" w:ascii="宋体" w:hAnsi="宋体" w:eastAsia="宋体" w:cs="宋体"/>
          <w:color w:val="auto"/>
          <w:sz w:val="21"/>
          <w:szCs w:val="21"/>
        </w:rPr>
        <w:t>法国布光公司生产的JLD610</w:t>
      </w:r>
    </w:p>
    <w:p w14:paraId="75DD609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346960" cy="173736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46960" cy="1737360"/>
                    </a:xfrm>
                    <a:prstGeom prst="rect">
                      <a:avLst/>
                    </a:prstGeom>
                    <a:noFill/>
                    <a:ln>
                      <a:noFill/>
                    </a:ln>
                  </pic:spPr>
                </pic:pic>
              </a:graphicData>
            </a:graphic>
          </wp:inline>
        </w:drawing>
      </w:r>
    </w:p>
    <w:p w14:paraId="2D459D23">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w:t>
      </w:r>
      <w:r>
        <w:rPr>
          <w:rFonts w:hint="eastAsia" w:ascii="宋体" w:hAnsi="宋体" w:eastAsia="宋体" w:cs="宋体"/>
          <w:color w:val="auto"/>
          <w:sz w:val="21"/>
          <w:szCs w:val="21"/>
          <w:lang w:val="en-US" w:eastAsia="zh-CN"/>
        </w:rPr>
        <w:t>6</w:t>
      </w:r>
      <w:r>
        <w:rPr>
          <w:rFonts w:hint="eastAsia" w:ascii="宋体" w:hAnsi="宋体" w:eastAsia="宋体" w:cs="宋体"/>
          <w:color w:val="auto"/>
          <w:sz w:val="21"/>
          <w:szCs w:val="21"/>
        </w:rPr>
        <w:t>赫尔松KCKY-6型玉米联合收获机</w:t>
      </w:r>
    </w:p>
    <w:p w14:paraId="638A4448">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在实现脱粒功能方面：1815年，世界上第一台玉米专用脱粒机械诞生于美国</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_Ref128149615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[15]</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。后至二十世纪</w:t>
      </w:r>
      <w:r>
        <w:rPr>
          <w:rFonts w:hint="eastAsia" w:ascii="宋体" w:hAnsi="宋体" w:eastAsia="宋体" w:cs="宋体"/>
          <w:color w:val="auto"/>
          <w:sz w:val="24"/>
          <w:szCs w:val="24"/>
          <w:lang w:eastAsia="zh-CN"/>
        </w:rPr>
        <w:t>70年代</w:t>
      </w:r>
      <w:r>
        <w:rPr>
          <w:rFonts w:hint="eastAsia" w:ascii="宋体" w:hAnsi="宋体" w:eastAsia="宋体" w:cs="宋体"/>
          <w:color w:val="auto"/>
          <w:sz w:val="24"/>
          <w:szCs w:val="24"/>
        </w:rPr>
        <w:t>，美国凯斯（CASE）公司上市CASEAF6140轴流式玉米联合收获机如图1.</w:t>
      </w: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所示，以及CASE4000系列轴流式收割机如图1.</w:t>
      </w: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所示。其生产的AF6140轴流式玉米联合收获机，采用AFX单纵轴流脱粒系统，脱粒元件包括钉齿、纹杆、钉齿+纹杆组合式，以及凹板可更换，以满足不同作物脱粒要求，实现高效低损脱粒。</w:t>
      </w:r>
    </w:p>
    <w:p w14:paraId="768E93A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308860" cy="14706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308860" cy="1470660"/>
                    </a:xfrm>
                    <a:prstGeom prst="rect">
                      <a:avLst/>
                    </a:prstGeom>
                    <a:noFill/>
                    <a:ln>
                      <a:noFill/>
                    </a:ln>
                  </pic:spPr>
                </pic:pic>
              </a:graphicData>
            </a:graphic>
          </wp:inline>
        </w:drawing>
      </w:r>
    </w:p>
    <w:p w14:paraId="0A23F43B">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w:t>
      </w:r>
      <w:r>
        <w:rPr>
          <w:rFonts w:hint="eastAsia" w:ascii="宋体" w:hAnsi="宋体" w:eastAsia="宋体" w:cs="宋体"/>
          <w:color w:val="auto"/>
          <w:sz w:val="21"/>
          <w:szCs w:val="21"/>
          <w:lang w:val="en-US" w:eastAsia="zh-CN"/>
        </w:rPr>
        <w:t xml:space="preserve">7 </w:t>
      </w:r>
      <w:r>
        <w:rPr>
          <w:rFonts w:hint="eastAsia" w:ascii="宋体" w:hAnsi="宋体" w:eastAsia="宋体" w:cs="宋体"/>
          <w:color w:val="auto"/>
          <w:sz w:val="21"/>
          <w:szCs w:val="21"/>
        </w:rPr>
        <w:t>CASEAF6140轴流式玉米联合收获机</w:t>
      </w:r>
    </w:p>
    <w:p w14:paraId="2C0C8AF8">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0" distR="0">
            <wp:extent cx="2545080" cy="1676400"/>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545080" cy="1676400"/>
                    </a:xfrm>
                    <a:prstGeom prst="rect">
                      <a:avLst/>
                    </a:prstGeom>
                    <a:noFill/>
                    <a:ln>
                      <a:noFill/>
                    </a:ln>
                  </pic:spPr>
                </pic:pic>
              </a:graphicData>
            </a:graphic>
          </wp:inline>
        </w:drawing>
      </w:r>
    </w:p>
    <w:p w14:paraId="2D00768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图1.</w:t>
      </w:r>
      <w:r>
        <w:rPr>
          <w:rFonts w:hint="eastAsia" w:ascii="宋体" w:hAnsi="宋体" w:eastAsia="宋体" w:cs="宋体"/>
          <w:color w:val="auto"/>
          <w:sz w:val="21"/>
          <w:szCs w:val="21"/>
          <w:lang w:val="en-US" w:eastAsia="zh-CN"/>
        </w:rPr>
        <w:t xml:space="preserve">8 </w:t>
      </w:r>
      <w:r>
        <w:rPr>
          <w:rFonts w:hint="eastAsia" w:ascii="宋体" w:hAnsi="宋体" w:eastAsia="宋体" w:cs="宋体"/>
          <w:color w:val="auto"/>
          <w:sz w:val="21"/>
          <w:szCs w:val="21"/>
        </w:rPr>
        <w:t>CASE4000系列轴流式收割机</w:t>
      </w:r>
    </w:p>
    <w:p w14:paraId="32E85C23">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1972年Duane等通过试验发现含水率、脱粒速度是籽粒损失的重要影响因素</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_Ref128149624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[16]</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。1976年Srivastava等发现玉米籽粒剪切强度受冲击速度、含水率影响很大</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_Ref128149629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[17]</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。1999年Stout等认为滚筒转速影响脱粒性能，提高滚筒转速，籽粒未脱净率降低，但破碎率升高</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_Ref128149636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[18]</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。2005年Wacker对轴流式、切流式脱粒系统进行对比研究，发现轴流式脱粒系统对果穗损伤更小，脱粒效果更优</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_Ref128149641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[19]</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。2006年Miodragovic等指出脱粒间隙对脱粒效果有显著影响，适当的脱粒间隙能够提高脱粒质量</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_Ref128149647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[20]</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。2007年Miu分别建立了作物在轴流、切流脱粒系统内运动的模型，从数学角度为脱粒系统的研究提供了思路</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_Ref128149655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[21]</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。2008年Petkevichius等重点研究了玉米果穗喂入方向、凹板间隙对脱粒效果的影响规律</w:t>
      </w:r>
      <w:r>
        <w:rPr>
          <w:rFonts w:hint="eastAsia" w:ascii="宋体" w:hAnsi="宋体" w:eastAsia="宋体" w:cs="宋体"/>
          <w:color w:val="auto"/>
          <w:sz w:val="24"/>
          <w:szCs w:val="24"/>
          <w:vertAlign w:val="superscript"/>
        </w:rPr>
        <w:fldChar w:fldCharType="begin"/>
      </w:r>
      <w:r>
        <w:rPr>
          <w:rFonts w:hint="eastAsia" w:ascii="宋体" w:hAnsi="宋体" w:eastAsia="宋体" w:cs="宋体"/>
          <w:color w:val="auto"/>
          <w:sz w:val="24"/>
          <w:szCs w:val="24"/>
          <w:vertAlign w:val="superscript"/>
        </w:rPr>
        <w:instrText xml:space="preserve"> REF _Ref128149660 \r \h  \* MERGEFORMAT </w:instrText>
      </w:r>
      <w:r>
        <w:rPr>
          <w:rFonts w:hint="eastAsia" w:ascii="宋体" w:hAnsi="宋体" w:eastAsia="宋体" w:cs="宋体"/>
          <w:color w:val="auto"/>
          <w:sz w:val="24"/>
          <w:szCs w:val="24"/>
          <w:vertAlign w:val="superscript"/>
        </w:rPr>
        <w:fldChar w:fldCharType="separate"/>
      </w:r>
      <w:r>
        <w:rPr>
          <w:rFonts w:hint="eastAsia" w:ascii="宋体" w:hAnsi="宋体" w:eastAsia="宋体" w:cs="宋体"/>
          <w:color w:val="auto"/>
          <w:sz w:val="24"/>
          <w:szCs w:val="24"/>
          <w:vertAlign w:val="superscript"/>
        </w:rPr>
        <w:t>[22]</w:t>
      </w:r>
      <w:r>
        <w:rPr>
          <w:rFonts w:hint="eastAsia" w:ascii="宋体" w:hAnsi="宋体" w:eastAsia="宋体" w:cs="宋体"/>
          <w:color w:val="auto"/>
          <w:sz w:val="24"/>
          <w:szCs w:val="24"/>
          <w:vertAlign w:val="superscript"/>
        </w:rPr>
        <w:fldChar w:fldCharType="end"/>
      </w:r>
      <w:r>
        <w:rPr>
          <w:rFonts w:hint="eastAsia" w:ascii="宋体" w:hAnsi="宋体" w:eastAsia="宋体" w:cs="宋体"/>
          <w:color w:val="auto"/>
          <w:sz w:val="24"/>
          <w:szCs w:val="24"/>
        </w:rPr>
        <w:t>。</w:t>
      </w:r>
    </w:p>
    <w:p w14:paraId="47EB4792">
      <w:pPr>
        <w:pStyle w:val="5"/>
        <w:spacing w:before="120" w:after="120" w:line="415" w:lineRule="auto"/>
        <w:ind w:firstLine="0" w:firstLineChars="0"/>
        <w:jc w:val="both"/>
        <w:rPr>
          <w:rFonts w:hint="eastAsia" w:cs="Times New Roman"/>
          <w:b/>
          <w:bCs/>
          <w:sz w:val="30"/>
          <w:szCs w:val="30"/>
          <w:lang w:val="en-US" w:eastAsia="zh-CN"/>
        </w:rPr>
      </w:pPr>
      <w:bookmarkStart w:id="8" w:name="_Toc9441"/>
      <w:r>
        <w:rPr>
          <w:rFonts w:hint="eastAsia" w:cs="Times New Roman"/>
          <w:b/>
          <w:bCs/>
          <w:sz w:val="30"/>
          <w:szCs w:val="30"/>
          <w:lang w:val="en-US" w:eastAsia="zh-CN"/>
        </w:rPr>
        <w:t>1.4研究技术路线</w:t>
      </w:r>
      <w:bookmarkEnd w:id="8"/>
    </w:p>
    <w:p w14:paraId="488BB13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本文的研究技术路线如下：</w:t>
      </w:r>
    </w:p>
    <w:p w14:paraId="469C18D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object>
          <v:shape id="_x0000_i1025" o:spt="75" type="#_x0000_t75" style="height:391.6pt;width:415.3pt;" o:ole="t" filled="f" o:preferrelative="t" stroked="f" coordsize="21600,21600">
            <v:path/>
            <v:fill on="f" focussize="0,0"/>
            <v:stroke on="f"/>
            <v:imagedata r:id="rId18" o:title=""/>
            <o:lock v:ext="edit" aspectratio="f"/>
            <w10:wrap type="none"/>
            <w10:anchorlock/>
          </v:shape>
          <o:OLEObject Type="Embed" ProgID="Visio.Drawing.11" ShapeID="_x0000_i1025" DrawAspect="Content" ObjectID="_1468075725" r:id="rId17">
            <o:LockedField>false</o:LockedField>
          </o:OLEObject>
        </w:object>
      </w:r>
    </w:p>
    <w:p w14:paraId="674EA50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图1.9技术路线</w:t>
      </w:r>
    </w:p>
    <w:p w14:paraId="081E67AE">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br w:type="page"/>
      </w:r>
    </w:p>
    <w:p w14:paraId="3ADC7422">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9" w:name="_Toc4755"/>
      <w:r>
        <w:rPr>
          <w:rFonts w:hint="eastAsia" w:ascii="黑体" w:hAnsi="Times New Roman" w:eastAsia="黑体" w:cs="Times New Roman"/>
          <w:b/>
          <w:bCs w:val="0"/>
          <w:kern w:val="2"/>
          <w:sz w:val="32"/>
          <w:szCs w:val="32"/>
          <w:lang w:val="en-US" w:eastAsia="zh-CN" w:bidi="ar-SA"/>
        </w:rPr>
        <w:t>2.玉米自动剥皮脱粒装置总体结构设计</w:t>
      </w:r>
      <w:bookmarkEnd w:id="9"/>
    </w:p>
    <w:p w14:paraId="4C9FA66B">
      <w:pPr>
        <w:pStyle w:val="5"/>
        <w:spacing w:before="120" w:after="120" w:line="415" w:lineRule="auto"/>
        <w:ind w:firstLine="0" w:firstLineChars="0"/>
        <w:jc w:val="both"/>
        <w:rPr>
          <w:rFonts w:hint="eastAsia" w:cs="Times New Roman"/>
          <w:b/>
          <w:bCs/>
          <w:sz w:val="30"/>
          <w:szCs w:val="30"/>
          <w:lang w:val="en-US" w:eastAsia="zh-CN"/>
        </w:rPr>
      </w:pPr>
      <w:bookmarkStart w:id="10" w:name="_Toc3147"/>
      <w:r>
        <w:rPr>
          <w:rFonts w:hint="eastAsia" w:cs="Times New Roman"/>
          <w:b/>
          <w:bCs/>
          <w:sz w:val="30"/>
          <w:szCs w:val="30"/>
          <w:lang w:val="en-US" w:eastAsia="zh-CN"/>
        </w:rPr>
        <w:t>2.1玉米自动剥皮脱粒装置整体结构组成</w:t>
      </w:r>
      <w:bookmarkEnd w:id="10"/>
    </w:p>
    <w:p w14:paraId="4AD0E44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玉米自动剥皮脱粒装置的整体结构组成可以分为以下几个部分：</w:t>
      </w:r>
    </w:p>
    <w:p w14:paraId="69567454">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剥皮装置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剥皮装置是玉米自动剥皮脱粒装置的核心部分，主要由剥离辊、刀架、压辊等组成部分构成。其作用是将玉米外壳剥离，使得内部的颗粒暴露出来，为脱粒做好准备。</w:t>
      </w:r>
    </w:p>
    <w:p w14:paraId="62F18BDF">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脱粒装置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脱粒装置是玉米自动剥皮脱粒装置的另一个重要部分，主要包括筛子、旋转轴、刮板等组成部分。其作用是将剥皮后的玉米颗粒与玉米棒分离，将玉米颗粒收集起来，为后续的加工提供便利。</w:t>
      </w:r>
    </w:p>
    <w:p w14:paraId="58E20508">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动力及传动装置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动力及传动装置是玉米自动剥皮脱粒装置的驱动力，主要包括电机、齿轮、皮带等组成部分。其作用是将电能转换为机械能，驱动剥皮装置和脱粒装置运行，并保证其协调运转。</w:t>
      </w:r>
    </w:p>
    <w:p w14:paraId="42DE36C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机架结构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机架结构是玉米自动剥皮脱粒装置的支撑架构，主要包括底座、支架、连接板等组成部分。其作用是保证剥皮装置、脱粒装置和动力及传动装置之间的稳定支撑和安装，避免因振动和摆动而导致机器失衡或损坏。</w:t>
      </w:r>
    </w:p>
    <w:p w14:paraId="432BC0F8">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玉米自动剥皮脱粒装置的整体结构组成分析主要包括剥皮装置、脱粒装置、动力及传动装置和机架结构等四个方面，这些组成部分相互配合、协调运转，实现了自动化的玉米加工过程。</w:t>
      </w:r>
    </w:p>
    <w:p w14:paraId="6C24AE67">
      <w:pPr>
        <w:pStyle w:val="5"/>
        <w:spacing w:before="120" w:after="120" w:line="415" w:lineRule="auto"/>
        <w:ind w:firstLine="0" w:firstLineChars="0"/>
        <w:jc w:val="both"/>
        <w:rPr>
          <w:rFonts w:hint="eastAsia" w:cs="Times New Roman"/>
          <w:b/>
          <w:bCs/>
          <w:sz w:val="30"/>
          <w:szCs w:val="30"/>
          <w:lang w:val="en-US" w:eastAsia="zh-CN"/>
        </w:rPr>
      </w:pPr>
      <w:bookmarkStart w:id="11" w:name="_Toc7785"/>
      <w:r>
        <w:rPr>
          <w:rFonts w:hint="eastAsia" w:cs="Times New Roman"/>
          <w:b/>
          <w:bCs/>
          <w:sz w:val="30"/>
          <w:szCs w:val="30"/>
          <w:lang w:val="en-US" w:eastAsia="zh-CN"/>
        </w:rPr>
        <w:t>2.2玉米自动剥皮脱粒装置整体结构的总体设计</w:t>
      </w:r>
      <w:bookmarkEnd w:id="11"/>
    </w:p>
    <w:p w14:paraId="27285D9A">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玉米自动剥皮脱粒装置是一种用于玉米加工的机械设备，其整体结构的设计要求</w:t>
      </w:r>
      <w:r>
        <w:rPr>
          <w:rFonts w:hint="eastAsia" w:ascii="宋体" w:hAnsi="宋体" w:eastAsia="宋体" w:cs="宋体"/>
          <w:color w:val="auto"/>
          <w:sz w:val="24"/>
          <w:szCs w:val="24"/>
          <w:lang w:eastAsia="zh-CN"/>
        </w:rPr>
        <w:t>涉及</w:t>
      </w:r>
      <w:r>
        <w:rPr>
          <w:rFonts w:hint="eastAsia" w:ascii="宋体" w:hAnsi="宋体" w:eastAsia="宋体" w:cs="宋体"/>
          <w:color w:val="auto"/>
          <w:sz w:val="24"/>
          <w:szCs w:val="24"/>
        </w:rPr>
        <w:t>多个方面，</w:t>
      </w:r>
      <w:r>
        <w:rPr>
          <w:rFonts w:hint="eastAsia" w:ascii="宋体" w:hAnsi="宋体" w:eastAsia="宋体" w:cs="宋体"/>
          <w:color w:val="auto"/>
          <w:sz w:val="24"/>
          <w:szCs w:val="24"/>
          <w:lang w:val="en-US" w:eastAsia="zh-CN"/>
        </w:rPr>
        <w:t>主要有以下几点</w:t>
      </w:r>
      <w:r>
        <w:rPr>
          <w:rFonts w:hint="eastAsia" w:ascii="宋体" w:hAnsi="宋体" w:eastAsia="宋体" w:cs="宋体"/>
          <w:color w:val="auto"/>
          <w:sz w:val="24"/>
          <w:szCs w:val="24"/>
        </w:rPr>
        <w:t>。</w:t>
      </w:r>
    </w:p>
    <w:p w14:paraId="32CB15BB">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功能性设计要求</w:t>
      </w:r>
    </w:p>
    <w:p w14:paraId="25A580EF">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玉米自动剥皮脱粒装置的整体结构设计要求必须满足其主要功能——自动剥离玉米外壳并将玉米颗粒与棒分离。因此，剥皮装置和脱粒装置的结构设计要能够有效地完成这两个步骤，并达到高效、稳定、精准的效果。</w:t>
      </w:r>
    </w:p>
    <w:p w14:paraId="04FA3153">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安全性设计要求</w:t>
      </w:r>
    </w:p>
    <w:p w14:paraId="2C1343BF">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玉米自动剥皮脱粒装置的整体结构设计要求必须考虑其安全性因素。设备的各个部件必须经过严格的安全设计，以避免工作人员在操作过程中发生伤害或设备损坏。例如，设备必须安装严密的防护罩，以避免工人接触到运转中的机件。</w:t>
      </w:r>
    </w:p>
    <w:p w14:paraId="488F72E7">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可靠性设计要求</w:t>
      </w:r>
    </w:p>
    <w:p w14:paraId="2EC91A6B">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自动剥皮脱粒装置的整体结构设计要求还必须考虑设备的可靠性。各个部件的设计应该经过充分的考虑和优化，以确保其在长期的使用过程中不会出现故障或损坏。设备还应该具有较高的稳定性和可维护性，以确保设备的正常运行和维修的便捷性。</w:t>
      </w:r>
    </w:p>
    <w:p w14:paraId="54E9D4E5">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经济性设计要求</w:t>
      </w:r>
    </w:p>
    <w:p w14:paraId="6B6E68C5">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最后，玉米自动剥皮脱粒装置的整体结构设计要求还必须考虑经济性。设备的设计应该尽可能地减少成本，并提高生产效率和产品质量。此外，还应该考虑设备的可扩展性和适应性，以便在未来适应不同的生产需求。</w:t>
      </w:r>
    </w:p>
    <w:p w14:paraId="3BF4E45A">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玉米自动剥皮脱粒装置的整体结构设计要求包括功能性、安全性、可靠性和经济性等多个方面。只有在设计阶段充分考虑这些因素，才能确保设备在使用过程中具有高效、安全、可靠和经济的特点。</w:t>
      </w:r>
    </w:p>
    <w:p w14:paraId="1989F36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drawing>
          <wp:inline distT="0" distB="0" distL="114300" distR="114300">
            <wp:extent cx="4638040" cy="4113530"/>
            <wp:effectExtent l="0" t="0" r="10160" b="1270"/>
            <wp:docPr id="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1"/>
                    <pic:cNvPicPr>
                      <a:picLocks noChangeAspect="1"/>
                    </pic:cNvPicPr>
                  </pic:nvPicPr>
                  <pic:blipFill>
                    <a:blip r:embed="rId19"/>
                    <a:stretch>
                      <a:fillRect/>
                    </a:stretch>
                  </pic:blipFill>
                  <pic:spPr>
                    <a:xfrm>
                      <a:off x="0" y="0"/>
                      <a:ext cx="4638040" cy="4113530"/>
                    </a:xfrm>
                    <a:prstGeom prst="rect">
                      <a:avLst/>
                    </a:prstGeom>
                    <a:noFill/>
                    <a:ln>
                      <a:noFill/>
                    </a:ln>
                  </pic:spPr>
                </pic:pic>
              </a:graphicData>
            </a:graphic>
          </wp:inline>
        </w:drawing>
      </w:r>
    </w:p>
    <w:p w14:paraId="6CC61CC6">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图2.1玉米自动剥皮脱粒装置整体结构</w:t>
      </w:r>
    </w:p>
    <w:p w14:paraId="4E2F73EB">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br w:type="page"/>
      </w:r>
    </w:p>
    <w:p w14:paraId="48636CDC">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12" w:name="_Toc21294"/>
      <w:r>
        <w:rPr>
          <w:rFonts w:hint="eastAsia" w:ascii="黑体" w:hAnsi="Times New Roman" w:eastAsia="黑体" w:cs="Times New Roman"/>
          <w:b/>
          <w:bCs w:val="0"/>
          <w:kern w:val="2"/>
          <w:sz w:val="32"/>
          <w:szCs w:val="32"/>
          <w:lang w:val="en-US" w:eastAsia="zh-CN" w:bidi="ar-SA"/>
        </w:rPr>
        <w:t>3.玉米剥皮装置结构设计</w:t>
      </w:r>
      <w:bookmarkEnd w:id="12"/>
    </w:p>
    <w:p w14:paraId="5711C9F5">
      <w:pPr>
        <w:pStyle w:val="5"/>
        <w:spacing w:before="120" w:after="120" w:line="415" w:lineRule="auto"/>
        <w:ind w:firstLine="0" w:firstLineChars="0"/>
        <w:jc w:val="both"/>
        <w:rPr>
          <w:rFonts w:hint="eastAsia" w:cs="Times New Roman"/>
          <w:b/>
          <w:bCs/>
          <w:sz w:val="30"/>
          <w:szCs w:val="30"/>
          <w:lang w:eastAsia="zh-CN"/>
        </w:rPr>
      </w:pPr>
      <w:bookmarkStart w:id="13" w:name="_Toc30897"/>
      <w:r>
        <w:rPr>
          <w:rFonts w:hint="eastAsia" w:cs="Times New Roman"/>
          <w:b/>
          <w:bCs/>
          <w:sz w:val="30"/>
          <w:szCs w:val="30"/>
          <w:lang w:eastAsia="zh-CN"/>
        </w:rPr>
        <w:t>3.</w:t>
      </w:r>
      <w:r>
        <w:rPr>
          <w:rFonts w:hint="eastAsia" w:cs="Times New Roman"/>
          <w:b/>
          <w:bCs/>
          <w:sz w:val="30"/>
          <w:szCs w:val="30"/>
        </w:rPr>
        <w:t>1</w:t>
      </w:r>
      <w:r>
        <w:rPr>
          <w:rFonts w:hint="eastAsia" w:cs="Times New Roman"/>
          <w:b/>
          <w:bCs/>
          <w:sz w:val="30"/>
          <w:szCs w:val="30"/>
          <w:lang w:val="en-US" w:eastAsia="zh-CN"/>
        </w:rPr>
        <w:t>玉米</w:t>
      </w:r>
      <w:r>
        <w:rPr>
          <w:rFonts w:hint="eastAsia" w:cs="Times New Roman"/>
          <w:b/>
          <w:bCs/>
          <w:sz w:val="30"/>
          <w:szCs w:val="30"/>
        </w:rPr>
        <w:t>苞叶剥离</w:t>
      </w:r>
      <w:r>
        <w:rPr>
          <w:rFonts w:hint="eastAsia" w:cs="Times New Roman"/>
          <w:b/>
          <w:bCs/>
          <w:sz w:val="30"/>
          <w:szCs w:val="30"/>
          <w:lang w:val="en-US" w:eastAsia="zh-CN"/>
        </w:rPr>
        <w:t>原理</w:t>
      </w:r>
      <w:bookmarkEnd w:id="13"/>
    </w:p>
    <w:p w14:paraId="355873E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在玉米自动剥皮脱粒装置的整体结构设计中，剥离玉米苞叶的原理是通过剥离辊进行剥离。剥离辊是一种辊形工具，通过与玉米表面摩擦并施加压力，将玉米表面的苞叶剥离，从而将玉米的颗粒暴露出来。</w:t>
      </w:r>
    </w:p>
    <w:p w14:paraId="4B662813">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剥离辊结构设计</w:t>
      </w:r>
    </w:p>
    <w:p w14:paraId="085634F3">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剥离辊通常由辊轴和表面布满齿形的辊壳组成。辊轴和辊壳的尺寸和形状可以根据玉米的大小和形状进行调整。辊壳的表面齿形设计也非常重要，齿形的大小和形状可以影响剥皮效果。通常，辊壳表面的齿形设计为V形或锯齿形，以增加与玉米表面的摩擦力和剥皮效果。</w:t>
      </w:r>
    </w:p>
    <w:p w14:paraId="49B0A722">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剥离辊与玉米表面的接触</w:t>
      </w:r>
    </w:p>
    <w:p w14:paraId="547A555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在剥离过程中，剥离辊与玉米表面的接触是非常重要的。剥离辊的辊壳表面与玉米表面的接触面积应该足够大，以确保充分的摩擦力与压力。在剥离过程中，剥离辊应该紧贴玉米表面，以确保苞叶完全剥离。</w:t>
      </w:r>
    </w:p>
    <w:p w14:paraId="1C62771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剥离辊施加的压力</w:t>
      </w:r>
    </w:p>
    <w:p w14:paraId="3A90805A">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剥离辊在剥离过程中需要施加足够的压力才能有效剥离苞叶。剥离辊的压力应该足够大，以确保苞叶被彻底剥离，但同时也应该避免因过大的压力而导致玉米颗粒受损。</w:t>
      </w:r>
    </w:p>
    <w:p w14:paraId="61A8331E">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剥离辊与其他部件的配合</w:t>
      </w:r>
    </w:p>
    <w:p w14:paraId="391746EF">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玉米自动剥皮脱粒装置的整体结构设计中，剥离辊需要与其他部件良好配合。例如，剥离辊需要与输送带、压力板和其他辊相配合，以确保剥离效果和工作稳定性。此外，剥离辊还需要与脱粒辊和其他部件配合，以实现整个剥皮脱粒过程的自动化。</w:t>
      </w:r>
    </w:p>
    <w:p w14:paraId="774FB9D4">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剥离辊是玉米自动剥皮脱粒装置中重要的组成部分，通过与玉米表面的摩擦和压力，实现玉米苞叶的剥离。在剥离辊的设计中，需要考虑辊壳表面的齿形设计、辊壳与玉米表面的接触、施加的压力以及与其他部件的配合等因素。只有在这些方面充分考虑和优化，才能确保剥离效果的稳定和高效。</w:t>
      </w:r>
    </w:p>
    <w:p w14:paraId="07016F5F">
      <w:pPr>
        <w:pStyle w:val="5"/>
        <w:spacing w:before="120" w:after="120" w:line="415" w:lineRule="auto"/>
        <w:ind w:firstLine="0" w:firstLineChars="0"/>
        <w:jc w:val="both"/>
        <w:rPr>
          <w:rFonts w:hint="eastAsia" w:cs="Times New Roman"/>
          <w:b/>
          <w:bCs/>
          <w:sz w:val="30"/>
          <w:szCs w:val="30"/>
          <w:lang w:eastAsia="zh-CN"/>
        </w:rPr>
      </w:pPr>
      <w:bookmarkStart w:id="14" w:name="_Toc27939"/>
      <w:r>
        <w:rPr>
          <w:rFonts w:hint="eastAsia" w:cs="Times New Roman"/>
          <w:b/>
          <w:bCs/>
          <w:sz w:val="30"/>
          <w:szCs w:val="30"/>
          <w:lang w:eastAsia="zh-CN"/>
        </w:rPr>
        <w:t>3.2剥离辊受力分析</w:t>
      </w:r>
      <w:bookmarkEnd w:id="14"/>
    </w:p>
    <w:p w14:paraId="31D0D66F">
      <w:pPr>
        <w:pStyle w:val="6"/>
        <w:spacing w:before="120" w:after="120" w:line="415" w:lineRule="auto"/>
        <w:ind w:firstLine="0" w:firstLineChars="0"/>
        <w:jc w:val="both"/>
        <w:rPr>
          <w:rFonts w:hint="eastAsia" w:ascii="黑体" w:hAnsi="宋体" w:eastAsia="黑体" w:cs="Times New Roman"/>
          <w:b/>
          <w:bCs/>
          <w:sz w:val="28"/>
          <w:szCs w:val="28"/>
          <w:lang w:eastAsia="zh-CN"/>
        </w:rPr>
      </w:pPr>
      <w:bookmarkStart w:id="15" w:name="_Toc3978"/>
      <w:r>
        <w:rPr>
          <w:rFonts w:hint="eastAsia" w:ascii="黑体" w:hAnsi="宋体" w:eastAsia="黑体" w:cs="Times New Roman"/>
          <w:b/>
          <w:bCs/>
          <w:sz w:val="28"/>
          <w:szCs w:val="28"/>
          <w:lang w:eastAsia="zh-CN"/>
        </w:rPr>
        <w:t>3.</w:t>
      </w:r>
      <w:r>
        <w:rPr>
          <w:rFonts w:hint="eastAsia" w:ascii="黑体" w:cs="Times New Roman"/>
          <w:b/>
          <w:bCs/>
          <w:sz w:val="28"/>
          <w:szCs w:val="28"/>
          <w:lang w:val="en-US" w:eastAsia="zh-CN"/>
        </w:rPr>
        <w:t>2</w:t>
      </w:r>
      <w:r>
        <w:rPr>
          <w:rFonts w:hint="eastAsia" w:ascii="黑体" w:hAnsi="宋体" w:eastAsia="黑体" w:cs="Times New Roman"/>
          <w:b/>
          <w:bCs/>
          <w:sz w:val="28"/>
          <w:szCs w:val="28"/>
          <w:lang w:eastAsia="zh-CN"/>
        </w:rPr>
        <w:t>.1静止时受力分析</w:t>
      </w:r>
      <w:bookmarkEnd w:id="15"/>
    </w:p>
    <w:p w14:paraId="0BD8951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剥离辊中粗辊采用直径80mm，长度为1000mm，细辊采用直径70mm，长度与粗辊相同。然后对剥离装置中剥离辊在工作时玉米与辊之间的相互作用，进行受力分析。受力如下图</w:t>
      </w:r>
      <w:r>
        <w:rPr>
          <w:rFonts w:hint="eastAsia" w:ascii="宋体" w:hAnsi="宋体" w:eastAsia="宋体" w:cs="宋体"/>
          <w:color w:val="auto"/>
          <w:sz w:val="24"/>
          <w:szCs w:val="24"/>
          <w:lang w:val="en-US" w:eastAsia="zh-CN"/>
        </w:rPr>
        <w:t>所示</w:t>
      </w:r>
      <w:r>
        <w:rPr>
          <w:rFonts w:hint="eastAsia" w:ascii="宋体" w:hAnsi="宋体" w:eastAsia="宋体" w:cs="宋体"/>
          <w:color w:val="auto"/>
          <w:sz w:val="24"/>
          <w:szCs w:val="24"/>
          <w:lang w:eastAsia="zh-CN"/>
        </w:rPr>
        <w:t>。</w:t>
      </w:r>
    </w:p>
    <w:p w14:paraId="4A133BD2">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drawing>
          <wp:inline distT="0" distB="0" distL="114300" distR="114300">
            <wp:extent cx="2867025" cy="1943100"/>
            <wp:effectExtent l="0" t="0" r="9525" b="0"/>
            <wp:docPr id="1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6"/>
                    <pic:cNvPicPr>
                      <a:picLocks noChangeAspect="1"/>
                    </pic:cNvPicPr>
                  </pic:nvPicPr>
                  <pic:blipFill>
                    <a:blip r:embed="rId20"/>
                    <a:stretch>
                      <a:fillRect/>
                    </a:stretch>
                  </pic:blipFill>
                  <pic:spPr>
                    <a:xfrm>
                      <a:off x="0" y="0"/>
                      <a:ext cx="2867025" cy="1943100"/>
                    </a:xfrm>
                    <a:prstGeom prst="rect">
                      <a:avLst/>
                    </a:prstGeom>
                    <a:noFill/>
                    <a:ln>
                      <a:noFill/>
                    </a:ln>
                  </pic:spPr>
                </pic:pic>
              </a:graphicData>
            </a:graphic>
          </wp:inline>
        </w:drawing>
      </w:r>
    </w:p>
    <w:p w14:paraId="29E1C0C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图</w:t>
      </w:r>
      <w:r>
        <w:rPr>
          <w:rFonts w:hint="eastAsia" w:ascii="宋体" w:hAnsi="宋体" w:eastAsia="宋体" w:cs="宋体"/>
          <w:color w:val="auto"/>
          <w:sz w:val="21"/>
          <w:szCs w:val="21"/>
          <w:lang w:val="en-US" w:eastAsia="zh-CN"/>
        </w:rPr>
        <w:t>3.1</w:t>
      </w:r>
      <w:r>
        <w:rPr>
          <w:rFonts w:hint="eastAsia" w:ascii="宋体" w:hAnsi="宋体" w:eastAsia="宋体" w:cs="宋体"/>
          <w:color w:val="auto"/>
          <w:sz w:val="21"/>
          <w:szCs w:val="21"/>
          <w:lang w:eastAsia="zh-CN"/>
        </w:rPr>
        <w:t>玉米与剥叶辊的受力分析</w:t>
      </w:r>
    </w:p>
    <w:p w14:paraId="0881793E">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模拟实际情况将玉米放在倾斜的剥离上时的受力分析如下图。</w:t>
      </w:r>
    </w:p>
    <w:p w14:paraId="3A2BCC50">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drawing>
          <wp:inline distT="0" distB="0" distL="114300" distR="114300">
            <wp:extent cx="2409825" cy="1514475"/>
            <wp:effectExtent l="0" t="0" r="9525" b="9525"/>
            <wp:docPr id="1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7"/>
                    <pic:cNvPicPr>
                      <a:picLocks noChangeAspect="1"/>
                    </pic:cNvPicPr>
                  </pic:nvPicPr>
                  <pic:blipFill>
                    <a:blip r:embed="rId21"/>
                    <a:stretch>
                      <a:fillRect/>
                    </a:stretch>
                  </pic:blipFill>
                  <pic:spPr>
                    <a:xfrm>
                      <a:off x="0" y="0"/>
                      <a:ext cx="2409825" cy="1514475"/>
                    </a:xfrm>
                    <a:prstGeom prst="rect">
                      <a:avLst/>
                    </a:prstGeom>
                    <a:noFill/>
                    <a:ln>
                      <a:noFill/>
                    </a:ln>
                  </pic:spPr>
                </pic:pic>
              </a:graphicData>
            </a:graphic>
          </wp:inline>
        </w:drawing>
      </w:r>
    </w:p>
    <w:p w14:paraId="2E3E1151">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lang w:eastAsia="zh-CN"/>
        </w:rPr>
        <w:t>图</w:t>
      </w:r>
      <w:r>
        <w:rPr>
          <w:rFonts w:hint="eastAsia" w:ascii="宋体" w:hAnsi="宋体" w:eastAsia="宋体" w:cs="宋体"/>
          <w:color w:val="auto"/>
          <w:sz w:val="21"/>
          <w:szCs w:val="21"/>
          <w:lang w:val="en-US" w:eastAsia="zh-CN"/>
        </w:rPr>
        <w:t>3.2</w:t>
      </w:r>
      <w:r>
        <w:rPr>
          <w:rFonts w:hint="eastAsia" w:ascii="宋体" w:hAnsi="宋体" w:eastAsia="宋体" w:cs="宋体"/>
          <w:color w:val="auto"/>
          <w:sz w:val="21"/>
          <w:szCs w:val="21"/>
          <w:lang w:eastAsia="zh-CN"/>
        </w:rPr>
        <w:t>输送过程中玉米受力</w:t>
      </w:r>
    </w:p>
    <w:p w14:paraId="76EA09E8">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其中</w:t>
      </w:r>
      <w:r>
        <w:rPr>
          <w:rFonts w:hint="eastAsia" w:ascii="宋体" w:hAnsi="宋体" w:eastAsia="宋体" w:cs="宋体"/>
          <w:color w:val="auto"/>
          <w:position w:val="-6"/>
          <w:sz w:val="24"/>
          <w:szCs w:val="24"/>
        </w:rPr>
        <w:object>
          <v:shape id="_x0000_i1026" o:spt="75" type="#_x0000_t75" style="height:13.95pt;width:13pt;" o:ole="t" filled="f" o:preferrelative="t" stroked="f" coordsize="21600,21600">
            <v:path/>
            <v:fill on="f" focussize="0,0"/>
            <v:stroke on="f"/>
            <v:imagedata r:id="rId23" o:title=""/>
            <o:lock v:ext="edit" aspectratio="t"/>
            <w10:wrap type="none"/>
            <w10:anchorlock/>
          </v:shape>
          <o:OLEObject Type="Embed" ProgID="Equation.DSMT4" ShapeID="_x0000_i1026" DrawAspect="Content" ObjectID="_1468075726" r:id="rId22">
            <o:LockedField>false</o:LockedField>
          </o:OLEObject>
        </w:object>
      </w:r>
      <w:r>
        <w:rPr>
          <w:rFonts w:hint="eastAsia" w:ascii="宋体" w:hAnsi="宋体" w:eastAsia="宋体" w:cs="宋体"/>
          <w:color w:val="auto"/>
          <w:sz w:val="24"/>
          <w:szCs w:val="24"/>
          <w:lang w:eastAsia="zh-CN"/>
        </w:rPr>
        <w:t>-玉米的重量，</w:t>
      </w:r>
      <w:r>
        <w:rPr>
          <w:rFonts w:hint="eastAsia" w:ascii="宋体" w:hAnsi="宋体" w:eastAsia="宋体" w:cs="宋体"/>
          <w:color w:val="auto"/>
          <w:position w:val="-10"/>
          <w:sz w:val="24"/>
          <w:szCs w:val="24"/>
        </w:rPr>
        <w:object>
          <v:shape id="_x0000_i1027" o:spt="75" type="#_x0000_t75" style="height:16pt;width:16pt;" o:ole="t" filled="f" o:preferrelative="t" stroked="f" coordsize="21600,21600">
            <v:path/>
            <v:fill on="f" focussize="0,0"/>
            <v:stroke on="f"/>
            <v:imagedata r:id="rId25" o:title=""/>
            <o:lock v:ext="edit" aspectratio="t"/>
            <w10:wrap type="none"/>
            <w10:anchorlock/>
          </v:shape>
          <o:OLEObject Type="Embed" ProgID="Equation.DSMT4" ShapeID="_x0000_i1027" DrawAspect="Content" ObjectID="_1468075727" r:id="rId24">
            <o:LockedField>false</o:LockedField>
          </o:OLEObject>
        </w:object>
      </w:r>
      <w:r>
        <w:rPr>
          <w:rFonts w:hint="eastAsia" w:ascii="宋体" w:hAnsi="宋体" w:eastAsia="宋体" w:cs="宋体"/>
          <w:color w:val="auto"/>
          <w:sz w:val="24"/>
          <w:szCs w:val="24"/>
          <w:lang w:eastAsia="zh-CN"/>
        </w:rPr>
        <w:t>；</w:t>
      </w:r>
    </w:p>
    <w:p w14:paraId="51014DC2">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6"/>
          <w:sz w:val="24"/>
          <w:szCs w:val="24"/>
        </w:rPr>
        <w:object>
          <v:shape id="_x0000_i1028" o:spt="75" type="#_x0000_t75" style="height:13.95pt;width:10pt;" o:ole="t" filled="f" o:preferrelative="t" stroked="f" coordsize="21600,21600">
            <v:path/>
            <v:fill on="f" focussize="0,0"/>
            <v:stroke on="f"/>
            <v:imagedata r:id="rId27" o:title=""/>
            <o:lock v:ext="edit" aspectratio="t"/>
            <w10:wrap type="none"/>
            <w10:anchorlock/>
          </v:shape>
          <o:OLEObject Type="Embed" ProgID="Equation.DSMT4" ShapeID="_x0000_i1028" DrawAspect="Content" ObjectID="_1468075728" r:id="rId26">
            <o:LockedField>false</o:LockedField>
          </o:OLEObject>
        </w:object>
      </w:r>
      <w:r>
        <w:rPr>
          <w:rFonts w:hint="eastAsia" w:ascii="宋体" w:hAnsi="宋体" w:eastAsia="宋体" w:cs="宋体"/>
          <w:color w:val="auto"/>
          <w:sz w:val="24"/>
          <w:szCs w:val="24"/>
          <w:lang w:eastAsia="zh-CN"/>
        </w:rPr>
        <w:t>-剥皮辊倾斜角度，度；</w:t>
      </w:r>
    </w:p>
    <w:p w14:paraId="52D4AA7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29" o:spt="75" type="#_x0000_t75" style="height:18pt;width:33pt;" o:ole="t" filled="f" o:preferrelative="t" stroked="f" coordsize="21600,21600">
            <v:path/>
            <v:fill on="f" focussize="0,0"/>
            <v:stroke on="f"/>
            <v:imagedata r:id="rId29" o:title=""/>
            <o:lock v:ext="edit" aspectratio="t"/>
            <w10:wrap type="none"/>
            <w10:anchorlock/>
          </v:shape>
          <o:OLEObject Type="Embed" ProgID="Equation.DSMT4" ShapeID="_x0000_i1029" DrawAspect="Content" ObjectID="_1468075729" r:id="rId28">
            <o:LockedField>false</o:LockedField>
          </o:OLEObject>
        </w:object>
      </w:r>
      <w:r>
        <w:rPr>
          <w:rFonts w:hint="eastAsia" w:ascii="宋体" w:hAnsi="宋体" w:eastAsia="宋体" w:cs="宋体"/>
          <w:color w:val="auto"/>
          <w:sz w:val="24"/>
          <w:szCs w:val="24"/>
          <w:lang w:eastAsia="zh-CN"/>
        </w:rPr>
        <w:t>-玉米对两辊的正压力，</w:t>
      </w:r>
      <w:r>
        <w:rPr>
          <w:rFonts w:hint="eastAsia" w:ascii="宋体" w:hAnsi="宋体" w:eastAsia="宋体" w:cs="宋体"/>
          <w:color w:val="auto"/>
          <w:position w:val="-6"/>
          <w:sz w:val="24"/>
          <w:szCs w:val="24"/>
        </w:rPr>
        <w:object>
          <v:shape id="_x0000_i1030" o:spt="75" type="#_x0000_t75" style="height:13.95pt;width:13pt;" o:ole="t" filled="f" o:preferrelative="t" stroked="f" coordsize="21600,21600">
            <v:path/>
            <v:fill on="f" focussize="0,0"/>
            <v:stroke on="f"/>
            <v:imagedata r:id="rId31" o:title=""/>
            <o:lock v:ext="edit" aspectratio="t"/>
            <w10:wrap type="none"/>
            <w10:anchorlock/>
          </v:shape>
          <o:OLEObject Type="Embed" ProgID="Equation.DSMT4" ShapeID="_x0000_i1030" DrawAspect="Content" ObjectID="_1468075730" r:id="rId30">
            <o:LockedField>false</o:LockedField>
          </o:OLEObject>
        </w:object>
      </w:r>
      <w:r>
        <w:rPr>
          <w:rFonts w:hint="eastAsia" w:ascii="宋体" w:hAnsi="宋体" w:eastAsia="宋体" w:cs="宋体"/>
          <w:color w:val="auto"/>
          <w:sz w:val="24"/>
          <w:szCs w:val="24"/>
          <w:lang w:eastAsia="zh-CN"/>
        </w:rPr>
        <w:t>；</w:t>
      </w:r>
    </w:p>
    <w:p w14:paraId="69FE2F7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0"/>
          <w:sz w:val="24"/>
          <w:szCs w:val="24"/>
        </w:rPr>
        <w:object>
          <v:shape id="_x0000_i1031" o:spt="75" type="#_x0000_t75" style="height:13pt;width:10pt;" o:ole="t" filled="f" o:preferrelative="t" stroked="f" coordsize="21600,21600">
            <v:path/>
            <v:fill on="f" focussize="0,0"/>
            <v:stroke on="f"/>
            <v:imagedata r:id="rId33" o:title=""/>
            <o:lock v:ext="edit" aspectratio="t"/>
            <w10:wrap type="none"/>
            <w10:anchorlock/>
          </v:shape>
          <o:OLEObject Type="Embed" ProgID="Equation.DSMT4" ShapeID="_x0000_i1031" DrawAspect="Content" ObjectID="_1468075731" r:id="rId32">
            <o:LockedField>false</o:LockedField>
          </o:OLEObject>
        </w:object>
      </w:r>
      <w:r>
        <w:rPr>
          <w:rFonts w:hint="eastAsia" w:ascii="宋体" w:hAnsi="宋体" w:eastAsia="宋体" w:cs="宋体"/>
          <w:color w:val="auto"/>
          <w:sz w:val="24"/>
          <w:szCs w:val="24"/>
          <w:lang w:eastAsia="zh-CN"/>
        </w:rPr>
        <w:t>-两剥皮辊的偏置角，</w:t>
      </w:r>
      <w:r>
        <w:rPr>
          <w:rFonts w:hint="eastAsia" w:ascii="宋体" w:hAnsi="宋体" w:eastAsia="宋体" w:cs="宋体"/>
          <w:color w:val="auto"/>
          <w:position w:val="-4"/>
          <w:sz w:val="24"/>
          <w:szCs w:val="24"/>
        </w:rPr>
        <w:object>
          <v:shape id="_x0000_i1032" o:spt="75" type="#_x0000_t75" style="height:15pt;width:6.95pt;" o:ole="t" filled="f" o:preferrelative="t" stroked="f" coordsize="21600,21600">
            <v:path/>
            <v:fill on="f" focussize="0,0"/>
            <v:stroke on="f"/>
            <v:imagedata r:id="rId35" o:title=""/>
            <o:lock v:ext="edit" aspectratio="t"/>
            <w10:wrap type="none"/>
            <w10:anchorlock/>
          </v:shape>
          <o:OLEObject Type="Embed" ProgID="Equation.DSMT4" ShapeID="_x0000_i1032" DrawAspect="Content" ObjectID="_1468075732" r:id="rId34">
            <o:LockedField>false</o:LockedField>
          </o:OLEObject>
        </w:object>
      </w:r>
      <w:r>
        <w:rPr>
          <w:rFonts w:hint="eastAsia" w:ascii="宋体" w:hAnsi="宋体" w:eastAsia="宋体" w:cs="宋体"/>
          <w:color w:val="auto"/>
          <w:sz w:val="24"/>
          <w:szCs w:val="24"/>
          <w:lang w:eastAsia="zh-CN"/>
        </w:rPr>
        <w:t>；</w:t>
      </w:r>
    </w:p>
    <w:p w14:paraId="6B250534">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H-两剥皮辊的高度差，</w:t>
      </w:r>
      <w:r>
        <w:rPr>
          <w:rFonts w:hint="eastAsia" w:ascii="宋体" w:hAnsi="宋体" w:eastAsia="宋体" w:cs="宋体"/>
          <w:color w:val="auto"/>
          <w:position w:val="-6"/>
          <w:sz w:val="24"/>
          <w:szCs w:val="24"/>
        </w:rPr>
        <w:object>
          <v:shape id="_x0000_i1033" o:spt="75" type="#_x0000_t75" style="height:11pt;width:13pt;" o:ole="t" filled="f" o:preferrelative="t" stroked="f" coordsize="21600,21600">
            <v:path/>
            <v:fill on="f" focussize="0,0"/>
            <v:stroke on="f"/>
            <v:imagedata r:id="rId37" o:title=""/>
            <o:lock v:ext="edit" aspectratio="t"/>
            <w10:wrap type="none"/>
            <w10:anchorlock/>
          </v:shape>
          <o:OLEObject Type="Embed" ProgID="Equation.DSMT4" ShapeID="_x0000_i1033" DrawAspect="Content" ObjectID="_1468075733" r:id="rId36">
            <o:LockedField>false</o:LockedField>
          </o:OLEObject>
        </w:object>
      </w:r>
      <w:r>
        <w:rPr>
          <w:rFonts w:hint="eastAsia" w:ascii="宋体" w:hAnsi="宋体" w:eastAsia="宋体" w:cs="宋体"/>
          <w:color w:val="auto"/>
          <w:sz w:val="24"/>
          <w:szCs w:val="24"/>
          <w:lang w:eastAsia="zh-CN"/>
        </w:rPr>
        <w:t>；</w:t>
      </w:r>
    </w:p>
    <w:p w14:paraId="6829CE7E">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6"/>
          <w:sz w:val="24"/>
          <w:szCs w:val="24"/>
        </w:rPr>
        <w:object>
          <v:shape id="_x0000_i1034" o:spt="75" type="#_x0000_t75" style="height:11pt;width:12pt;" o:ole="t" filled="f" o:preferrelative="t" stroked="f" coordsize="21600,21600">
            <v:path/>
            <v:fill on="f" focussize="0,0"/>
            <v:stroke on="f"/>
            <v:imagedata r:id="rId39" o:title=""/>
            <o:lock v:ext="edit" aspectratio="t"/>
            <w10:wrap type="none"/>
            <w10:anchorlock/>
          </v:shape>
          <o:OLEObject Type="Embed" ProgID="Equation.DSMT4" ShapeID="_x0000_i1034" DrawAspect="Content" ObjectID="_1468075734" r:id="rId38">
            <o:LockedField>false</o:LockedField>
          </o:OLEObject>
        </w:object>
      </w:r>
      <w:r>
        <w:rPr>
          <w:rFonts w:hint="eastAsia" w:ascii="宋体" w:hAnsi="宋体" w:eastAsia="宋体" w:cs="宋体"/>
          <w:color w:val="auto"/>
          <w:sz w:val="24"/>
          <w:szCs w:val="24"/>
          <w:lang w:eastAsia="zh-CN"/>
        </w:rPr>
        <w:t>-剥皮辊抓取角，。</w:t>
      </w:r>
    </w:p>
    <w:p w14:paraId="78B9289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已知：</w:t>
      </w:r>
      <w:r>
        <w:rPr>
          <w:rFonts w:hint="eastAsia" w:ascii="宋体" w:hAnsi="宋体" w:eastAsia="宋体" w:cs="宋体"/>
          <w:color w:val="auto"/>
          <w:position w:val="-12"/>
          <w:sz w:val="24"/>
          <w:szCs w:val="24"/>
        </w:rPr>
        <w:object>
          <v:shape id="_x0000_i1035" o:spt="75" type="#_x0000_t75" style="height:18pt;width:13pt;" o:ole="t" filled="f" o:preferrelative="t" stroked="f" coordsize="21600,21600">
            <v:path/>
            <v:fill on="f" focussize="0,0"/>
            <v:stroke on="f"/>
            <v:imagedata r:id="rId41" o:title=""/>
            <o:lock v:ext="edit" aspectratio="t"/>
            <w10:wrap type="none"/>
            <w10:anchorlock/>
          </v:shape>
          <o:OLEObject Type="Embed" ProgID="Equation.DSMT4" ShapeID="_x0000_i1035" DrawAspect="Content" ObjectID="_1468075735" r:id="rId40">
            <o:LockedField>false</o:LockedField>
          </o:OLEObject>
        </w:object>
      </w:r>
      <w:r>
        <w:rPr>
          <w:rFonts w:hint="eastAsia" w:ascii="宋体" w:hAnsi="宋体" w:eastAsia="宋体" w:cs="宋体"/>
          <w:color w:val="auto"/>
          <w:sz w:val="24"/>
          <w:szCs w:val="24"/>
          <w:lang w:eastAsia="zh-CN"/>
        </w:rPr>
        <w:t>为橡胶辊半径，</w:t>
      </w:r>
      <w:r>
        <w:rPr>
          <w:rFonts w:hint="eastAsia" w:ascii="宋体" w:hAnsi="宋体" w:eastAsia="宋体" w:cs="宋体"/>
          <w:color w:val="auto"/>
          <w:position w:val="-12"/>
          <w:sz w:val="24"/>
          <w:szCs w:val="24"/>
        </w:rPr>
        <w:object>
          <v:shape id="_x0000_i1036" o:spt="75" type="#_x0000_t75" style="height:18pt;width:15pt;" o:ole="t" filled="f" o:preferrelative="t" stroked="f" coordsize="21600,21600">
            <v:path/>
            <v:fill on="f" focussize="0,0"/>
            <v:stroke on="f"/>
            <v:imagedata r:id="rId43" o:title=""/>
            <o:lock v:ext="edit" aspectratio="t"/>
            <w10:wrap type="none"/>
            <w10:anchorlock/>
          </v:shape>
          <o:OLEObject Type="Embed" ProgID="Equation.DSMT4" ShapeID="_x0000_i1036" DrawAspect="Content" ObjectID="_1468075736" r:id="rId42">
            <o:LockedField>false</o:LockedField>
          </o:OLEObject>
        </w:object>
      </w:r>
      <w:r>
        <w:rPr>
          <w:rFonts w:hint="eastAsia" w:ascii="宋体" w:hAnsi="宋体" w:eastAsia="宋体" w:cs="宋体"/>
          <w:color w:val="auto"/>
          <w:sz w:val="24"/>
          <w:szCs w:val="24"/>
          <w:lang w:eastAsia="zh-CN"/>
        </w:rPr>
        <w:t>为铸钢辊半径，</w:t>
      </w:r>
      <w:r>
        <w:rPr>
          <w:rFonts w:hint="eastAsia" w:ascii="宋体" w:hAnsi="宋体" w:eastAsia="宋体" w:cs="宋体"/>
          <w:color w:val="auto"/>
          <w:position w:val="-4"/>
          <w:sz w:val="24"/>
          <w:szCs w:val="24"/>
        </w:rPr>
        <w:object>
          <v:shape id="_x0000_i1037" o:spt="75" type="#_x0000_t75" style="height:10pt;width:9pt;" o:ole="t" filled="f" o:preferrelative="t" stroked="f" coordsize="21600,21600">
            <v:path/>
            <v:fill on="f" focussize="0,0"/>
            <v:stroke on="f"/>
            <v:imagedata r:id="rId45" o:title=""/>
            <o:lock v:ext="edit" aspectratio="t"/>
            <w10:wrap type="none"/>
            <w10:anchorlock/>
          </v:shape>
          <o:OLEObject Type="Embed" ProgID="Equation.DSMT4" ShapeID="_x0000_i1037" DrawAspect="Content" ObjectID="_1468075737" r:id="rId44">
            <o:LockedField>false</o:LockedField>
          </o:OLEObject>
        </w:object>
      </w:r>
      <w:r>
        <w:rPr>
          <w:rFonts w:hint="eastAsia" w:ascii="宋体" w:hAnsi="宋体" w:eastAsia="宋体" w:cs="宋体"/>
          <w:color w:val="auto"/>
          <w:sz w:val="24"/>
          <w:szCs w:val="24"/>
          <w:lang w:eastAsia="zh-CN"/>
        </w:rPr>
        <w:t>为玉米半径，设</w:t>
      </w:r>
      <w:r>
        <w:rPr>
          <w:rFonts w:hint="eastAsia" w:ascii="宋体" w:hAnsi="宋体" w:eastAsia="宋体" w:cs="宋体"/>
          <w:color w:val="auto"/>
          <w:position w:val="-12"/>
          <w:sz w:val="24"/>
          <w:szCs w:val="24"/>
        </w:rPr>
        <w:object>
          <v:shape id="_x0000_i1038" o:spt="75" type="#_x0000_t75" style="height:18pt;width:34pt;" o:ole="t" filled="f" o:preferrelative="t" stroked="f" coordsize="21600,21600">
            <v:path/>
            <v:fill on="f" focussize="0,0"/>
            <v:stroke on="f"/>
            <v:imagedata r:id="rId47" o:title=""/>
            <o:lock v:ext="edit" aspectratio="t"/>
            <w10:wrap type="none"/>
            <w10:anchorlock/>
          </v:shape>
          <o:OLEObject Type="Embed" ProgID="Equation.DSMT4" ShapeID="_x0000_i1038" DrawAspect="Content" ObjectID="_1468075738" r:id="rId46">
            <o:LockedField>false</o:LockedField>
          </o:OLEObject>
        </w:object>
      </w:r>
      <w:r>
        <w:rPr>
          <w:rFonts w:hint="eastAsia" w:ascii="宋体" w:hAnsi="宋体" w:eastAsia="宋体" w:cs="宋体"/>
          <w:color w:val="auto"/>
          <w:sz w:val="24"/>
          <w:szCs w:val="24"/>
          <w:lang w:eastAsia="zh-CN"/>
        </w:rPr>
        <w:t>分别为两辊对玉米的支持力则有：</w:t>
      </w:r>
      <w:r>
        <w:rPr>
          <w:rFonts w:hint="eastAsia" w:ascii="宋体" w:hAnsi="宋体" w:eastAsia="宋体" w:cs="宋体"/>
          <w:color w:val="auto"/>
          <w:position w:val="-14"/>
          <w:sz w:val="24"/>
          <w:szCs w:val="24"/>
        </w:rPr>
        <w:object>
          <v:shape id="_x0000_i1039" o:spt="75" type="#_x0000_t75" style="height:20pt;width:155pt;" o:ole="t" filled="f" o:preferrelative="t" stroked="f" coordsize="21600,21600">
            <v:path/>
            <v:fill on="f" focussize="0,0"/>
            <v:stroke on="f"/>
            <v:imagedata r:id="rId49" o:title=""/>
            <o:lock v:ext="edit" aspectratio="t"/>
            <w10:wrap type="none"/>
            <w10:anchorlock/>
          </v:shape>
          <o:OLEObject Type="Embed" ProgID="Equation.DSMT4" ShapeID="_x0000_i1039" DrawAspect="Content" ObjectID="_1468075739" r:id="rId48">
            <o:LockedField>false</o:LockedField>
          </o:OLEObject>
        </w:object>
      </w:r>
      <w:r>
        <w:rPr>
          <w:rFonts w:hint="eastAsia" w:ascii="宋体" w:hAnsi="宋体" w:eastAsia="宋体" w:cs="宋体"/>
          <w:color w:val="auto"/>
          <w:sz w:val="24"/>
          <w:szCs w:val="24"/>
          <w:lang w:eastAsia="zh-CN"/>
        </w:rPr>
        <w:t>，由图中可得式。</w:t>
      </w:r>
    </w:p>
    <w:p w14:paraId="725EBCEE">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64"/>
          <w:sz w:val="24"/>
          <w:szCs w:val="24"/>
        </w:rPr>
        <w:object>
          <v:shape id="_x0000_i1040" o:spt="75" type="#_x0000_t75" style="height:70pt;width:121.95pt;" o:ole="t" filled="f" o:preferrelative="t" stroked="f" coordsize="21600,21600">
            <v:path/>
            <v:fill on="f" focussize="0,0"/>
            <v:stroke on="f"/>
            <v:imagedata r:id="rId51" o:title=""/>
            <o:lock v:ext="edit" aspectratio="t"/>
            <w10:wrap type="none"/>
            <w10:anchorlock/>
          </v:shape>
          <o:OLEObject Type="Embed" ProgID="Equation.DSMT4" ShapeID="_x0000_i1040" DrawAspect="Content" ObjectID="_1468075740" r:id="rId50">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w:t>
      </w:r>
      <w:r>
        <w:rPr>
          <w:rFonts w:hint="eastAsia" w:ascii="宋体" w:hAnsi="宋体" w:eastAsia="宋体" w:cs="宋体"/>
          <w:color w:val="auto"/>
          <w:sz w:val="24"/>
          <w:szCs w:val="24"/>
          <w:lang w:eastAsia="zh-CN"/>
        </w:rPr>
        <w:t>）</w:t>
      </w:r>
    </w:p>
    <w:p w14:paraId="75FE1C78">
      <w:pPr>
        <w:pageBreakBefore w:val="0"/>
        <w:kinsoku/>
        <w:wordWrap/>
        <w:overflowPunct/>
        <w:topLinePunct w:val="0"/>
        <w:bidi w:val="0"/>
        <w:spacing w:beforeAutospacing="0" w:afterAutospacing="0" w:line="360" w:lineRule="auto"/>
        <w:ind w:left="0" w:leftChars="0"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两剥离辊与玉米之间的摩擦力为式。</w:t>
      </w:r>
    </w:p>
    <w:p w14:paraId="0DA98540">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64"/>
          <w:sz w:val="24"/>
          <w:szCs w:val="24"/>
        </w:rPr>
        <w:object>
          <v:shape id="_x0000_i1041" o:spt="75" type="#_x0000_t75" style="height:70pt;width:168.95pt;" o:ole="t" filled="f" o:preferrelative="t" stroked="f" coordsize="21600,21600">
            <v:path/>
            <v:fill on="f" focussize="0,0"/>
            <v:stroke on="f"/>
            <v:imagedata r:id="rId53" o:title=""/>
            <o:lock v:ext="edit" aspectratio="t"/>
            <w10:wrap type="none"/>
            <w10:anchorlock/>
          </v:shape>
          <o:OLEObject Type="Embed" ProgID="Equation.DSMT4" ShapeID="_x0000_i1041" DrawAspect="Content" ObjectID="_1468075741" r:id="rId52">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3.2</w:t>
      </w:r>
      <w:r>
        <w:rPr>
          <w:rFonts w:hint="eastAsia" w:ascii="宋体" w:hAnsi="宋体" w:eastAsia="宋体" w:cs="宋体"/>
          <w:color w:val="auto"/>
          <w:sz w:val="24"/>
          <w:szCs w:val="24"/>
          <w:lang w:eastAsia="zh-CN"/>
        </w:rPr>
        <w:t>）</w:t>
      </w:r>
    </w:p>
    <w:p w14:paraId="193FEA35">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式中：</w:t>
      </w:r>
      <w:r>
        <w:rPr>
          <w:rFonts w:hint="eastAsia" w:ascii="宋体" w:hAnsi="宋体" w:eastAsia="宋体" w:cs="宋体"/>
          <w:color w:val="auto"/>
          <w:position w:val="-12"/>
          <w:sz w:val="24"/>
          <w:szCs w:val="24"/>
        </w:rPr>
        <w:object>
          <v:shape id="_x0000_i1042" o:spt="75" type="#_x0000_t75" style="height:18pt;width:29pt;" o:ole="t" filled="f" o:preferrelative="t" stroked="f" coordsize="21600,21600">
            <v:path/>
            <v:fill on="f" focussize="0,0"/>
            <v:stroke on="f"/>
            <v:imagedata r:id="rId55" o:title=""/>
            <o:lock v:ext="edit" aspectratio="t"/>
            <w10:wrap type="none"/>
            <w10:anchorlock/>
          </v:shape>
          <o:OLEObject Type="Embed" ProgID="Equation.DSMT4" ShapeID="_x0000_i1042" DrawAspect="Content" ObjectID="_1468075742" r:id="rId54">
            <o:LockedField>false</o:LockedField>
          </o:OLEObject>
        </w:object>
      </w:r>
      <w:r>
        <w:rPr>
          <w:rFonts w:hint="eastAsia" w:ascii="宋体" w:hAnsi="宋体" w:eastAsia="宋体" w:cs="宋体"/>
          <w:color w:val="auto"/>
          <w:sz w:val="24"/>
          <w:szCs w:val="24"/>
          <w:lang w:eastAsia="zh-CN"/>
        </w:rPr>
        <w:t>-橡胶辊和铸钢辊分别与玉米之间的摩擦力，</w:t>
      </w:r>
      <w:r>
        <w:rPr>
          <w:rFonts w:hint="eastAsia" w:ascii="宋体" w:hAnsi="宋体" w:eastAsia="宋体" w:cs="宋体"/>
          <w:color w:val="auto"/>
          <w:position w:val="-6"/>
          <w:sz w:val="24"/>
          <w:szCs w:val="24"/>
        </w:rPr>
        <w:object>
          <v:shape id="_x0000_i1043" o:spt="75" type="#_x0000_t75" style="height:13.95pt;width:13pt;" o:ole="t" filled="f" o:preferrelative="t" stroked="f" coordsize="21600,21600">
            <v:path/>
            <v:fill on="f" focussize="0,0"/>
            <v:stroke on="f"/>
            <v:imagedata r:id="rId57" o:title=""/>
            <o:lock v:ext="edit" aspectratio="t"/>
            <w10:wrap type="none"/>
            <w10:anchorlock/>
          </v:shape>
          <o:OLEObject Type="Embed" ProgID="Equation.DSMT4" ShapeID="_x0000_i1043" DrawAspect="Content" ObjectID="_1468075743" r:id="rId56">
            <o:LockedField>false</o:LockedField>
          </o:OLEObject>
        </w:object>
      </w:r>
      <w:r>
        <w:rPr>
          <w:rFonts w:hint="eastAsia" w:ascii="宋体" w:hAnsi="宋体" w:eastAsia="宋体" w:cs="宋体"/>
          <w:color w:val="auto"/>
          <w:sz w:val="24"/>
          <w:szCs w:val="24"/>
          <w:lang w:eastAsia="zh-CN"/>
        </w:rPr>
        <w:t>；</w:t>
      </w:r>
    </w:p>
    <w:p w14:paraId="00B6EC6D">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44" o:spt="75" type="#_x0000_t75" style="height:18pt;width:28pt;" o:ole="t" filled="f" o:preferrelative="t" stroked="f" coordsize="21600,21600">
            <v:path/>
            <v:fill on="f" focussize="0,0"/>
            <v:stroke on="f"/>
            <v:imagedata r:id="rId59" o:title=""/>
            <o:lock v:ext="edit" aspectratio="t"/>
            <w10:wrap type="none"/>
            <w10:anchorlock/>
          </v:shape>
          <o:OLEObject Type="Embed" ProgID="Equation.DSMT4" ShapeID="_x0000_i1044" DrawAspect="Content" ObjectID="_1468075744" r:id="rId58">
            <o:LockedField>false</o:LockedField>
          </o:OLEObject>
        </w:object>
      </w:r>
      <w:r>
        <w:rPr>
          <w:rFonts w:hint="eastAsia" w:ascii="宋体" w:hAnsi="宋体" w:eastAsia="宋体" w:cs="宋体"/>
          <w:color w:val="auto"/>
          <w:sz w:val="24"/>
          <w:szCs w:val="24"/>
          <w:lang w:eastAsia="zh-CN"/>
        </w:rPr>
        <w:t>-橡胶辊，铸钢辊分别与玉米间的摩擦系数。</w:t>
      </w:r>
    </w:p>
    <w:p w14:paraId="5A243001">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根据上图各角关系，将相关表达式总结如下，后期可直接方便带入计算：</w:t>
      </w:r>
    </w:p>
    <w:p w14:paraId="7DFC3BF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2"/>
          <w:sz w:val="24"/>
          <w:szCs w:val="24"/>
        </w:rPr>
        <w:object>
          <v:shape id="_x0000_i1045" o:spt="75" type="#_x0000_t75" style="height:132.95pt;width:232pt;" o:ole="t" filled="f" o:preferrelative="t" stroked="f" coordsize="21600,21600">
            <v:path/>
            <v:fill on="f" focussize="0,0"/>
            <v:stroke on="f"/>
            <v:imagedata r:id="rId61" o:title=""/>
            <o:lock v:ext="edit" aspectratio="t"/>
            <w10:wrap type="none"/>
            <w10:anchorlock/>
          </v:shape>
          <o:OLEObject Type="Embed" ProgID="Equation.DSMT4" ShapeID="_x0000_i1045" DrawAspect="Content" ObjectID="_1468075745" r:id="rId60">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3.3</w:t>
      </w:r>
      <w:r>
        <w:rPr>
          <w:rFonts w:hint="eastAsia" w:ascii="宋体" w:hAnsi="宋体" w:eastAsia="宋体" w:cs="宋体"/>
          <w:color w:val="auto"/>
          <w:sz w:val="24"/>
          <w:szCs w:val="24"/>
          <w:lang w:eastAsia="zh-CN"/>
        </w:rPr>
        <w:t>）</w:t>
      </w:r>
    </w:p>
    <w:p w14:paraId="7D6473E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各角度之间的关系表达需要借助公式。</w:t>
      </w:r>
    </w:p>
    <w:p w14:paraId="2962C1F2">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50"/>
          <w:sz w:val="24"/>
          <w:szCs w:val="24"/>
        </w:rPr>
        <w:object>
          <v:shape id="_x0000_i1046" o:spt="75" type="#_x0000_t75" style="height:56pt;width:184pt;" o:ole="t" filled="f" o:preferrelative="t" stroked="f" coordsize="21600,21600">
            <v:path/>
            <v:fill on="f" focussize="0,0"/>
            <v:stroke on="f"/>
            <v:imagedata r:id="rId63" o:title=""/>
            <o:lock v:ext="edit" aspectratio="t"/>
            <w10:wrap type="none"/>
            <w10:anchorlock/>
          </v:shape>
          <o:OLEObject Type="Embed" ProgID="Equation.DSMT4" ShapeID="_x0000_i1046" DrawAspect="Content" ObjectID="_1468075746" r:id="rId62">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3.4</w:t>
      </w:r>
      <w:r>
        <w:rPr>
          <w:rFonts w:hint="eastAsia" w:ascii="宋体" w:hAnsi="宋体" w:eastAsia="宋体" w:cs="宋体"/>
          <w:color w:val="auto"/>
          <w:sz w:val="24"/>
          <w:szCs w:val="24"/>
          <w:lang w:eastAsia="zh-CN"/>
        </w:rPr>
        <w:t>）</w:t>
      </w:r>
    </w:p>
    <w:p w14:paraId="299C5B72">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将所有角度表达式带入后，整理的出摩擦力的表达式。</w:t>
      </w:r>
    </w:p>
    <w:p w14:paraId="4D8C561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m:oMath>
        <m:m>
          <m:mPr>
            <m:mcs>
              <m:mc>
                <m:mcPr>
                  <m:count m:val="1"/>
                  <m:mcJc m:val="center"/>
                </m:mcPr>
              </m:mc>
            </m:mcs>
            <m:plcHide m:val="1"/>
            <m:ctrlPr>
              <w:rPr>
                <w:rFonts w:hint="eastAsia" w:ascii="Cambria Math" w:hAnsi="Cambria Math" w:eastAsia="宋体" w:cs="宋体"/>
                <w:i/>
                <w:color w:val="auto"/>
                <w:sz w:val="24"/>
                <w:szCs w:val="24"/>
              </w:rPr>
            </m:ctrlPr>
          </m:mPr>
          <m:m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cos⁡</m:t>
              </m:r>
              <m:r>
                <m:rPr/>
                <w:rPr>
                  <w:rFonts w:hint="eastAsia" w:ascii="Cambria Math" w:hAnsi="Cambria Math" w:eastAsia="宋体" w:cs="宋体"/>
                  <w:color w:val="auto"/>
                  <w:sz w:val="24"/>
                  <w:szCs w:val="24"/>
                </w:rPr>
                <m:t>θ</m:t>
              </m:r>
              <m:f>
                <m:fPr>
                  <m:ctrlPr>
                    <w:rPr>
                      <w:rFonts w:hint="eastAsia" w:ascii="Cambria Math" w:hAnsi="Cambria Math" w:eastAsia="宋体" w:cs="宋体"/>
                      <w:color w:val="auto"/>
                      <w:sz w:val="24"/>
                      <w:szCs w:val="24"/>
                    </w:rPr>
                  </m:ctrlPr>
                </m:fPr>
                <m:num>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rad>
                      <m:r>
                        <m:rPr>
                          <m:sty m:val="p"/>
                        </m:rPr>
                        <w:rPr>
                          <w:rFonts w:hint="eastAsia" w:ascii="Cambria Math" w:hAnsi="Cambria Math" w:eastAsia="宋体" w:cs="宋体"/>
                          <w:color w:val="auto"/>
                          <w:sz w:val="24"/>
                          <w:szCs w:val="24"/>
                        </w:rPr>
                        <m:t>−</m:t>
                      </m:r>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rad>
                      <m:r>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num>
                <m:den>
                  <m:d>
                    <m:dPr>
                      <m:ctrlPr>
                        <w:rPr>
                          <w:rFonts w:hint="eastAsia" w:ascii="Cambria Math" w:hAnsi="Cambria Math" w:eastAsia="宋体" w:cs="宋体"/>
                          <w:color w:val="auto"/>
                          <w:sz w:val="24"/>
                          <w:szCs w:val="24"/>
                        </w:rPr>
                      </m:ctrlPr>
                    </m:dPr>
                    <m:e>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rad>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rad>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den>
              </m:f>
              <m:ctrlPr>
                <w:rPr>
                  <w:rFonts w:hint="eastAsia" w:ascii="Cambria Math" w:hAnsi="Cambria Math" w:eastAsia="宋体" w:cs="宋体"/>
                  <w:i/>
                  <w:color w:val="auto"/>
                  <w:sz w:val="24"/>
                  <w:szCs w:val="24"/>
                </w:rPr>
              </m:ctrlPr>
            </m:e>
          </m:mr>
          <m:m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f</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
                <m:rPr/>
                <w:rPr>
                  <w:rFonts w:hint="eastAsia" w:ascii="Cambria Math" w:hAnsi="Cambria Math" w:eastAsia="宋体" w:cs="宋体"/>
                  <w:color w:val="auto"/>
                  <w:sz w:val="24"/>
                  <w:szCs w:val="24"/>
                </w:rPr>
                <m:t>G</m:t>
              </m:r>
              <m:r>
                <m:rPr>
                  <m:sty m:val="p"/>
                </m:rPr>
                <w:rPr>
                  <w:rFonts w:hint="eastAsia" w:ascii="Cambria Math" w:hAnsi="Cambria Math" w:eastAsia="宋体" w:cs="宋体"/>
                  <w:color w:val="auto"/>
                  <w:sz w:val="24"/>
                  <w:szCs w:val="24"/>
                </w:rPr>
                <m:t>cos⁡</m:t>
              </m:r>
              <m:r>
                <m:rPr/>
                <w:rPr>
                  <w:rFonts w:hint="eastAsia" w:ascii="Cambria Math" w:hAnsi="Cambria Math" w:eastAsia="宋体" w:cs="宋体"/>
                  <w:color w:val="auto"/>
                  <w:sz w:val="24"/>
                  <w:szCs w:val="24"/>
                </w:rPr>
                <m:t>θ</m:t>
              </m:r>
              <m:f>
                <m:fPr>
                  <m:ctrlPr>
                    <w:rPr>
                      <w:rFonts w:hint="eastAsia" w:ascii="Cambria Math" w:hAnsi="Cambria Math" w:eastAsia="宋体" w:cs="宋体"/>
                      <w:color w:val="auto"/>
                      <w:sz w:val="24"/>
                      <w:szCs w:val="24"/>
                    </w:rPr>
                  </m:ctrlPr>
                </m:fPr>
                <m:num>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p>
                            <m:sSupPr>
                              <m:ctrlPr>
                                <w:rPr>
                                  <w:rFonts w:hint="eastAsia" w:ascii="Cambria Math" w:hAnsi="Cambria Math" w:eastAsia="宋体" w:cs="宋体"/>
                                  <w:color w:val="auto"/>
                                  <w:sz w:val="24"/>
                                  <w:szCs w:val="24"/>
                                </w:rPr>
                              </m:ctrlPr>
                            </m:sSupPr>
                            <m:e>
                              <m:r>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ctrlPr>
                            <w:rPr>
                              <w:rFonts w:hint="eastAsia" w:ascii="Cambria Math" w:hAnsi="Cambria Math" w:eastAsia="宋体" w:cs="宋体"/>
                              <w:color w:val="auto"/>
                              <w:sz w:val="24"/>
                              <w:szCs w:val="24"/>
                            </w:rPr>
                          </m:ctrlPr>
                        </m:e>
                      </m:rad>
                      <m:r>
                        <m:rPr>
                          <m:sty m:val="p"/>
                        </m:rPr>
                        <w:rPr>
                          <w:rFonts w:hint="eastAsia" w:ascii="Cambria Math" w:hAnsi="Cambria Math" w:eastAsia="宋体" w:cs="宋体"/>
                          <w:color w:val="auto"/>
                          <w:sz w:val="24"/>
                          <w:szCs w:val="24"/>
                        </w:rPr>
                        <m:t>+</m:t>
                      </m:r>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rad>
                      <m:r>
                        <m:rPr/>
                        <w:rPr>
                          <w:rFonts w:hint="eastAsia" w:ascii="Cambria Math" w:hAnsi="Cambria Math" w:eastAsia="宋体" w:cs="宋体"/>
                          <w:color w:val="auto"/>
                          <w:sz w:val="24"/>
                          <w:szCs w:val="24"/>
                        </w:rPr>
                        <m:t>H</m:t>
                      </m:r>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num>
                <m:den>
                  <m:d>
                    <m:dPr>
                      <m:ctrlPr>
                        <w:rPr>
                          <w:rFonts w:hint="eastAsia" w:ascii="Cambria Math" w:hAnsi="Cambria Math" w:eastAsia="宋体" w:cs="宋体"/>
                          <w:color w:val="auto"/>
                          <w:sz w:val="24"/>
                          <w:szCs w:val="24"/>
                        </w:rPr>
                      </m:ctrlPr>
                    </m:dPr>
                    <m:e>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rad>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rad>
                        <m:radPr>
                          <m:degHide m:val="1"/>
                          <m:ctrlPr>
                            <w:rPr>
                              <w:rFonts w:hint="eastAsia" w:ascii="Cambria Math" w:hAnsi="Cambria Math" w:eastAsia="宋体" w:cs="宋体"/>
                              <w:color w:val="auto"/>
                              <w:sz w:val="24"/>
                              <w:szCs w:val="24"/>
                            </w:rPr>
                          </m:ctrlPr>
                        </m:radPr>
                        <m:deg>
                          <m:ctrlPr>
                            <w:rPr>
                              <w:rFonts w:hint="eastAsia" w:ascii="Cambria Math" w:hAnsi="Cambria Math" w:eastAsia="宋体" w:cs="宋体"/>
                              <w:color w:val="auto"/>
                              <w:sz w:val="24"/>
                              <w:szCs w:val="24"/>
                            </w:rPr>
                          </m:ctrlPr>
                        </m:deg>
                        <m:e>
                          <m:sSup>
                            <m:sSupPr>
                              <m:ctrlPr>
                                <w:rPr>
                                  <w:rFonts w:hint="eastAsia" w:ascii="Cambria Math" w:hAnsi="Cambria Math" w:eastAsia="宋体" w:cs="宋体"/>
                                  <w:color w:val="auto"/>
                                  <w:sz w:val="24"/>
                                  <w:szCs w:val="24"/>
                                </w:rPr>
                              </m:ctrlPr>
                            </m:sSupPr>
                            <m:e>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e>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p>
                          <m:r>
                            <m:rPr>
                              <m:sty m:val="p"/>
                            </m:rPr>
                            <w:rPr>
                              <w:rFonts w:hint="eastAsia" w:ascii="Cambria Math" w:hAnsi="Cambria Math" w:eastAsia="宋体" w:cs="宋体"/>
                              <w:color w:val="auto"/>
                              <w:sz w:val="24"/>
                              <w:szCs w:val="24"/>
                            </w:rPr>
                            <m:t>−</m:t>
                          </m:r>
                          <m:sSubSup>
                            <m:sSubSupPr>
                              <m:ctrlPr>
                                <w:rPr>
                                  <w:rFonts w:hint="eastAsia" w:ascii="Cambria Math" w:hAnsi="Cambria Math" w:eastAsia="宋体" w:cs="宋体"/>
                                  <w:color w:val="auto"/>
                                  <w:sz w:val="24"/>
                                  <w:szCs w:val="24"/>
                                </w:rPr>
                              </m:ctrlPr>
                            </m:sSubSup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up>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p>
                          </m:sSubSup>
                          <m:ctrlPr>
                            <w:rPr>
                              <w:rFonts w:hint="eastAsia" w:ascii="Cambria Math" w:hAnsi="Cambria Math" w:eastAsia="宋体" w:cs="宋体"/>
                              <w:color w:val="auto"/>
                              <w:sz w:val="24"/>
                              <w:szCs w:val="24"/>
                            </w:rPr>
                          </m:ctrlPr>
                        </m:e>
                      </m:rad>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r>
                        <m:rPr/>
                        <w:rPr>
                          <w:rFonts w:hint="eastAsia" w:ascii="Cambria Math" w:hAnsi="Cambria Math" w:eastAsia="宋体" w:cs="宋体"/>
                          <w:color w:val="auto"/>
                          <w:sz w:val="24"/>
                          <w:szCs w:val="24"/>
                        </w:rPr>
                        <m:t>r</m:t>
                      </m:r>
                      <m:r>
                        <m:rPr>
                          <m:sty m:val="p"/>
                        </m:rPr>
                        <w:rPr>
                          <w:rFonts w:hint="eastAsia" w:ascii="Cambria Math" w:hAnsi="Cambria Math" w:eastAsia="宋体" w:cs="宋体"/>
                          <w:color w:val="auto"/>
                          <w:sz w:val="24"/>
                          <w:szCs w:val="24"/>
                        </w:rPr>
                        <m:t>+</m:t>
                      </m:r>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2</m:t>
                          </m:r>
                          <m:ctrlPr>
                            <w:rPr>
                              <w:rFonts w:hint="eastAsia" w:ascii="Cambria Math" w:hAnsi="Cambria Math" w:eastAsia="宋体" w:cs="宋体"/>
                              <w:color w:val="auto"/>
                              <w:sz w:val="24"/>
                              <w:szCs w:val="24"/>
                            </w:rPr>
                          </m:ctrlPr>
                        </m:sub>
                      </m:sSub>
                      <m:ctrlPr>
                        <w:rPr>
                          <w:rFonts w:hint="eastAsia" w:ascii="Cambria Math" w:hAnsi="Cambria Math" w:eastAsia="宋体" w:cs="宋体"/>
                          <w:color w:val="auto"/>
                          <w:sz w:val="24"/>
                          <w:szCs w:val="24"/>
                        </w:rPr>
                      </m:ctrlPr>
                    </m:e>
                  </m:d>
                  <m:d>
                    <m:dPr>
                      <m:ctrlPr>
                        <w:rPr>
                          <w:rFonts w:hint="eastAsia" w:ascii="Cambria Math" w:hAnsi="Cambria Math" w:eastAsia="宋体" w:cs="宋体"/>
                          <w:color w:val="auto"/>
                          <w:sz w:val="24"/>
                          <w:szCs w:val="24"/>
                        </w:rPr>
                      </m:ctrlPr>
                    </m:dPr>
                    <m:e>
                      <m:sSub>
                        <m:sSubPr>
                          <m:ctrlPr>
                            <w:rPr>
                              <w:rFonts w:hint="eastAsia" w:ascii="Cambria Math" w:hAnsi="Cambria Math" w:eastAsia="宋体" w:cs="宋体"/>
                              <w:color w:val="auto"/>
                              <w:sz w:val="24"/>
                              <w:szCs w:val="24"/>
                            </w:rPr>
                          </m:ctrlPr>
                        </m:sSubPr>
                        <m:e>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sub>
                          <m:r>
                            <m:rPr>
                              <m:sty m:val="p"/>
                            </m:rPr>
                            <w:rPr>
                              <w:rFonts w:hint="eastAsia" w:ascii="Cambria Math" w:hAnsi="Cambria Math" w:eastAsia="宋体" w:cs="宋体"/>
                              <w:color w:val="auto"/>
                              <w:sz w:val="24"/>
                              <w:szCs w:val="24"/>
                            </w:rPr>
                            <m:t>1</m:t>
                          </m:r>
                          <m:ctrlPr>
                            <w:rPr>
                              <w:rFonts w:hint="eastAsia" w:ascii="Cambria Math" w:hAnsi="Cambria Math" w:eastAsia="宋体" w:cs="宋体"/>
                              <w:color w:val="auto"/>
                              <w:sz w:val="24"/>
                              <w:szCs w:val="24"/>
                            </w:rPr>
                          </m:ctrlPr>
                        </m:sub>
                      </m:sSub>
                      <m:r>
                        <m:rPr>
                          <m:sty m:val="p"/>
                        </m:rPr>
                        <w:rPr>
                          <w:rFonts w:hint="eastAsia" w:ascii="Cambria Math" w:hAnsi="Cambria Math" w:eastAsia="宋体" w:cs="宋体"/>
                          <w:color w:val="auto"/>
                          <w:sz w:val="24"/>
                          <w:szCs w:val="24"/>
                        </w:rPr>
                        <m:t>+</m:t>
                      </m:r>
                      <m:r>
                        <m:rPr/>
                        <w:rPr>
                          <w:rFonts w:hint="eastAsia" w:ascii="Cambria Math" w:hAnsi="Cambria Math" w:eastAsia="宋体" w:cs="宋体"/>
                          <w:color w:val="auto"/>
                          <w:sz w:val="24"/>
                          <w:szCs w:val="24"/>
                        </w:rPr>
                        <m:t>r</m:t>
                      </m:r>
                      <m:ctrlPr>
                        <w:rPr>
                          <w:rFonts w:hint="eastAsia" w:ascii="Cambria Math" w:hAnsi="Cambria Math" w:eastAsia="宋体" w:cs="宋体"/>
                          <w:color w:val="auto"/>
                          <w:sz w:val="24"/>
                          <w:szCs w:val="24"/>
                        </w:rPr>
                      </m:ctrlPr>
                    </m:e>
                  </m:d>
                  <m:ctrlPr>
                    <w:rPr>
                      <w:rFonts w:hint="eastAsia" w:ascii="Cambria Math" w:hAnsi="Cambria Math" w:eastAsia="宋体" w:cs="宋体"/>
                      <w:color w:val="auto"/>
                      <w:sz w:val="24"/>
                      <w:szCs w:val="24"/>
                    </w:rPr>
                  </m:ctrlPr>
                </m:den>
              </m:f>
              <m:ctrlPr>
                <w:rPr>
                  <w:rFonts w:hint="eastAsia" w:ascii="Cambria Math" w:hAnsi="Cambria Math" w:eastAsia="宋体" w:cs="宋体"/>
                  <w:i/>
                  <w:color w:val="auto"/>
                  <w:sz w:val="24"/>
                  <w:szCs w:val="24"/>
                </w:rPr>
              </m:ctrlPr>
            </m:e>
          </m:mr>
        </m:m>
      </m:oMath>
      <w:r>
        <w:rPr>
          <w:rFonts w:hint="eastAsia" w:hAnsi="Cambria Math" w:eastAsia="宋体" w:cs="宋体"/>
          <w:i w:val="0"/>
          <w:color w:val="auto"/>
          <w:sz w:val="24"/>
          <w:szCs w:val="24"/>
          <w:lang w:eastAsia="zh-CN"/>
        </w:rPr>
        <w:t>（</w:t>
      </w:r>
      <w:r>
        <w:rPr>
          <w:rFonts w:hint="eastAsia" w:hAnsi="Cambria Math" w:eastAsia="宋体" w:cs="宋体"/>
          <w:i w:val="0"/>
          <w:color w:val="auto"/>
          <w:sz w:val="24"/>
          <w:szCs w:val="24"/>
          <w:lang w:val="en-US" w:eastAsia="zh-CN"/>
        </w:rPr>
        <w:t>3.5</w:t>
      </w:r>
      <w:r>
        <w:rPr>
          <w:rFonts w:hint="eastAsia" w:hAnsi="Cambria Math" w:eastAsia="宋体" w:cs="宋体"/>
          <w:i w:val="0"/>
          <w:color w:val="auto"/>
          <w:sz w:val="24"/>
          <w:szCs w:val="24"/>
          <w:lang w:eastAsia="zh-CN"/>
        </w:rPr>
        <w:t>）</w:t>
      </w:r>
    </w:p>
    <w:p w14:paraId="5889B2DC">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求两剥皮辊与玉米的摩擦力之和表达式</w:t>
      </w:r>
    </w:p>
    <w:p w14:paraId="6D3A232E">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47" o:spt="75" type="#_x0000_t75" style="height:18pt;width:65pt;" o:ole="t" filled="f" o:preferrelative="t" stroked="f" coordsize="21600,21600">
            <v:path/>
            <v:fill on="f" focussize="0,0"/>
            <v:stroke on="f"/>
            <v:imagedata r:id="rId65" o:title=""/>
            <o:lock v:ext="edit" aspectratio="t"/>
            <w10:wrap type="none"/>
            <w10:anchorlock/>
          </v:shape>
          <o:OLEObject Type="Embed" ProgID="Equation.DSMT4" ShapeID="_x0000_i1047" DrawAspect="Content" ObjectID="_1468075747" r:id="rId64">
            <o:LockedField>false</o:LockedField>
          </o:OLEObject>
        </w:object>
      </w:r>
    </w:p>
    <w:p w14:paraId="27D6D523">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80"/>
          <w:sz w:val="24"/>
          <w:szCs w:val="24"/>
        </w:rPr>
        <w:object>
          <v:shape id="_x0000_i1048" o:spt="75" type="#_x0000_t75" style="height:85.95pt;width:463pt;" o:ole="t" filled="f" o:preferrelative="t" stroked="f" coordsize="21600,21600">
            <v:path/>
            <v:fill on="f" focussize="0,0"/>
            <v:stroke on="f"/>
            <v:imagedata r:id="rId67" o:title=""/>
            <o:lock v:ext="edit" aspectratio="t"/>
            <w10:wrap type="none"/>
            <w10:anchorlock/>
          </v:shape>
          <o:OLEObject Type="Embed" ProgID="Equation.DSMT4" ShapeID="_x0000_i1048" DrawAspect="Content" ObjectID="_1468075748" r:id="rId66">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3.6</w:t>
      </w:r>
      <w:r>
        <w:rPr>
          <w:rFonts w:hint="eastAsia" w:ascii="宋体" w:hAnsi="宋体" w:eastAsia="宋体" w:cs="宋体"/>
          <w:color w:val="auto"/>
          <w:sz w:val="24"/>
          <w:szCs w:val="24"/>
          <w:lang w:eastAsia="zh-CN"/>
        </w:rPr>
        <w:t>）</w:t>
      </w:r>
    </w:p>
    <w:p w14:paraId="3F979297">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当两辊平行放置时，</w:t>
      </w:r>
      <w:r>
        <w:rPr>
          <w:rFonts w:hint="eastAsia" w:ascii="宋体" w:hAnsi="宋体" w:eastAsia="宋体" w:cs="宋体"/>
          <w:color w:val="auto"/>
          <w:position w:val="-6"/>
          <w:sz w:val="24"/>
          <w:szCs w:val="24"/>
        </w:rPr>
        <w:object>
          <v:shape id="_x0000_i1049" o:spt="75" type="#_x0000_t75" style="height:13.95pt;width:31pt;" o:ole="t" filled="f" o:preferrelative="t" stroked="f" coordsize="21600,21600">
            <v:path/>
            <v:fill on="f" focussize="0,0"/>
            <v:stroke on="f"/>
            <v:imagedata r:id="rId69" o:title=""/>
            <o:lock v:ext="edit" aspectratio="t"/>
            <w10:wrap type="none"/>
            <w10:anchorlock/>
          </v:shape>
          <o:OLEObject Type="Embed" ProgID="Equation.DSMT4" ShapeID="_x0000_i1049" DrawAspect="Content" ObjectID="_1468075749" r:id="rId68">
            <o:LockedField>false</o:LockedField>
          </o:OLEObject>
        </w:object>
      </w:r>
      <w:r>
        <w:rPr>
          <w:rFonts w:hint="eastAsia" w:ascii="宋体" w:hAnsi="宋体" w:eastAsia="宋体" w:cs="宋体"/>
          <w:color w:val="auto"/>
          <w:sz w:val="24"/>
          <w:szCs w:val="24"/>
          <w:lang w:eastAsia="zh-CN"/>
        </w:rPr>
        <w:t>，玉米与两辊之间所受的摩擦力为式。</w:t>
      </w:r>
    </w:p>
    <w:p w14:paraId="380A81F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position w:val="-64"/>
          <w:sz w:val="24"/>
          <w:szCs w:val="24"/>
        </w:rPr>
        <w:object>
          <v:shape id="_x0000_i1050" o:spt="75" type="#_x0000_t75" style="height:70pt;width:316pt;" o:ole="t" filled="f" o:preferrelative="t" stroked="f" coordsize="21600,21600">
            <v:path/>
            <v:fill on="f" focussize="0,0"/>
            <v:stroke on="f"/>
            <v:imagedata r:id="rId71" o:title=""/>
            <o:lock v:ext="edit" aspectratio="t"/>
            <w10:wrap type="none"/>
            <w10:anchorlock/>
          </v:shape>
          <o:OLEObject Type="Embed" ProgID="Equation.DSMT4" ShapeID="_x0000_i1050" DrawAspect="Content" ObjectID="_1468075750" r:id="rId70">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3.7</w:t>
      </w:r>
      <w:r>
        <w:rPr>
          <w:rFonts w:hint="eastAsia" w:ascii="宋体" w:hAnsi="宋体" w:eastAsia="宋体" w:cs="宋体"/>
          <w:color w:val="auto"/>
          <w:sz w:val="24"/>
          <w:szCs w:val="24"/>
          <w:lang w:eastAsia="zh-CN"/>
        </w:rPr>
        <w:t>）</w:t>
      </w:r>
    </w:p>
    <w:p w14:paraId="0AB61B1E">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当两辊不平行放置时，</w:t>
      </w:r>
      <w:r>
        <w:rPr>
          <w:rFonts w:hint="eastAsia" w:ascii="宋体" w:hAnsi="宋体" w:eastAsia="宋体" w:cs="宋体"/>
          <w:color w:val="auto"/>
          <w:position w:val="-6"/>
          <w:sz w:val="24"/>
          <w:szCs w:val="24"/>
        </w:rPr>
        <w:object>
          <v:shape id="_x0000_i1051" o:spt="75" type="#_x0000_t75" style="height:13.95pt;width:31pt;" o:ole="t" filled="f" o:preferrelative="t" stroked="f" coordsize="21600,21600">
            <v:path/>
            <v:fill on="f" focussize="0,0"/>
            <v:stroke on="f"/>
            <v:imagedata r:id="rId73" o:title=""/>
            <o:lock v:ext="edit" aspectratio="t"/>
            <w10:wrap type="none"/>
            <w10:anchorlock/>
          </v:shape>
          <o:OLEObject Type="Embed" ProgID="Equation.DSMT4" ShapeID="_x0000_i1051" DrawAspect="Content" ObjectID="_1468075751" r:id="rId72">
            <o:LockedField>false</o:LockedField>
          </o:OLEObject>
        </w:object>
      </w:r>
      <w:r>
        <w:rPr>
          <w:rFonts w:hint="eastAsia" w:ascii="宋体" w:hAnsi="宋体" w:eastAsia="宋体" w:cs="宋体"/>
          <w:color w:val="auto"/>
          <w:sz w:val="24"/>
          <w:szCs w:val="24"/>
          <w:lang w:eastAsia="zh-CN"/>
        </w:rPr>
        <w:t>，玉米与两辊之间的受力</w:t>
      </w:r>
      <w:r>
        <w:rPr>
          <w:rFonts w:hint="eastAsia" w:ascii="宋体" w:hAnsi="宋体" w:eastAsia="宋体" w:cs="宋体"/>
          <w:color w:val="auto"/>
          <w:position w:val="-4"/>
          <w:sz w:val="24"/>
          <w:szCs w:val="24"/>
        </w:rPr>
        <w:object>
          <v:shape id="_x0000_i1052" o:spt="75" type="#_x0000_t75" style="height:13pt;width:10pt;" o:ole="t" filled="f" o:preferrelative="t" stroked="f" coordsize="21600,21600">
            <v:path/>
            <v:fill on="f" focussize="0,0"/>
            <v:stroke on="f"/>
            <v:imagedata r:id="rId75" o:title=""/>
            <o:lock v:ext="edit" aspectratio="t"/>
            <w10:wrap type="none"/>
            <w10:anchorlock/>
          </v:shape>
          <o:OLEObject Type="Embed" ProgID="Equation.DSMT4" ShapeID="_x0000_i1052" DrawAspect="Content" ObjectID="_1468075752" r:id="rId74">
            <o:LockedField>false</o:LockedField>
          </o:OLEObject>
        </w:object>
      </w:r>
      <w:r>
        <w:rPr>
          <w:rFonts w:hint="eastAsia" w:ascii="宋体" w:hAnsi="宋体" w:eastAsia="宋体" w:cs="宋体"/>
          <w:color w:val="auto"/>
          <w:sz w:val="24"/>
          <w:szCs w:val="24"/>
          <w:lang w:eastAsia="zh-CN"/>
        </w:rPr>
        <w:t>为。</w:t>
      </w:r>
    </w:p>
    <w:p w14:paraId="4069B83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53" o:spt="75" type="#_x0000_t75" style="height:18pt;width:85.95pt;" o:ole="t" filled="f" o:preferrelative="t" stroked="f" coordsize="21600,21600">
            <v:path/>
            <v:fill on="f" focussize="0,0"/>
            <v:stroke on="f"/>
            <v:imagedata r:id="rId77" o:title=""/>
            <o:lock v:ext="edit" aspectratio="f"/>
            <w10:wrap type="none"/>
            <w10:anchorlock/>
          </v:shape>
          <o:OLEObject Type="Embed" ProgID="Equation.DSMT4" ShapeID="_x0000_i1053" DrawAspect="Content" ObjectID="_1468075753" r:id="rId76">
            <o:LockedField>false</o:LockedField>
          </o:OLEObject>
        </w:object>
      </w:r>
      <w:r>
        <w:rPr>
          <w:rFonts w:hint="eastAsia" w:ascii="宋体" w:hAnsi="宋体" w:eastAsia="宋体" w:cs="宋体"/>
          <w:color w:val="auto"/>
          <w:position w:val="-80"/>
          <w:sz w:val="24"/>
          <w:szCs w:val="24"/>
        </w:rPr>
        <w:object>
          <v:shape id="_x0000_i1054" o:spt="75" type="#_x0000_t75" style="height:85.95pt;width:460pt;" o:ole="t" filled="f" o:preferrelative="t" stroked="f" coordsize="21600,21600">
            <v:path/>
            <v:fill on="f" focussize="0,0"/>
            <v:stroke on="f"/>
            <v:imagedata r:id="rId79" o:title=""/>
            <o:lock v:ext="edit" aspectratio="t"/>
            <w10:wrap type="none"/>
            <w10:anchorlock/>
          </v:shape>
          <o:OLEObject Type="Embed" ProgID="Equation.DSMT4" ShapeID="_x0000_i1054" DrawAspect="Content" ObjectID="_1468075754" r:id="rId78">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3.8</w:t>
      </w:r>
      <w:r>
        <w:rPr>
          <w:rFonts w:hint="eastAsia" w:ascii="宋体" w:hAnsi="宋体" w:eastAsia="宋体" w:cs="宋体"/>
          <w:color w:val="auto"/>
          <w:sz w:val="24"/>
          <w:szCs w:val="24"/>
          <w:lang w:eastAsia="zh-CN"/>
        </w:rPr>
        <w:t>）</w:t>
      </w:r>
    </w:p>
    <w:p w14:paraId="323A369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玉米在静止的辊之间发生滑动的条</w:t>
      </w:r>
      <w:r>
        <w:rPr>
          <w:rFonts w:hint="eastAsia" w:ascii="宋体" w:hAnsi="宋体" w:eastAsia="宋体" w:cs="宋体"/>
          <w:color w:val="auto"/>
          <w:sz w:val="24"/>
          <w:szCs w:val="24"/>
          <w:lang w:val="en-US" w:eastAsia="zh-CN"/>
        </w:rPr>
        <w:t>件</w:t>
      </w:r>
      <w:r>
        <w:rPr>
          <w:rFonts w:hint="eastAsia" w:ascii="宋体" w:hAnsi="宋体" w:eastAsia="宋体" w:cs="宋体"/>
          <w:color w:val="auto"/>
          <w:sz w:val="24"/>
          <w:szCs w:val="24"/>
          <w:lang w:eastAsia="zh-CN"/>
        </w:rPr>
        <w:t>为式</w:t>
      </w:r>
    </w:p>
    <w:p w14:paraId="313CBF7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6"/>
          <w:sz w:val="24"/>
          <w:szCs w:val="24"/>
        </w:rPr>
        <w:object>
          <v:shape id="_x0000_i1055" o:spt="75" type="#_x0000_t75" style="height:13.95pt;width:57pt;" o:ole="t" filled="f" o:preferrelative="t" stroked="f" coordsize="21600,21600">
            <v:path/>
            <v:fill on="f" focussize="0,0"/>
            <v:stroke on="f"/>
            <v:imagedata r:id="rId81" o:title=""/>
            <o:lock v:ext="edit" aspectratio="t"/>
            <w10:wrap type="none"/>
            <w10:anchorlock/>
          </v:shape>
          <o:OLEObject Type="Embed" ProgID="Equation.DSMT4" ShapeID="_x0000_i1055" DrawAspect="Content" ObjectID="_1468075755" r:id="rId80">
            <o:LockedField>false</o:LockedField>
          </o:OLEObject>
        </w:object>
      </w:r>
    </w:p>
    <w:p w14:paraId="42CB4555">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将玉米所受力之和带入上述条件公式得出：</w:t>
      </w:r>
    </w:p>
    <w:p w14:paraId="08D30AC6">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96"/>
          <w:sz w:val="24"/>
          <w:szCs w:val="24"/>
        </w:rPr>
        <w:object>
          <v:shape id="_x0000_i1056" o:spt="75" type="#_x0000_t75" style="height:102pt;width:462pt;" o:ole="t" filled="f" o:preferrelative="t" stroked="f" coordsize="21600,21600">
            <v:path/>
            <v:fill on="f" focussize="0,0"/>
            <v:stroke on="f"/>
            <v:imagedata r:id="rId83" o:title=""/>
            <o:lock v:ext="edit" aspectratio="t"/>
            <w10:wrap type="none"/>
            <w10:anchorlock/>
          </v:shape>
          <o:OLEObject Type="Embed" ProgID="Equation.DSMT4" ShapeID="_x0000_i1056" DrawAspect="Content" ObjectID="_1468075756" r:id="rId82">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3.9</w:t>
      </w:r>
      <w:r>
        <w:rPr>
          <w:rFonts w:hint="eastAsia" w:ascii="宋体" w:hAnsi="宋体" w:eastAsia="宋体" w:cs="宋体"/>
          <w:color w:val="auto"/>
          <w:sz w:val="24"/>
          <w:szCs w:val="24"/>
          <w:lang w:eastAsia="zh-CN"/>
        </w:rPr>
        <w:t>）</w:t>
      </w:r>
    </w:p>
    <w:p w14:paraId="3F617CF8">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由此可知玉米是否会沿着辊下滑取决于很多原因，例如，两个辊的材质决定了摩擦系数，放置方式，辊的尺寸以及玉米的大小等。</w:t>
      </w:r>
    </w:p>
    <w:p w14:paraId="46111BEA">
      <w:pPr>
        <w:pStyle w:val="6"/>
        <w:spacing w:before="120" w:after="120" w:line="415" w:lineRule="auto"/>
        <w:ind w:firstLine="0" w:firstLineChars="0"/>
        <w:jc w:val="both"/>
        <w:rPr>
          <w:rFonts w:hint="eastAsia" w:ascii="黑体" w:hAnsi="宋体" w:eastAsia="黑体" w:cs="Times New Roman"/>
          <w:b/>
          <w:bCs/>
          <w:sz w:val="28"/>
          <w:szCs w:val="28"/>
          <w:lang w:eastAsia="zh-CN"/>
        </w:rPr>
      </w:pPr>
      <w:bookmarkStart w:id="16" w:name="_Toc23825"/>
      <w:r>
        <w:rPr>
          <w:rFonts w:hint="eastAsia" w:ascii="黑体" w:hAnsi="宋体" w:eastAsia="黑体" w:cs="Times New Roman"/>
          <w:b/>
          <w:bCs/>
          <w:sz w:val="28"/>
          <w:szCs w:val="28"/>
          <w:lang w:eastAsia="zh-CN"/>
        </w:rPr>
        <w:t>3.</w:t>
      </w:r>
      <w:r>
        <w:rPr>
          <w:rFonts w:hint="eastAsia" w:ascii="黑体" w:cs="Times New Roman"/>
          <w:b/>
          <w:bCs/>
          <w:sz w:val="28"/>
          <w:szCs w:val="28"/>
          <w:lang w:val="en-US" w:eastAsia="zh-CN"/>
        </w:rPr>
        <w:t>2</w:t>
      </w:r>
      <w:r>
        <w:rPr>
          <w:rFonts w:hint="eastAsia" w:ascii="黑体" w:hAnsi="宋体" w:eastAsia="黑体" w:cs="Times New Roman"/>
          <w:b/>
          <w:bCs/>
          <w:sz w:val="28"/>
          <w:szCs w:val="28"/>
          <w:lang w:eastAsia="zh-CN"/>
        </w:rPr>
        <w:t>.2工作受力分析</w:t>
      </w:r>
      <w:bookmarkEnd w:id="16"/>
    </w:p>
    <w:p w14:paraId="08CAEF02">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当剥皮过程中两个辊在运动中，玉米的受力情况如下图。</w:t>
      </w:r>
    </w:p>
    <w:p w14:paraId="7922BE8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3105150" cy="2209800"/>
            <wp:effectExtent l="0" t="0" r="0" b="0"/>
            <wp:docPr id="1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3"/>
                    <pic:cNvPicPr>
                      <a:picLocks noChangeAspect="1"/>
                    </pic:cNvPicPr>
                  </pic:nvPicPr>
                  <pic:blipFill>
                    <a:blip r:embed="rId84"/>
                    <a:stretch>
                      <a:fillRect/>
                    </a:stretch>
                  </pic:blipFill>
                  <pic:spPr>
                    <a:xfrm>
                      <a:off x="0" y="0"/>
                      <a:ext cx="3105150" cy="2209800"/>
                    </a:xfrm>
                    <a:prstGeom prst="rect">
                      <a:avLst/>
                    </a:prstGeom>
                    <a:noFill/>
                    <a:ln>
                      <a:noFill/>
                    </a:ln>
                  </pic:spPr>
                </pic:pic>
              </a:graphicData>
            </a:graphic>
          </wp:inline>
        </w:drawing>
      </w:r>
    </w:p>
    <w:p w14:paraId="20B5F3F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w:t>
      </w:r>
      <w:r>
        <w:rPr>
          <w:rFonts w:hint="eastAsia" w:ascii="宋体" w:hAnsi="宋体" w:eastAsia="宋体" w:cs="宋体"/>
          <w:color w:val="auto"/>
          <w:sz w:val="21"/>
          <w:szCs w:val="21"/>
          <w:lang w:val="en-US" w:eastAsia="zh-CN"/>
        </w:rPr>
        <w:t>3.3</w:t>
      </w:r>
      <w:r>
        <w:rPr>
          <w:rFonts w:hint="eastAsia" w:ascii="宋体" w:hAnsi="宋体" w:eastAsia="宋体" w:cs="宋体"/>
          <w:color w:val="auto"/>
          <w:sz w:val="21"/>
          <w:szCs w:val="21"/>
          <w:lang w:eastAsia="zh-CN"/>
        </w:rPr>
        <w:t>剥皮</w:t>
      </w:r>
      <w:r>
        <w:rPr>
          <w:rFonts w:hint="eastAsia" w:ascii="宋体" w:hAnsi="宋体" w:eastAsia="宋体" w:cs="宋体"/>
          <w:color w:val="auto"/>
          <w:sz w:val="21"/>
          <w:szCs w:val="21"/>
        </w:rPr>
        <w:t>辊旋转时玉米受力</w:t>
      </w:r>
    </w:p>
    <w:p w14:paraId="435B193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当辊旋转时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玉米受到辊的切向摩擦力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此时假定忽略倾斜所引起的玉米沿剥离辊滑行运动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假定切向摩擦力为</w:t>
      </w:r>
      <w:r>
        <w:rPr>
          <w:rFonts w:hint="eastAsia" w:ascii="宋体" w:hAnsi="宋体" w:eastAsia="宋体" w:cs="宋体"/>
          <w:color w:val="auto"/>
          <w:position w:val="-6"/>
          <w:sz w:val="24"/>
          <w:szCs w:val="24"/>
        </w:rPr>
        <w:object>
          <v:shape id="_x0000_i1057" o:spt="75" type="#_x0000_t75" style="height:13.95pt;width:16pt;" o:ole="t" filled="f" o:preferrelative="t" stroked="f" coordsize="21600,21600">
            <v:path/>
            <v:fill on="f" focussize="0,0"/>
            <v:stroke on="f"/>
            <v:imagedata r:id="rId86" o:title=""/>
            <o:lock v:ext="edit" aspectratio="t"/>
            <w10:wrap type="none"/>
            <w10:anchorlock/>
          </v:shape>
          <o:OLEObject Type="Embed" ProgID="Equation.DSMT4" ShapeID="_x0000_i1057" DrawAspect="Content" ObjectID="_1468075757" r:id="rId85">
            <o:LockedField>false</o:LockedField>
          </o:OLEObject>
        </w:object>
      </w:r>
      <w:r>
        <w:rPr>
          <w:rFonts w:hint="eastAsia" w:ascii="宋体" w:hAnsi="宋体" w:eastAsia="宋体" w:cs="宋体"/>
          <w:color w:val="auto"/>
          <w:sz w:val="24"/>
          <w:szCs w:val="24"/>
        </w:rPr>
        <w:t>与</w:t>
      </w:r>
      <w:r>
        <w:rPr>
          <w:rFonts w:hint="eastAsia" w:ascii="宋体" w:hAnsi="宋体" w:eastAsia="宋体" w:cs="宋体"/>
          <w:color w:val="auto"/>
          <w:position w:val="-4"/>
          <w:sz w:val="24"/>
          <w:szCs w:val="24"/>
        </w:rPr>
        <w:object>
          <v:shape id="_x0000_i1058" o:spt="75" type="#_x0000_t75" style="height:13pt;width:16pt;" o:ole="t" filled="f" o:preferrelative="t" stroked="f" coordsize="21600,21600">
            <v:path/>
            <v:fill on="f" focussize="0,0"/>
            <v:stroke on="f"/>
            <v:imagedata r:id="rId88" o:title=""/>
            <o:lock v:ext="edit" aspectratio="t"/>
            <w10:wrap type="none"/>
            <w10:anchorlock/>
          </v:shape>
          <o:OLEObject Type="Embed" ProgID="Equation.DSMT4" ShapeID="_x0000_i1058" DrawAspect="Content" ObjectID="_1468075758" r:id="rId87">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得</w:t>
      </w:r>
      <w:r>
        <w:rPr>
          <w:rFonts w:hint="eastAsia" w:ascii="宋体" w:hAnsi="宋体" w:eastAsia="宋体" w:cs="宋体"/>
          <w:color w:val="auto"/>
          <w:sz w:val="24"/>
          <w:szCs w:val="24"/>
          <w:lang w:eastAsia="zh-CN"/>
        </w:rPr>
        <w:t>。</w:t>
      </w:r>
    </w:p>
    <w:p w14:paraId="4591B8DE">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64"/>
          <w:sz w:val="24"/>
          <w:szCs w:val="24"/>
        </w:rPr>
        <w:object>
          <v:shape id="_x0000_i1059" o:spt="75" type="#_x0000_t75" style="height:70pt;width:168.95pt;" o:ole="t" filled="f" o:preferrelative="t" stroked="f" coordsize="21600,21600">
            <v:path/>
            <v:fill on="f" focussize="0,0"/>
            <v:stroke on="f"/>
            <v:imagedata r:id="rId90" o:title=""/>
            <o:lock v:ext="edit" aspectratio="t"/>
            <w10:wrap type="none"/>
            <w10:anchorlock/>
          </v:shape>
          <o:OLEObject Type="Embed" ProgID="Equation.DSMT4" ShapeID="_x0000_i1059" DrawAspect="Content" ObjectID="_1468075759" r:id="rId89">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3.10</w:t>
      </w:r>
      <w:r>
        <w:rPr>
          <w:rFonts w:hint="eastAsia" w:ascii="宋体" w:hAnsi="宋体" w:eastAsia="宋体" w:cs="宋体"/>
          <w:color w:val="auto"/>
          <w:sz w:val="24"/>
          <w:szCs w:val="24"/>
          <w:lang w:eastAsia="zh-CN"/>
        </w:rPr>
        <w:t>）</w:t>
      </w:r>
    </w:p>
    <w:p w14:paraId="08379551">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式中</w:t>
      </w:r>
      <w:r>
        <w:rPr>
          <w:rFonts w:hint="eastAsia" w:ascii="宋体" w:hAnsi="宋体" w:eastAsia="宋体" w:cs="宋体"/>
          <w:color w:val="auto"/>
          <w:position w:val="-4"/>
          <w:sz w:val="24"/>
          <w:szCs w:val="24"/>
        </w:rPr>
        <w:object>
          <v:shape id="_x0000_i1060" o:spt="75" type="#_x0000_t75" style="height:13pt;width:9pt;" o:ole="t" filled="f" o:preferrelative="t" stroked="f" coordsize="21600,21600">
            <v:path/>
            <v:fill on="f" focussize="0,0"/>
            <v:stroke on="f"/>
            <v:imagedata r:id="rId92" o:title=""/>
            <o:lock v:ext="edit" aspectratio="t"/>
            <w10:wrap type="none"/>
            <w10:anchorlock/>
          </v:shape>
          <o:OLEObject Type="Embed" ProgID="Equation.DSMT4" ShapeID="_x0000_i1060" DrawAspect="Content" ObjectID="_1468075760" r:id="rId91">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position w:val="-4"/>
          <w:sz w:val="24"/>
          <w:szCs w:val="24"/>
        </w:rPr>
        <w:object>
          <v:shape id="_x0000_i1061" o:spt="75" type="#_x0000_t75" style="height:13pt;width:16pt;" o:ole="t" filled="f" o:preferrelative="t" stroked="f" coordsize="21600,21600">
            <v:path/>
            <v:fill on="f" focussize="0,0"/>
            <v:stroke on="f"/>
            <v:imagedata r:id="rId94" o:title=""/>
            <o:lock v:ext="edit" aspectratio="t"/>
            <w10:wrap type="none"/>
            <w10:anchorlock/>
          </v:shape>
          <o:OLEObject Type="Embed" ProgID="Equation.DSMT4" ShapeID="_x0000_i1061" DrawAspect="Content" ObjectID="_1468075761" r:id="rId93">
            <o:LockedField>false</o:LockedField>
          </o:OLEObject>
        </w:object>
      </w:r>
      <w:r>
        <w:rPr>
          <w:rFonts w:hint="eastAsia" w:ascii="宋体" w:hAnsi="宋体" w:eastAsia="宋体" w:cs="宋体"/>
          <w:color w:val="auto"/>
          <w:sz w:val="24"/>
          <w:szCs w:val="24"/>
        </w:rPr>
        <w:t>一回转时两辊对玉米的切向摩擦系数。</w:t>
      </w:r>
    </w:p>
    <w:p w14:paraId="0D586407">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因为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橡胶辊和铸钢辊的摩擦系数不同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玉米在两辊的作用下会向摩擦力小的方向旋转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旋转力为</w:t>
      </w:r>
      <w:r>
        <w:rPr>
          <w:rFonts w:hint="eastAsia" w:ascii="宋体" w:hAnsi="宋体" w:eastAsia="宋体" w:cs="宋体"/>
          <w:color w:val="auto"/>
          <w:sz w:val="24"/>
          <w:szCs w:val="24"/>
          <w:lang w:eastAsia="zh-CN"/>
        </w:rPr>
        <w:t>：</w:t>
      </w:r>
    </w:p>
    <w:p w14:paraId="4F6816F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62" o:spt="75" type="#_x0000_t75" style="height:18pt;width:65pt;" o:ole="t" filled="f" o:preferrelative="t" stroked="f" coordsize="21600,21600">
            <v:path/>
            <v:fill on="f" focussize="0,0"/>
            <v:stroke on="f"/>
            <v:imagedata r:id="rId96" o:title=""/>
            <o:lock v:ext="edit" aspectratio="t"/>
            <w10:wrap type="none"/>
            <w10:anchorlock/>
          </v:shape>
          <o:OLEObject Type="Embed" ProgID="Equation.DSMT4" ShapeID="_x0000_i1062" DrawAspect="Content" ObjectID="_1468075762" r:id="rId95">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3.11</w:t>
      </w:r>
      <w:r>
        <w:rPr>
          <w:rFonts w:hint="eastAsia" w:ascii="宋体" w:hAnsi="宋体" w:eastAsia="宋体" w:cs="宋体"/>
          <w:color w:val="auto"/>
          <w:sz w:val="24"/>
          <w:szCs w:val="24"/>
          <w:lang w:eastAsia="zh-CN"/>
        </w:rPr>
        <w:t>）</w:t>
      </w:r>
    </w:p>
    <w:p w14:paraId="057D7075">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回转力矩为</w:t>
      </w:r>
      <w:r>
        <w:rPr>
          <w:rFonts w:hint="eastAsia" w:ascii="宋体" w:hAnsi="宋体" w:eastAsia="宋体" w:cs="宋体"/>
          <w:color w:val="auto"/>
          <w:sz w:val="24"/>
          <w:szCs w:val="24"/>
          <w:lang w:eastAsia="zh-CN"/>
        </w:rPr>
        <w:t>：</w:t>
      </w:r>
    </w:p>
    <w:p w14:paraId="491BA45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4"/>
          <w:sz w:val="24"/>
          <w:szCs w:val="24"/>
        </w:rPr>
        <w:object>
          <v:shape id="_x0000_i1063" o:spt="75" type="#_x0000_t75" style="height:20pt;width:108pt;" o:ole="t" filled="f" o:preferrelative="t" stroked="f" coordsize="21600,21600">
            <v:path/>
            <v:fill on="f" focussize="0,0"/>
            <v:stroke on="f"/>
            <v:imagedata r:id="rId98" o:title=""/>
            <o:lock v:ext="edit" aspectratio="t"/>
            <w10:wrap type="none"/>
            <w10:anchorlock/>
          </v:shape>
          <o:OLEObject Type="Embed" ProgID="Equation.DSMT4" ShapeID="_x0000_i1063" DrawAspect="Content" ObjectID="_1468075763" r:id="rId97">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3.12</w:t>
      </w:r>
      <w:r>
        <w:rPr>
          <w:rFonts w:hint="eastAsia" w:ascii="宋体" w:hAnsi="宋体" w:eastAsia="宋体" w:cs="宋体"/>
          <w:color w:val="auto"/>
          <w:sz w:val="24"/>
          <w:szCs w:val="24"/>
          <w:lang w:eastAsia="zh-CN"/>
        </w:rPr>
        <w:t>）</w:t>
      </w:r>
    </w:p>
    <w:p w14:paraId="1D5BC7B8">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当</w:t>
      </w:r>
      <w:r>
        <w:rPr>
          <w:rFonts w:hint="eastAsia" w:ascii="宋体" w:hAnsi="宋体" w:eastAsia="宋体" w:cs="宋体"/>
          <w:color w:val="auto"/>
          <w:position w:val="-6"/>
          <w:sz w:val="24"/>
          <w:szCs w:val="24"/>
        </w:rPr>
        <w:object>
          <v:shape id="_x0000_i1064" o:spt="75" type="#_x0000_t75" style="height:13.95pt;width:31pt;" o:ole="t" filled="f" o:preferrelative="t" stroked="f" coordsize="21600,21600">
            <v:path/>
            <v:fill on="f" focussize="0,0"/>
            <v:stroke on="f"/>
            <v:imagedata r:id="rId100" o:title=""/>
            <o:lock v:ext="edit" aspectratio="t"/>
            <w10:wrap type="none"/>
            <w10:anchorlock/>
          </v:shape>
          <o:OLEObject Type="Embed" ProgID="Equation.DSMT4" ShapeID="_x0000_i1064" DrawAspect="Content" ObjectID="_1468075764" r:id="rId99">
            <o:LockedField>false</o:LockedField>
          </o:OLEObject>
        </w:object>
      </w:r>
      <w:r>
        <w:rPr>
          <w:rFonts w:hint="eastAsia" w:ascii="宋体" w:hAnsi="宋体" w:eastAsia="宋体" w:cs="宋体"/>
          <w:color w:val="auto"/>
          <w:sz w:val="24"/>
          <w:szCs w:val="24"/>
        </w:rPr>
        <w:t>且</w:t>
      </w:r>
      <w:r>
        <w:rPr>
          <w:rFonts w:hint="eastAsia" w:ascii="宋体" w:hAnsi="宋体" w:eastAsia="宋体" w:cs="宋体"/>
          <w:color w:val="auto"/>
          <w:position w:val="-12"/>
          <w:sz w:val="24"/>
          <w:szCs w:val="24"/>
        </w:rPr>
        <w:object>
          <v:shape id="_x0000_i1065" o:spt="75" type="#_x0000_t75" style="height:18pt;width:36pt;" o:ole="t" filled="f" o:preferrelative="t" stroked="f" coordsize="21600,21600">
            <v:path/>
            <v:fill on="f" focussize="0,0"/>
            <v:stroke on="f"/>
            <v:imagedata r:id="rId102" o:title=""/>
            <o:lock v:ext="edit" aspectratio="t"/>
            <w10:wrap type="none"/>
            <w10:anchorlock/>
          </v:shape>
          <o:OLEObject Type="Embed" ProgID="Equation.DSMT4" ShapeID="_x0000_i1065" DrawAspect="Content" ObjectID="_1468075765" r:id="rId101">
            <o:LockedField>false</o:LockedField>
          </o:OLEObject>
        </w:object>
      </w:r>
      <w:r>
        <w:rPr>
          <w:rFonts w:hint="eastAsia" w:ascii="宋体" w:hAnsi="宋体" w:eastAsia="宋体" w:cs="宋体"/>
          <w:color w:val="auto"/>
          <w:sz w:val="24"/>
          <w:szCs w:val="24"/>
        </w:rPr>
        <w:t>时得</w:t>
      </w:r>
      <w:r>
        <w:rPr>
          <w:rFonts w:hint="eastAsia" w:ascii="宋体" w:hAnsi="宋体" w:eastAsia="宋体" w:cs="宋体"/>
          <w:color w:val="auto"/>
          <w:sz w:val="24"/>
          <w:szCs w:val="24"/>
          <w:lang w:eastAsia="zh-CN"/>
        </w:rPr>
        <w:t>：</w:t>
      </w:r>
    </w:p>
    <w:p w14:paraId="0D1A5692">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56"/>
          <w:sz w:val="24"/>
          <w:szCs w:val="24"/>
        </w:rPr>
        <w:object>
          <v:shape id="_x0000_i1066" o:spt="75" type="#_x0000_t75" style="height:52pt;width:336pt;" o:ole="t" filled="f" o:preferrelative="t" stroked="f" coordsize="21600,21600">
            <v:path/>
            <v:fill on="f" focussize="0,0"/>
            <v:stroke on="f"/>
            <v:imagedata r:id="rId104" o:title=""/>
            <o:lock v:ext="edit" aspectratio="t"/>
            <w10:wrap type="none"/>
            <w10:anchorlock/>
          </v:shape>
          <o:OLEObject Type="Embed" ProgID="Equation.DSMT4" ShapeID="_x0000_i1066" DrawAspect="Content" ObjectID="_1468075766" r:id="rId103">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3.13</w:t>
      </w:r>
      <w:r>
        <w:rPr>
          <w:rFonts w:hint="eastAsia" w:ascii="宋体" w:hAnsi="宋体" w:eastAsia="宋体" w:cs="宋体"/>
          <w:color w:val="auto"/>
          <w:sz w:val="24"/>
          <w:szCs w:val="24"/>
          <w:lang w:eastAsia="zh-CN"/>
        </w:rPr>
        <w:t>）</w:t>
      </w:r>
    </w:p>
    <w:p w14:paraId="6B0EE9D4">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当</w:t>
      </w:r>
      <w:r>
        <w:rPr>
          <w:rFonts w:hint="eastAsia" w:ascii="宋体" w:hAnsi="宋体" w:eastAsia="宋体" w:cs="宋体"/>
          <w:color w:val="auto"/>
          <w:position w:val="-12"/>
          <w:sz w:val="24"/>
          <w:szCs w:val="24"/>
        </w:rPr>
        <w:object>
          <v:shape id="_x0000_i1067" o:spt="75" type="#_x0000_t75" style="height:18pt;width:76pt;" o:ole="t" filled="f" o:preferrelative="t" stroked="f" coordsize="21600,21600">
            <v:path/>
            <v:fill on="f" focussize="0,0"/>
            <v:stroke on="f"/>
            <v:imagedata r:id="rId106" o:title=""/>
            <o:lock v:ext="edit" aspectratio="t"/>
            <w10:wrap type="none"/>
            <w10:anchorlock/>
          </v:shape>
          <o:OLEObject Type="Embed" ProgID="Equation.DSMT4" ShapeID="_x0000_i1067" DrawAspect="Content" ObjectID="_1468075767" r:id="rId105">
            <o:LockedField>false</o:LockedField>
          </o:OLEObject>
        </w:object>
      </w:r>
      <w:r>
        <w:rPr>
          <w:rFonts w:hint="eastAsia" w:ascii="宋体" w:hAnsi="宋体" w:eastAsia="宋体" w:cs="宋体"/>
          <w:color w:val="auto"/>
          <w:sz w:val="24"/>
          <w:szCs w:val="24"/>
        </w:rPr>
        <w:t>且时得</w:t>
      </w:r>
      <w:r>
        <w:rPr>
          <w:rFonts w:hint="eastAsia" w:ascii="宋体" w:hAnsi="宋体" w:eastAsia="宋体" w:cs="宋体"/>
          <w:color w:val="auto"/>
          <w:sz w:val="24"/>
          <w:szCs w:val="24"/>
          <w:lang w:eastAsia="zh-CN"/>
        </w:rPr>
        <w:t>：</w:t>
      </w:r>
    </w:p>
    <w:p w14:paraId="6D6751A6">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80"/>
          <w:sz w:val="24"/>
          <w:szCs w:val="24"/>
        </w:rPr>
        <w:object>
          <v:shape id="_x0000_i1068" o:spt="75" type="#_x0000_t75" style="height:85.95pt;width:461pt;" o:ole="t" filled="f" o:preferrelative="t" stroked="f" coordsize="21600,21600">
            <v:path/>
            <v:fill on="f" focussize="0,0"/>
            <v:stroke on="f"/>
            <v:imagedata r:id="rId108" o:title=""/>
            <o:lock v:ext="edit" aspectratio="t"/>
            <w10:wrap type="none"/>
            <w10:anchorlock/>
          </v:shape>
          <o:OLEObject Type="Embed" ProgID="Equation.DSMT4" ShapeID="_x0000_i1068" DrawAspect="Content" ObjectID="_1468075768" r:id="rId107">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3.14</w:t>
      </w:r>
      <w:r>
        <w:rPr>
          <w:rFonts w:hint="eastAsia" w:ascii="宋体" w:hAnsi="宋体" w:eastAsia="宋体" w:cs="宋体"/>
          <w:color w:val="auto"/>
          <w:sz w:val="24"/>
          <w:szCs w:val="24"/>
          <w:lang w:eastAsia="zh-CN"/>
        </w:rPr>
        <w:t>）</w:t>
      </w:r>
    </w:p>
    <w:p w14:paraId="7F0D61B0">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当剥离辊旋转时，此时果穗不但有移动也有旋转，由橡胶辊和铸铁辊对果穗作用而产生速度，其方向受到剥离辊的旋转速度影响，与剥离辊产生一定的夹角，大小也与辊旋转速度比值有关，受力分析如下图。</w:t>
      </w:r>
    </w:p>
    <w:p w14:paraId="74126D9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eastAsia="zh-CN"/>
        </w:rPr>
      </w:pPr>
      <w:r>
        <w:rPr>
          <w:rFonts w:hint="eastAsia" w:ascii="宋体" w:hAnsi="宋体" w:eastAsia="宋体" w:cs="宋体"/>
          <w:color w:val="auto"/>
          <w:sz w:val="21"/>
          <w:szCs w:val="21"/>
        </w:rPr>
        <w:drawing>
          <wp:inline distT="0" distB="0" distL="114300" distR="114300">
            <wp:extent cx="1981200" cy="1466850"/>
            <wp:effectExtent l="0" t="0" r="0" b="0"/>
            <wp:docPr id="1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5"/>
                    <pic:cNvPicPr>
                      <a:picLocks noChangeAspect="1"/>
                    </pic:cNvPicPr>
                  </pic:nvPicPr>
                  <pic:blipFill>
                    <a:blip r:embed="rId109"/>
                    <a:stretch>
                      <a:fillRect/>
                    </a:stretch>
                  </pic:blipFill>
                  <pic:spPr>
                    <a:xfrm>
                      <a:off x="0" y="0"/>
                      <a:ext cx="1981200" cy="1466850"/>
                    </a:xfrm>
                    <a:prstGeom prst="rect">
                      <a:avLst/>
                    </a:prstGeom>
                    <a:noFill/>
                    <a:ln>
                      <a:noFill/>
                    </a:ln>
                  </pic:spPr>
                </pic:pic>
              </a:graphicData>
            </a:graphic>
          </wp:inline>
        </w:drawing>
      </w:r>
    </w:p>
    <w:p w14:paraId="419DB6D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w:t>
      </w:r>
      <w:r>
        <w:rPr>
          <w:rFonts w:hint="eastAsia" w:ascii="宋体" w:hAnsi="宋体" w:eastAsia="宋体" w:cs="宋体"/>
          <w:color w:val="auto"/>
          <w:sz w:val="21"/>
          <w:szCs w:val="21"/>
          <w:lang w:val="en-US" w:eastAsia="zh-CN"/>
        </w:rPr>
        <w:t>3.4</w:t>
      </w:r>
      <w:r>
        <w:rPr>
          <w:rFonts w:hint="eastAsia" w:ascii="宋体" w:hAnsi="宋体" w:eastAsia="宋体" w:cs="宋体"/>
          <w:color w:val="auto"/>
          <w:sz w:val="21"/>
          <w:szCs w:val="21"/>
        </w:rPr>
        <w:t>剥离辊工作时受力分析</w:t>
      </w:r>
    </w:p>
    <w:p w14:paraId="2DE712E0">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position w:val="-10"/>
          <w:sz w:val="24"/>
          <w:szCs w:val="24"/>
        </w:rPr>
        <w:object>
          <v:shape id="_x0000_i1069" o:spt="75" type="#_x0000_t75" style="height:16pt;width:31pt;" o:ole="t" filled="f" o:preferrelative="t" stroked="f" coordsize="21600,21600">
            <v:path/>
            <v:fill on="f" focussize="0,0"/>
            <v:stroke on="f"/>
            <v:imagedata r:id="rId111" o:title=""/>
            <o:lock v:ext="edit" aspectratio="t"/>
            <w10:wrap type="none"/>
            <w10:anchorlock/>
          </v:shape>
          <o:OLEObject Type="Embed" ProgID="Equation.DSMT4" ShapeID="_x0000_i1069" DrawAspect="Content" ObjectID="_1468075769" r:id="rId110">
            <o:LockedField>false</o:LockedField>
          </o:OLEObject>
        </w:object>
      </w:r>
      <w:r>
        <w:rPr>
          <w:rFonts w:hint="eastAsia" w:ascii="宋体" w:hAnsi="宋体" w:eastAsia="宋体" w:cs="宋体"/>
          <w:color w:val="auto"/>
          <w:sz w:val="24"/>
          <w:szCs w:val="24"/>
        </w:rPr>
        <w:t>一由两辊对玉米作用的摩擦力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两辊旋转的瞬时速度相反</w:t>
      </w:r>
      <w:r>
        <w:rPr>
          <w:rFonts w:hint="eastAsia" w:ascii="宋体" w:hAnsi="宋体" w:eastAsia="宋体" w:cs="宋体"/>
          <w:color w:val="auto"/>
          <w:sz w:val="24"/>
          <w:szCs w:val="24"/>
          <w:lang w:eastAsia="zh-CN"/>
        </w:rPr>
        <w:t>，</w:t>
      </w:r>
      <w:r>
        <w:rPr>
          <w:rFonts w:hint="eastAsia" w:ascii="宋体" w:hAnsi="宋体" w:eastAsia="宋体" w:cs="宋体"/>
          <w:color w:val="auto"/>
          <w:position w:val="-10"/>
          <w:sz w:val="24"/>
          <w:szCs w:val="24"/>
        </w:rPr>
        <w:object>
          <v:shape id="_x0000_i1070" o:spt="75" type="#_x0000_t75" style="height:16pt;width:31pt;" o:ole="t" filled="f" o:preferrelative="t" stroked="f" coordsize="21600,21600">
            <v:path/>
            <v:fill on="f" focussize="0,0"/>
            <v:stroke on="f"/>
            <v:imagedata r:id="rId113" o:title=""/>
            <o:lock v:ext="edit" aspectratio="t"/>
            <w10:wrap type="none"/>
            <w10:anchorlock/>
          </v:shape>
          <o:OLEObject Type="Embed" ProgID="Equation.DSMT4" ShapeID="_x0000_i1070" DrawAspect="Content" ObjectID="_1468075770" r:id="rId112">
            <o:LockedField>false</o:LockedField>
          </o:OLEObject>
        </w:object>
      </w:r>
      <w:r>
        <w:rPr>
          <w:rFonts w:hint="eastAsia" w:ascii="宋体" w:hAnsi="宋体" w:eastAsia="宋体" w:cs="宋体"/>
          <w:color w:val="auto"/>
          <w:sz w:val="24"/>
          <w:szCs w:val="24"/>
        </w:rPr>
        <w:t>2一摩擦力与两辊轴之间夹角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V1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V2-玉米相对橡胶辊和铸钢辊的线速度。</w:t>
      </w:r>
    </w:p>
    <w:p w14:paraId="532AEFCC">
      <w:pPr>
        <w:pStyle w:val="6"/>
        <w:spacing w:before="120" w:after="120" w:line="415" w:lineRule="auto"/>
        <w:ind w:firstLine="0" w:firstLineChars="0"/>
        <w:jc w:val="both"/>
        <w:rPr>
          <w:rFonts w:hint="eastAsia" w:ascii="黑体" w:hAnsi="宋体" w:eastAsia="黑体" w:cs="Times New Roman"/>
          <w:b/>
          <w:bCs/>
          <w:sz w:val="28"/>
          <w:szCs w:val="28"/>
          <w:lang w:val="en-US" w:eastAsia="zh-CN"/>
        </w:rPr>
      </w:pPr>
      <w:bookmarkStart w:id="17" w:name="_Toc31352"/>
      <w:r>
        <w:rPr>
          <w:rFonts w:hint="eastAsia" w:ascii="黑体" w:hAnsi="宋体" w:eastAsia="黑体" w:cs="Times New Roman"/>
          <w:b/>
          <w:bCs/>
          <w:sz w:val="28"/>
          <w:szCs w:val="28"/>
          <w:lang w:val="en-US" w:eastAsia="zh-CN"/>
        </w:rPr>
        <w:t>3.</w:t>
      </w:r>
      <w:r>
        <w:rPr>
          <w:rFonts w:hint="eastAsia" w:ascii="黑体" w:cs="Times New Roman"/>
          <w:b/>
          <w:bCs/>
          <w:sz w:val="28"/>
          <w:szCs w:val="28"/>
          <w:lang w:val="en-US" w:eastAsia="zh-CN"/>
        </w:rPr>
        <w:t>2</w:t>
      </w:r>
      <w:r>
        <w:rPr>
          <w:rFonts w:hint="eastAsia" w:ascii="黑体" w:hAnsi="宋体" w:eastAsia="黑体" w:cs="Times New Roman"/>
          <w:b/>
          <w:bCs/>
          <w:sz w:val="28"/>
          <w:szCs w:val="28"/>
          <w:lang w:val="en-US" w:eastAsia="zh-CN"/>
        </w:rPr>
        <w:t>.3玉米剥皮参数</w:t>
      </w:r>
      <w:bookmarkEnd w:id="17"/>
    </w:p>
    <w:p w14:paraId="4A969F75">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玉米沿辊下滑的条件要求</w:t>
      </w:r>
    </w:p>
    <w:p w14:paraId="42FEA373">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若玉米沿着剥离辊滑动需要满足</w:t>
      </w:r>
      <w:r>
        <w:rPr>
          <w:rFonts w:hint="eastAsia" w:ascii="宋体" w:hAnsi="宋体" w:eastAsia="宋体" w:cs="宋体"/>
          <w:color w:val="auto"/>
          <w:sz w:val="24"/>
          <w:szCs w:val="24"/>
          <w:lang w:val="en-US" w:eastAsia="zh-CN"/>
        </w:rPr>
        <w:t>公式</w:t>
      </w:r>
      <w:r>
        <w:rPr>
          <w:rFonts w:hint="eastAsia" w:ascii="宋体" w:hAnsi="宋体" w:eastAsia="宋体" w:cs="宋体"/>
          <w:color w:val="auto"/>
          <w:sz w:val="24"/>
          <w:szCs w:val="24"/>
        </w:rPr>
        <w:t>条件。</w:t>
      </w:r>
    </w:p>
    <w:p w14:paraId="30604AE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71" o:spt="75" type="#_x0000_t75" style="height:18pt;width:137pt;" o:ole="t" filled="f" o:preferrelative="t" stroked="f" coordsize="21600,21600">
            <v:path/>
            <v:fill on="f" focussize="0,0"/>
            <v:stroke on="f"/>
            <v:imagedata r:id="rId115" o:title=""/>
            <o:lock v:ext="edit" aspectratio="t"/>
            <w10:wrap type="none"/>
            <w10:anchorlock/>
          </v:shape>
          <o:OLEObject Type="Embed" ProgID="Equation.DSMT4" ShapeID="_x0000_i1071" DrawAspect="Content" ObjectID="_1468075771" r:id="rId114">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3.15</w:t>
      </w:r>
      <w:r>
        <w:rPr>
          <w:rFonts w:hint="eastAsia" w:ascii="宋体" w:hAnsi="宋体" w:eastAsia="宋体" w:cs="宋体"/>
          <w:color w:val="auto"/>
          <w:sz w:val="24"/>
          <w:szCs w:val="24"/>
          <w:lang w:eastAsia="zh-CN"/>
        </w:rPr>
        <w:t>）</w:t>
      </w:r>
    </w:p>
    <w:p w14:paraId="47E0CBEA">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整理得</w:t>
      </w:r>
      <w:r>
        <w:rPr>
          <w:rFonts w:hint="eastAsia" w:ascii="宋体" w:hAnsi="宋体" w:eastAsia="宋体" w:cs="宋体"/>
          <w:color w:val="auto"/>
          <w:sz w:val="24"/>
          <w:szCs w:val="24"/>
          <w:lang w:eastAsia="zh-CN"/>
        </w:rPr>
        <w:t>：</w:t>
      </w:r>
    </w:p>
    <w:p w14:paraId="722B8F5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46"/>
          <w:sz w:val="24"/>
          <w:szCs w:val="24"/>
        </w:rPr>
        <w:object>
          <v:shape id="_x0000_i1072" o:spt="75" type="#_x0000_t75" style="height:52pt;width:254pt;" o:ole="t" filled="f" o:preferrelative="t" stroked="f" coordsize="21600,21600">
            <v:path/>
            <v:fill on="f" focussize="0,0"/>
            <v:stroke on="f"/>
            <v:imagedata r:id="rId117" o:title=""/>
            <o:lock v:ext="edit" aspectratio="t"/>
            <w10:wrap type="none"/>
            <w10:anchorlock/>
          </v:shape>
          <o:OLEObject Type="Embed" ProgID="Equation.DSMT4" ShapeID="_x0000_i1072" DrawAspect="Content" ObjectID="_1468075772" r:id="rId116">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3.16</w:t>
      </w:r>
      <w:r>
        <w:rPr>
          <w:rFonts w:hint="eastAsia" w:ascii="宋体" w:hAnsi="宋体" w:eastAsia="宋体" w:cs="宋体"/>
          <w:color w:val="auto"/>
          <w:sz w:val="24"/>
          <w:szCs w:val="24"/>
          <w:lang w:eastAsia="zh-CN"/>
        </w:rPr>
        <w:t>）</w:t>
      </w:r>
    </w:p>
    <w:p w14:paraId="45DF5392">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苞叶剥离条件</w:t>
      </w:r>
    </w:p>
    <w:p w14:paraId="56DBB273">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①</w:t>
      </w:r>
      <w:r>
        <w:rPr>
          <w:rFonts w:hint="eastAsia" w:ascii="宋体" w:hAnsi="宋体" w:eastAsia="宋体" w:cs="宋体"/>
          <w:color w:val="auto"/>
          <w:sz w:val="24"/>
          <w:szCs w:val="24"/>
        </w:rPr>
        <w:t>苞叶剥离条件</w:t>
      </w:r>
    </w:p>
    <w:p w14:paraId="370E7FE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主要导致苞叶被剥离的力源于两个不同材质的剥皮辊与苞叶间的摩擦系数不同。这种差异会引起两个剥离辊对苞叶施加不同大小的力，从而形成抓取苞叶的力量。这种力量强于苞叶与果穗的附着力，因此苞叶被剥离的条件取决于以下公式的满足程度：</w:t>
      </w:r>
    </w:p>
    <w:p w14:paraId="3E37A2A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73" o:spt="75" type="#_x0000_t75" style="height:19pt;width:118pt;" o:ole="t" filled="f" o:preferrelative="t" stroked="f" coordsize="21600,21600">
            <v:path/>
            <v:fill on="f" focussize="0,0"/>
            <v:stroke on="f"/>
            <v:imagedata r:id="rId119" o:title=""/>
            <o:lock v:ext="edit" aspectratio="t"/>
            <w10:wrap type="none"/>
            <w10:anchorlock/>
          </v:shape>
          <o:OLEObject Type="Embed" ProgID="Equation.DSMT4" ShapeID="_x0000_i1073" DrawAspect="Content" ObjectID="_1468075773" r:id="rId118">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3.17</w:t>
      </w:r>
      <w:r>
        <w:rPr>
          <w:rFonts w:hint="eastAsia" w:ascii="宋体" w:hAnsi="宋体" w:eastAsia="宋体" w:cs="宋体"/>
          <w:color w:val="auto"/>
          <w:sz w:val="24"/>
          <w:szCs w:val="24"/>
          <w:lang w:eastAsia="zh-CN"/>
        </w:rPr>
        <w:t>）</w:t>
      </w:r>
    </w:p>
    <w:p w14:paraId="7DC6CDAC">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式中</w:t>
      </w:r>
      <w:r>
        <w:rPr>
          <w:rFonts w:hint="eastAsia" w:ascii="宋体" w:hAnsi="宋体" w:eastAsia="宋体" w:cs="宋体"/>
          <w:color w:val="auto"/>
          <w:position w:val="-4"/>
          <w:sz w:val="24"/>
          <w:szCs w:val="24"/>
        </w:rPr>
        <w:object>
          <v:shape id="_x0000_i1074" o:spt="75" type="#_x0000_t75" style="height:15pt;width:11pt;" o:ole="t" filled="f" o:preferrelative="t" stroked="f" coordsize="21600,21600">
            <v:path/>
            <v:fill on="f" focussize="0,0"/>
            <v:stroke on="f"/>
            <v:imagedata r:id="rId121" o:title=""/>
            <o:lock v:ext="edit" aspectratio="t"/>
            <w10:wrap type="none"/>
            <w10:anchorlock/>
          </v:shape>
          <o:OLEObject Type="Embed" ProgID="Equation.DSMT4" ShapeID="_x0000_i1074" DrawAspect="Content" ObjectID="_1468075774" r:id="rId120">
            <o:LockedField>false</o:LockedField>
          </o:OLEObject>
        </w:object>
      </w:r>
      <w:r>
        <w:rPr>
          <w:rFonts w:hint="eastAsia" w:ascii="宋体" w:hAnsi="宋体" w:eastAsia="宋体" w:cs="宋体"/>
          <w:color w:val="auto"/>
          <w:sz w:val="24"/>
          <w:szCs w:val="24"/>
          <w:lang w:eastAsia="zh-CN"/>
        </w:rPr>
        <w:t>一苞叶与苞叶间的摩擦系数；</w:t>
      </w:r>
    </w:p>
    <w:p w14:paraId="06738EE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4"/>
          <w:sz w:val="24"/>
          <w:szCs w:val="24"/>
        </w:rPr>
        <w:object>
          <v:shape id="_x0000_i1075" o:spt="75" type="#_x0000_t75" style="height:15pt;width:16pt;" o:ole="t" filled="f" o:preferrelative="t" stroked="f" coordsize="21600,21600">
            <v:path/>
            <v:fill on="f" focussize="0,0"/>
            <v:stroke on="f"/>
            <v:imagedata r:id="rId123" o:title=""/>
            <o:lock v:ext="edit" aspectratio="t"/>
            <w10:wrap type="none"/>
            <w10:anchorlock/>
          </v:shape>
          <o:OLEObject Type="Embed" ProgID="Equation.DSMT4" ShapeID="_x0000_i1075" DrawAspect="Content" ObjectID="_1468075775" r:id="rId122">
            <o:LockedField>false</o:LockedField>
          </o:OLEObject>
        </w:object>
      </w:r>
      <w:r>
        <w:rPr>
          <w:rFonts w:hint="eastAsia" w:ascii="宋体" w:hAnsi="宋体" w:eastAsia="宋体" w:cs="宋体"/>
          <w:color w:val="auto"/>
          <w:sz w:val="24"/>
          <w:szCs w:val="24"/>
          <w:lang w:eastAsia="zh-CN"/>
        </w:rPr>
        <w:t>一玉米苞叶与玉米籽粒之间的摩擦系数；</w:t>
      </w:r>
    </w:p>
    <w:p w14:paraId="37AA4F2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76" o:spt="75" type="#_x0000_t75" style="height:18pt;width:13.95pt;" o:ole="t" filled="f" o:preferrelative="t" stroked="f" coordsize="21600,21600">
            <v:path/>
            <v:fill on="f" focussize="0,0"/>
            <v:stroke on="f"/>
            <v:imagedata r:id="rId125" o:title=""/>
            <o:lock v:ext="edit" aspectratio="t"/>
            <w10:wrap type="none"/>
            <w10:anchorlock/>
          </v:shape>
          <o:OLEObject Type="Embed" ProgID="Equation.DSMT4" ShapeID="_x0000_i1076" DrawAspect="Content" ObjectID="_1468075776" r:id="rId124">
            <o:LockedField>false</o:LockedField>
          </o:OLEObject>
        </w:object>
      </w:r>
      <w:r>
        <w:rPr>
          <w:rFonts w:hint="eastAsia" w:ascii="宋体" w:hAnsi="宋体" w:eastAsia="宋体" w:cs="宋体"/>
          <w:color w:val="auto"/>
          <w:sz w:val="24"/>
          <w:szCs w:val="24"/>
          <w:lang w:eastAsia="zh-CN"/>
        </w:rPr>
        <w:t>一剥离辊对苞叶的拉力，</w:t>
      </w:r>
      <w:r>
        <w:rPr>
          <w:rFonts w:hint="eastAsia" w:ascii="宋体" w:hAnsi="宋体" w:eastAsia="宋体" w:cs="宋体"/>
          <w:color w:val="auto"/>
          <w:position w:val="-6"/>
          <w:sz w:val="24"/>
          <w:szCs w:val="24"/>
        </w:rPr>
        <w:object>
          <v:shape id="_x0000_i1077" o:spt="75" type="#_x0000_t75" style="height:13.95pt;width:13pt;" o:ole="t" filled="f" o:preferrelative="t" stroked="f" coordsize="21600,21600">
            <v:path/>
            <v:fill on="f" focussize="0,0"/>
            <v:stroke on="f"/>
            <v:imagedata r:id="rId127" o:title=""/>
            <o:lock v:ext="edit" aspectratio="t"/>
            <w10:wrap type="none"/>
            <w10:anchorlock/>
          </v:shape>
          <o:OLEObject Type="Embed" ProgID="Equation.DSMT4" ShapeID="_x0000_i1077" DrawAspect="Content" ObjectID="_1468075777" r:id="rId126">
            <o:LockedField>false</o:LockedField>
          </o:OLEObject>
        </w:object>
      </w:r>
      <w:r>
        <w:rPr>
          <w:rFonts w:hint="eastAsia" w:ascii="宋体" w:hAnsi="宋体" w:eastAsia="宋体" w:cs="宋体"/>
          <w:color w:val="auto"/>
          <w:sz w:val="24"/>
          <w:szCs w:val="24"/>
          <w:lang w:eastAsia="zh-CN"/>
        </w:rPr>
        <w:t>；</w:t>
      </w:r>
    </w:p>
    <w:p w14:paraId="4ED1452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78" o:spt="75" type="#_x0000_t75" style="height:18pt;width:15pt;" o:ole="t" filled="f" o:preferrelative="t" stroked="f" coordsize="21600,21600">
            <v:path/>
            <v:fill on="f" focussize="0,0"/>
            <v:stroke on="f"/>
            <v:imagedata r:id="rId129" o:title=""/>
            <o:lock v:ext="edit" aspectratio="t"/>
            <w10:wrap type="none"/>
            <w10:anchorlock/>
          </v:shape>
          <o:OLEObject Type="Embed" ProgID="Equation.DSMT4" ShapeID="_x0000_i1078" DrawAspect="Content" ObjectID="_1468075778" r:id="rId128">
            <o:LockedField>false</o:LockedField>
          </o:OLEObject>
        </w:object>
      </w:r>
      <w:r>
        <w:rPr>
          <w:rFonts w:hint="eastAsia" w:ascii="宋体" w:hAnsi="宋体" w:eastAsia="宋体" w:cs="宋体"/>
          <w:color w:val="auto"/>
          <w:sz w:val="24"/>
          <w:szCs w:val="24"/>
          <w:lang w:eastAsia="zh-CN"/>
        </w:rPr>
        <w:t>一拉断苞叶所需拉力，</w:t>
      </w:r>
      <w:r>
        <w:rPr>
          <w:rFonts w:hint="eastAsia" w:ascii="宋体" w:hAnsi="宋体" w:eastAsia="宋体" w:cs="宋体"/>
          <w:color w:val="auto"/>
          <w:position w:val="-6"/>
          <w:sz w:val="24"/>
          <w:szCs w:val="24"/>
        </w:rPr>
        <w:object>
          <v:shape id="_x0000_i1079" o:spt="75" type="#_x0000_t75" style="height:13.95pt;width:13.95pt;" o:ole="t" filled="f" o:preferrelative="t" stroked="f" coordsize="21600,21600">
            <v:path/>
            <v:fill on="f" focussize="0,0"/>
            <v:stroke on="f"/>
            <v:imagedata r:id="rId131" o:title=""/>
            <o:lock v:ext="edit" aspectratio="t"/>
            <w10:wrap type="none"/>
            <w10:anchorlock/>
          </v:shape>
          <o:OLEObject Type="Embed" ProgID="Equation.DSMT4" ShapeID="_x0000_i1079" DrawAspect="Content" ObjectID="_1468075779" r:id="rId130">
            <o:LockedField>false</o:LockedField>
          </o:OLEObject>
        </w:object>
      </w:r>
      <w:r>
        <w:rPr>
          <w:rFonts w:hint="eastAsia" w:ascii="宋体" w:hAnsi="宋体" w:eastAsia="宋体" w:cs="宋体"/>
          <w:color w:val="auto"/>
          <w:sz w:val="24"/>
          <w:szCs w:val="24"/>
          <w:lang w:eastAsia="zh-CN"/>
        </w:rPr>
        <w:t>。</w:t>
      </w:r>
    </w:p>
    <w:p w14:paraId="1E744059">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val="en-US" w:eastAsia="zh-CN"/>
        </w:rPr>
        <w:t>②</w:t>
      </w:r>
      <w:r>
        <w:rPr>
          <w:rFonts w:hint="eastAsia" w:ascii="宋体" w:hAnsi="宋体" w:eastAsia="宋体" w:cs="宋体"/>
          <w:color w:val="auto"/>
          <w:sz w:val="24"/>
          <w:szCs w:val="24"/>
          <w:lang w:eastAsia="zh-CN"/>
        </w:rPr>
        <w:t>苞叶不被剥离的条件</w:t>
      </w:r>
    </w:p>
    <w:p w14:paraId="65EE71C3">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若两轴连心线垂直方向合力为零时，苞叶无法被辊剥离，即</w:t>
      </w:r>
    </w:p>
    <w:p w14:paraId="3C18C11C">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2"/>
          <w:sz w:val="24"/>
          <w:szCs w:val="24"/>
        </w:rPr>
        <w:object>
          <v:shape id="_x0000_i1080" o:spt="75" type="#_x0000_t75" style="height:18pt;width:191pt;" o:ole="t" filled="f" o:preferrelative="t" stroked="f" coordsize="21600,21600">
            <v:path/>
            <v:fill on="f" focussize="0,0"/>
            <v:stroke on="f"/>
            <v:imagedata r:id="rId133" o:title=""/>
            <o:lock v:ext="edit" aspectratio="t"/>
            <w10:wrap type="none"/>
            <w10:anchorlock/>
          </v:shape>
          <o:OLEObject Type="Embed" ProgID="Equation.DSMT4" ShapeID="_x0000_i1080" DrawAspect="Content" ObjectID="_1468075780" r:id="rId132">
            <o:LockedField>false</o:LockedField>
          </o:OLEObject>
        </w:object>
      </w:r>
    </w:p>
    <w:p w14:paraId="1B22D773">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eastAsia="zh-CN"/>
        </w:rPr>
        <w:t>其中</w:t>
      </w:r>
      <w:r>
        <w:rPr>
          <w:rFonts w:hint="eastAsia" w:ascii="宋体" w:hAnsi="宋体" w:eastAsia="宋体" w:cs="宋体"/>
          <w:color w:val="auto"/>
          <w:position w:val="-12"/>
          <w:sz w:val="24"/>
          <w:szCs w:val="24"/>
        </w:rPr>
        <w:object>
          <v:shape id="_x0000_i1081" o:spt="75" type="#_x0000_t75" style="height:18pt;width:180pt;" o:ole="t" filled="f" o:preferrelative="t" stroked="f" coordsize="21600,21600">
            <v:path/>
            <v:fill on="f" focussize="0,0"/>
            <v:stroke on="f"/>
            <v:imagedata r:id="rId135" o:title=""/>
            <o:lock v:ext="edit" aspectratio="t"/>
            <w10:wrap type="none"/>
            <w10:anchorlock/>
          </v:shape>
          <o:OLEObject Type="Embed" ProgID="Equation.DSMT4" ShapeID="_x0000_i1081" DrawAspect="Content" ObjectID="_1468075781" r:id="rId134">
            <o:LockedField>false</o:LockedField>
          </o:OLEObject>
        </w:object>
      </w:r>
      <w:r>
        <w:rPr>
          <w:rFonts w:hint="eastAsia" w:ascii="宋体" w:hAnsi="宋体" w:eastAsia="宋体" w:cs="宋体"/>
          <w:color w:val="auto"/>
          <w:sz w:val="24"/>
          <w:szCs w:val="24"/>
          <w:lang w:eastAsia="zh-CN"/>
        </w:rPr>
        <w:t>，带入上式，得下式</w:t>
      </w:r>
      <w:r>
        <w:rPr>
          <w:rFonts w:hint="eastAsia" w:ascii="宋体" w:hAnsi="宋体" w:eastAsia="宋体" w:cs="宋体"/>
          <w:color w:val="auto"/>
          <w:sz w:val="24"/>
          <w:szCs w:val="24"/>
          <w:lang w:val="en-US" w:eastAsia="zh-CN"/>
        </w:rPr>
        <w:t>：</w:t>
      </w:r>
    </w:p>
    <w:p w14:paraId="7A36AD5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14"/>
          <w:sz w:val="24"/>
          <w:szCs w:val="24"/>
        </w:rPr>
        <w:object>
          <v:shape id="_x0000_i1082" o:spt="75" type="#_x0000_t75" style="height:20pt;width:222pt;" o:ole="t" filled="f" o:preferrelative="t" stroked="f" coordsize="21600,21600">
            <v:path/>
            <v:fill on="f" focussize="0,0"/>
            <v:stroke on="f"/>
            <v:imagedata r:id="rId137" o:title=""/>
            <o:lock v:ext="edit" aspectratio="t"/>
            <w10:wrap type="none"/>
            <w10:anchorlock/>
          </v:shape>
          <o:OLEObject Type="Embed" ProgID="Equation.DSMT4" ShapeID="_x0000_i1082" DrawAspect="Content" ObjectID="_1468075782" r:id="rId136">
            <o:LockedField>false</o:LockedField>
          </o:OLEObject>
        </w:object>
      </w:r>
    </w:p>
    <w:p w14:paraId="731BCB7E">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其中</w:t>
      </w:r>
      <w:r>
        <w:rPr>
          <w:rFonts w:hint="eastAsia" w:ascii="宋体" w:hAnsi="宋体" w:eastAsia="宋体" w:cs="宋体"/>
          <w:color w:val="auto"/>
          <w:position w:val="-12"/>
          <w:sz w:val="24"/>
          <w:szCs w:val="24"/>
        </w:rPr>
        <w:object>
          <v:shape id="_x0000_i1083" o:spt="75" type="#_x0000_t75" style="height:18pt;width:76pt;" o:ole="t" filled="f" o:preferrelative="t" stroked="f" coordsize="21600,21600">
            <v:path/>
            <v:fill on="f" focussize="0,0"/>
            <v:stroke on="f"/>
            <v:imagedata r:id="rId139" o:title=""/>
            <o:lock v:ext="edit" aspectratio="t"/>
            <w10:wrap type="none"/>
            <w10:anchorlock/>
          </v:shape>
          <o:OLEObject Type="Embed" ProgID="Equation.DSMT4" ShapeID="_x0000_i1083" DrawAspect="Content" ObjectID="_1468075783" r:id="rId138">
            <o:LockedField>false</o:LockedField>
          </o:OLEObject>
        </w:object>
      </w:r>
      <w:r>
        <w:rPr>
          <w:rFonts w:hint="eastAsia" w:ascii="宋体" w:hAnsi="宋体" w:eastAsia="宋体" w:cs="宋体"/>
          <w:color w:val="auto"/>
          <w:sz w:val="24"/>
          <w:szCs w:val="24"/>
          <w:lang w:eastAsia="zh-CN"/>
        </w:rPr>
        <w:t>.且</w:t>
      </w:r>
      <w:r>
        <w:rPr>
          <w:rFonts w:hint="eastAsia" w:ascii="宋体" w:hAnsi="宋体" w:eastAsia="宋体" w:cs="宋体"/>
          <w:color w:val="auto"/>
          <w:position w:val="-12"/>
          <w:sz w:val="24"/>
          <w:szCs w:val="24"/>
        </w:rPr>
        <w:object>
          <v:shape id="_x0000_i1084" o:spt="75" type="#_x0000_t75" style="height:18pt;width:128pt;" o:ole="t" filled="f" o:preferrelative="t" stroked="f" coordsize="21600,21600">
            <v:path/>
            <v:fill on="f" focussize="0,0"/>
            <v:stroke on="f"/>
            <v:imagedata r:id="rId141" o:title=""/>
            <o:lock v:ext="edit" aspectratio="t"/>
            <w10:wrap type="none"/>
            <w10:anchorlock/>
          </v:shape>
          <o:OLEObject Type="Embed" ProgID="Equation.DSMT4" ShapeID="_x0000_i1084" DrawAspect="Content" ObjectID="_1468075784" r:id="rId140">
            <o:LockedField>false</o:LockedField>
          </o:OLEObject>
        </w:object>
      </w:r>
      <w:r>
        <w:rPr>
          <w:rFonts w:hint="eastAsia" w:ascii="宋体" w:hAnsi="宋体" w:eastAsia="宋体" w:cs="宋体"/>
          <w:color w:val="auto"/>
          <w:sz w:val="24"/>
          <w:szCs w:val="24"/>
          <w:lang w:eastAsia="zh-CN"/>
        </w:rPr>
        <w:t>且</w:t>
      </w:r>
      <w:r>
        <w:rPr>
          <w:rFonts w:hint="eastAsia" w:ascii="宋体" w:hAnsi="宋体" w:eastAsia="宋体" w:cs="宋体"/>
          <w:color w:val="auto"/>
          <w:position w:val="-12"/>
          <w:sz w:val="24"/>
          <w:szCs w:val="24"/>
        </w:rPr>
        <w:object>
          <v:shape id="_x0000_i1085" o:spt="75" type="#_x0000_t75" style="height:18pt;width:51pt;" o:ole="t" filled="f" o:preferrelative="t" stroked="f" coordsize="21600,21600">
            <v:path/>
            <v:fill on="f" focussize="0,0"/>
            <v:stroke on="f"/>
            <v:imagedata r:id="rId143" o:title=""/>
            <o:lock v:ext="edit" aspectratio="t"/>
            <w10:wrap type="none"/>
            <w10:anchorlock/>
          </v:shape>
          <o:OLEObject Type="Embed" ProgID="Equation.DSMT4" ShapeID="_x0000_i1085" DrawAspect="Content" ObjectID="_1468075785" r:id="rId142">
            <o:LockedField>false</o:LockedField>
          </o:OLEObject>
        </w:object>
      </w:r>
      <w:r>
        <w:rPr>
          <w:rFonts w:hint="eastAsia" w:ascii="宋体" w:hAnsi="宋体" w:eastAsia="宋体" w:cs="宋体"/>
          <w:color w:val="auto"/>
          <w:sz w:val="24"/>
          <w:szCs w:val="24"/>
          <w:lang w:eastAsia="zh-CN"/>
        </w:rPr>
        <w:t>，整理得：</w:t>
      </w:r>
    </w:p>
    <w:p w14:paraId="35380B18">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lang w:eastAsia="zh-CN"/>
        </w:rPr>
      </w:pPr>
      <w:r>
        <w:rPr>
          <w:rFonts w:hint="eastAsia" w:ascii="宋体" w:hAnsi="宋体" w:eastAsia="宋体" w:cs="宋体"/>
          <w:color w:val="auto"/>
          <w:position w:val="-30"/>
          <w:sz w:val="24"/>
          <w:szCs w:val="24"/>
        </w:rPr>
        <w:object>
          <v:shape id="_x0000_i1086" o:spt="75" type="#_x0000_t75" style="height:42.95pt;width:121pt;" o:ole="t" filled="f" o:preferrelative="t" stroked="f" coordsize="21600,21600">
            <v:path/>
            <v:fill on="f" focussize="0,0"/>
            <v:stroke on="f"/>
            <v:imagedata r:id="rId145" o:title=""/>
            <o:lock v:ext="edit" aspectratio="t"/>
            <w10:wrap type="none"/>
            <w10:anchorlock/>
          </v:shape>
          <o:OLEObject Type="Embed" ProgID="Equation.DSMT4" ShapeID="_x0000_i1086" DrawAspect="Content" ObjectID="_1468075786" r:id="rId144">
            <o:LockedField>false</o:LockedField>
          </o:OLEObject>
        </w:objec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3.18</w:t>
      </w:r>
      <w:r>
        <w:rPr>
          <w:rFonts w:hint="eastAsia" w:ascii="宋体" w:hAnsi="宋体" w:eastAsia="宋体" w:cs="宋体"/>
          <w:color w:val="auto"/>
          <w:sz w:val="24"/>
          <w:szCs w:val="24"/>
          <w:lang w:eastAsia="zh-CN"/>
        </w:rPr>
        <w:t>）</w:t>
      </w:r>
    </w:p>
    <w:p w14:paraId="50973115">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因为</w:t>
      </w:r>
      <w:r>
        <w:rPr>
          <w:rFonts w:hint="eastAsia" w:ascii="宋体" w:hAnsi="宋体" w:eastAsia="宋体" w:cs="宋体"/>
          <w:color w:val="auto"/>
          <w:position w:val="-32"/>
          <w:sz w:val="24"/>
          <w:szCs w:val="24"/>
        </w:rPr>
        <w:object>
          <v:shape id="_x0000_i1087" o:spt="75" type="#_x0000_t75" style="height:35pt;width:162pt;" o:ole="t" filled="f" o:preferrelative="t" stroked="f" coordsize="21600,21600">
            <v:path/>
            <v:fill on="f" focussize="0,0"/>
            <v:stroke on="f"/>
            <v:imagedata r:id="rId147" o:title=""/>
            <o:lock v:ext="edit" aspectratio="t"/>
            <w10:wrap type="none"/>
            <w10:anchorlock/>
          </v:shape>
          <o:OLEObject Type="Embed" ProgID="Equation.DSMT4" ShapeID="_x0000_i1087" DrawAspect="Content" ObjectID="_1468075787" r:id="rId146">
            <o:LockedField>false</o:LockedField>
          </o:OLEObject>
        </w:object>
      </w:r>
      <w:r>
        <w:rPr>
          <w:rFonts w:hint="eastAsia" w:ascii="宋体" w:hAnsi="宋体" w:eastAsia="宋体" w:cs="宋体"/>
          <w:color w:val="auto"/>
          <w:sz w:val="24"/>
          <w:szCs w:val="24"/>
          <w:lang w:eastAsia="zh-CN"/>
        </w:rPr>
        <w:t>，显然在</w:t>
      </w:r>
      <w:r>
        <w:rPr>
          <w:rFonts w:hint="eastAsia" w:ascii="宋体" w:hAnsi="宋体" w:eastAsia="宋体" w:cs="宋体"/>
          <w:color w:val="auto"/>
          <w:position w:val="-10"/>
          <w:sz w:val="24"/>
          <w:szCs w:val="24"/>
        </w:rPr>
        <w:object>
          <v:shape id="_x0000_i1088" o:spt="75" type="#_x0000_t75" style="height:16pt;width:107pt;" o:ole="t" filled="f" o:preferrelative="t" stroked="f" coordsize="21600,21600">
            <v:path/>
            <v:fill on="f" focussize="0,0"/>
            <v:stroke on="f"/>
            <v:imagedata r:id="rId149" o:title=""/>
            <o:lock v:ext="edit" aspectratio="t"/>
            <w10:wrap type="none"/>
            <w10:anchorlock/>
          </v:shape>
          <o:OLEObject Type="Embed" ProgID="Equation.DSMT4" ShapeID="_x0000_i1088" DrawAspect="Content" ObjectID="_1468075788" r:id="rId148">
            <o:LockedField>false</o:LockedField>
          </o:OLEObject>
        </w:object>
      </w:r>
      <w:r>
        <w:rPr>
          <w:rFonts w:hint="eastAsia" w:ascii="宋体" w:hAnsi="宋体" w:eastAsia="宋体" w:cs="宋体"/>
          <w:color w:val="auto"/>
          <w:sz w:val="24"/>
          <w:szCs w:val="24"/>
          <w:lang w:eastAsia="zh-CN"/>
        </w:rPr>
        <w:t>范围内，随着</w:t>
      </w:r>
      <w:r>
        <w:rPr>
          <w:rFonts w:hint="eastAsia" w:ascii="宋体" w:hAnsi="宋体" w:eastAsia="宋体" w:cs="宋体"/>
          <w:color w:val="auto"/>
          <w:position w:val="-6"/>
          <w:sz w:val="24"/>
          <w:szCs w:val="24"/>
        </w:rPr>
        <w:object>
          <v:shape id="_x0000_i1089" o:spt="75" type="#_x0000_t75" style="height:11pt;width:12pt;" o:ole="t" filled="f" o:preferrelative="t" stroked="f" coordsize="21600,21600">
            <v:path/>
            <v:fill on="f" focussize="0,0"/>
            <v:stroke on="f"/>
            <v:imagedata r:id="rId151" o:title=""/>
            <o:lock v:ext="edit" aspectratio="t"/>
            <w10:wrap type="none"/>
            <w10:anchorlock/>
          </v:shape>
          <o:OLEObject Type="Embed" ProgID="Equation.DSMT4" ShapeID="_x0000_i1089" DrawAspect="Content" ObjectID="_1468075789" r:id="rId150">
            <o:LockedField>false</o:LockedField>
          </o:OLEObject>
        </w:object>
      </w:r>
      <w:r>
        <w:rPr>
          <w:rFonts w:hint="eastAsia" w:ascii="宋体" w:hAnsi="宋体" w:eastAsia="宋体" w:cs="宋体"/>
          <w:color w:val="auto"/>
          <w:sz w:val="24"/>
          <w:szCs w:val="24"/>
          <w:lang w:eastAsia="zh-CN"/>
        </w:rPr>
        <w:t>增大</w:t>
      </w:r>
      <w:r>
        <w:rPr>
          <w:rFonts w:hint="eastAsia" w:ascii="宋体" w:hAnsi="宋体" w:eastAsia="宋体" w:cs="宋体"/>
          <w:color w:val="auto"/>
          <w:position w:val="-6"/>
          <w:sz w:val="24"/>
          <w:szCs w:val="24"/>
        </w:rPr>
        <w:object>
          <v:shape id="_x0000_i1090" o:spt="75" type="#_x0000_t75" style="height:13pt;width:29pt;" o:ole="t" filled="f" o:preferrelative="t" stroked="f" coordsize="21600,21600">
            <v:path/>
            <v:fill on="f" focussize="0,0"/>
            <v:stroke on="f"/>
            <v:imagedata r:id="rId153" o:title=""/>
            <o:lock v:ext="edit" aspectratio="t"/>
            <w10:wrap type="none"/>
            <w10:anchorlock/>
          </v:shape>
          <o:OLEObject Type="Embed" ProgID="Equation.DSMT4" ShapeID="_x0000_i1090" DrawAspect="Content" ObjectID="_1468075790" r:id="rId152">
            <o:LockedField>false</o:LockedField>
          </o:OLEObject>
        </w:object>
      </w:r>
      <w:r>
        <w:rPr>
          <w:rFonts w:hint="eastAsia" w:ascii="宋体" w:hAnsi="宋体" w:eastAsia="宋体" w:cs="宋体"/>
          <w:color w:val="auto"/>
          <w:sz w:val="24"/>
          <w:szCs w:val="24"/>
          <w:lang w:eastAsia="zh-CN"/>
        </w:rPr>
        <w:t>值逐渐增大，剥离牝的抓取能力减弱，苞叶剥离能力下降。如果</w:t>
      </w:r>
      <w:r>
        <w:rPr>
          <w:rFonts w:hint="eastAsia" w:ascii="宋体" w:hAnsi="宋体" w:eastAsia="宋体" w:cs="宋体"/>
          <w:color w:val="auto"/>
          <w:position w:val="-6"/>
          <w:sz w:val="24"/>
          <w:szCs w:val="24"/>
        </w:rPr>
        <w:object>
          <v:shape id="_x0000_i1091" o:spt="75" type="#_x0000_t75" style="height:11pt;width:12pt;" o:ole="t" filled="f" o:preferrelative="t" stroked="f" coordsize="21600,21600">
            <v:path/>
            <v:fill on="f" focussize="0,0"/>
            <v:stroke on="f"/>
            <v:imagedata r:id="rId155" o:title=""/>
            <o:lock v:ext="edit" aspectratio="t"/>
            <w10:wrap type="none"/>
            <w10:anchorlock/>
          </v:shape>
          <o:OLEObject Type="Embed" ProgID="Equation.DSMT4" ShapeID="_x0000_i1091" DrawAspect="Content" ObjectID="_1468075791" r:id="rId154">
            <o:LockedField>false</o:LockedField>
          </o:OLEObject>
        </w:object>
      </w:r>
      <w:r>
        <w:rPr>
          <w:rFonts w:hint="eastAsia" w:ascii="宋体" w:hAnsi="宋体" w:eastAsia="宋体" w:cs="宋体"/>
          <w:color w:val="auto"/>
          <w:sz w:val="24"/>
          <w:szCs w:val="24"/>
          <w:lang w:eastAsia="zh-CN"/>
        </w:rPr>
        <w:t>过小，剥离辊对玉米粒的破损程度会提灾，所以选择剥离辊的直径应该使最小果穂不受到挤压损坏。</w:t>
      </w:r>
    </w:p>
    <w:p w14:paraId="68D3ABBF">
      <w:pPr>
        <w:pStyle w:val="2"/>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即：</w:t>
      </w:r>
      <w:r>
        <w:rPr>
          <w:rFonts w:hint="eastAsia" w:ascii="宋体" w:hAnsi="宋体" w:eastAsia="宋体" w:cs="宋体"/>
          <w:color w:val="auto"/>
          <w:position w:val="-28"/>
          <w:sz w:val="24"/>
          <w:szCs w:val="24"/>
        </w:rPr>
        <w:object>
          <v:shape id="_x0000_i1092" o:spt="75" type="#_x0000_t75" style="height:33pt;width:175pt;" o:ole="t" filled="f" o:preferrelative="t" stroked="f" coordsize="21600,21600">
            <v:path/>
            <v:fill on="f" focussize="0,0"/>
            <v:stroke on="f"/>
            <v:imagedata r:id="rId157" o:title=""/>
            <o:lock v:ext="edit" aspectratio="t"/>
            <w10:wrap type="none"/>
            <w10:anchorlock/>
          </v:shape>
          <o:OLEObject Type="Embed" ProgID="Equation.DSMT4" ShapeID="_x0000_i1092" DrawAspect="Content" ObjectID="_1468075792" r:id="rId156">
            <o:LockedField>false</o:LockedField>
          </o:OLEObject>
        </w:object>
      </w:r>
      <w:r>
        <w:rPr>
          <w:rFonts w:hint="eastAsia" w:ascii="宋体" w:hAnsi="宋体" w:eastAsia="宋体" w:cs="宋体"/>
          <w:color w:val="auto"/>
          <w:sz w:val="24"/>
          <w:szCs w:val="24"/>
          <w:lang w:eastAsia="zh-CN"/>
        </w:rPr>
        <w:t>。</w:t>
      </w:r>
    </w:p>
    <w:p w14:paraId="4C0577F1">
      <w:pPr>
        <w:pStyle w:val="5"/>
        <w:spacing w:before="120" w:after="120" w:line="415" w:lineRule="auto"/>
        <w:ind w:firstLine="0" w:firstLineChars="0"/>
        <w:jc w:val="both"/>
        <w:rPr>
          <w:rFonts w:hint="eastAsia" w:cs="Times New Roman"/>
          <w:b/>
          <w:bCs/>
          <w:sz w:val="30"/>
          <w:szCs w:val="30"/>
          <w:lang w:eastAsia="zh-CN"/>
        </w:rPr>
      </w:pPr>
      <w:bookmarkStart w:id="18" w:name="_Toc25530"/>
      <w:r>
        <w:rPr>
          <w:rFonts w:hint="eastAsia" w:cs="Times New Roman"/>
          <w:b/>
          <w:bCs/>
          <w:sz w:val="30"/>
          <w:szCs w:val="30"/>
          <w:lang w:eastAsia="zh-CN"/>
        </w:rPr>
        <w:t>3.3剥皮辊的参数</w:t>
      </w:r>
      <w:r>
        <w:rPr>
          <w:rFonts w:hint="eastAsia" w:cs="Times New Roman"/>
          <w:b/>
          <w:bCs/>
          <w:sz w:val="30"/>
          <w:szCs w:val="30"/>
          <w:lang w:val="en-US" w:eastAsia="zh-CN"/>
        </w:rPr>
        <w:t>设计</w:t>
      </w:r>
      <w:bookmarkEnd w:id="18"/>
    </w:p>
    <w:p w14:paraId="624ADA9D">
      <w:pPr>
        <w:pStyle w:val="6"/>
        <w:spacing w:before="120" w:after="120" w:line="415" w:lineRule="auto"/>
        <w:ind w:firstLine="0" w:firstLineChars="0"/>
        <w:jc w:val="both"/>
        <w:rPr>
          <w:rFonts w:hint="eastAsia" w:ascii="黑体" w:hAnsi="宋体" w:eastAsia="黑体" w:cs="Times New Roman"/>
          <w:b/>
          <w:bCs/>
          <w:sz w:val="28"/>
          <w:szCs w:val="28"/>
          <w:lang w:eastAsia="zh-CN"/>
        </w:rPr>
      </w:pPr>
      <w:bookmarkStart w:id="19" w:name="_Toc10564"/>
      <w:r>
        <w:rPr>
          <w:rFonts w:hint="eastAsia" w:ascii="黑体" w:hAnsi="宋体" w:eastAsia="黑体" w:cs="Times New Roman"/>
          <w:b/>
          <w:bCs/>
          <w:sz w:val="28"/>
          <w:szCs w:val="28"/>
          <w:lang w:eastAsia="zh-CN"/>
        </w:rPr>
        <w:t>3.3.1剥离辊材质</w:t>
      </w:r>
      <w:r>
        <w:rPr>
          <w:rFonts w:hint="eastAsia" w:ascii="黑体" w:hAnsi="宋体" w:eastAsia="黑体" w:cs="Times New Roman"/>
          <w:b/>
          <w:bCs/>
          <w:sz w:val="28"/>
          <w:szCs w:val="28"/>
          <w:lang w:val="en-US" w:eastAsia="zh-CN"/>
        </w:rPr>
        <w:t>确定</w:t>
      </w:r>
      <w:bookmarkEnd w:id="19"/>
    </w:p>
    <w:p w14:paraId="2EF6EFC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以往的研究表明，剥离辊的材质组合方式可以分为三种：铸钢辊与铸钢辊配合、橡胶辊与橡胶辊配合、橡胶辊与铸钢辊配合。其中，橡胶辊具有相对弹性，不易损伤玉米籽粒和苞叶，从而降低籽粒破损率。然而，由于其强度较低，其对苞叶的撕裂剥离功能较弱，导致剥净率降低。相反，铸钢辊虽然具有强大的抓取和撕裂剥离能力，但硬度太高容易损坏玉米籽粒。因此，铸钢辊与橡胶辊的配合方式可以兼顾两者的优点，避免缺点。这种材质组合方式利用铸钢辊提高剥净率，利用橡胶辊降低破损率，从而在一定程度上避免了它们各自的缺陷。</w:t>
      </w:r>
    </w:p>
    <w:p w14:paraId="55436E29">
      <w:pPr>
        <w:pStyle w:val="6"/>
        <w:spacing w:before="120" w:after="120" w:line="415" w:lineRule="auto"/>
        <w:ind w:firstLine="0" w:firstLineChars="0"/>
        <w:jc w:val="both"/>
        <w:rPr>
          <w:rFonts w:hint="eastAsia" w:ascii="黑体" w:hAnsi="宋体" w:eastAsia="黑体" w:cs="Times New Roman"/>
          <w:b/>
          <w:bCs/>
          <w:sz w:val="28"/>
          <w:szCs w:val="28"/>
          <w:lang w:val="en-US" w:eastAsia="zh-CN"/>
        </w:rPr>
      </w:pPr>
      <w:bookmarkStart w:id="20" w:name="_Toc17321"/>
      <w:r>
        <w:rPr>
          <w:rFonts w:hint="eastAsia" w:ascii="黑体" w:hAnsi="宋体" w:eastAsia="黑体" w:cs="Times New Roman"/>
          <w:b/>
          <w:bCs/>
          <w:sz w:val="28"/>
          <w:szCs w:val="28"/>
          <w:lang w:eastAsia="zh-CN"/>
        </w:rPr>
        <w:t>3.</w:t>
      </w:r>
      <w:r>
        <w:rPr>
          <w:rFonts w:hint="eastAsia" w:ascii="黑体" w:hAnsi="宋体" w:eastAsia="黑体" w:cs="Times New Roman"/>
          <w:b/>
          <w:bCs/>
          <w:sz w:val="28"/>
          <w:szCs w:val="28"/>
        </w:rPr>
        <w:t>3.2</w:t>
      </w:r>
      <w:r>
        <w:rPr>
          <w:rFonts w:hint="eastAsia" w:ascii="黑体" w:hAnsi="宋体" w:eastAsia="黑体" w:cs="Times New Roman"/>
          <w:b/>
          <w:bCs/>
          <w:sz w:val="28"/>
          <w:szCs w:val="28"/>
          <w:lang w:eastAsia="zh-CN"/>
        </w:rPr>
        <w:t>剥离辊</w:t>
      </w:r>
      <w:r>
        <w:rPr>
          <w:rFonts w:hint="eastAsia" w:ascii="黑体" w:hAnsi="宋体" w:eastAsia="黑体" w:cs="Times New Roman"/>
          <w:b/>
          <w:bCs/>
          <w:sz w:val="28"/>
          <w:szCs w:val="28"/>
          <w:lang w:val="en-US" w:eastAsia="zh-CN"/>
        </w:rPr>
        <w:t>布局</w:t>
      </w:r>
      <w:bookmarkEnd w:id="20"/>
    </w:p>
    <w:p w14:paraId="4F64C79D">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w:t>
      </w:r>
      <w:r>
        <w:rPr>
          <w:rFonts w:hint="eastAsia" w:ascii="宋体" w:hAnsi="宋体" w:eastAsia="宋体" w:cs="宋体"/>
          <w:color w:val="auto"/>
          <w:sz w:val="24"/>
          <w:szCs w:val="24"/>
          <w:lang w:val="en-US" w:eastAsia="zh-CN"/>
        </w:rPr>
        <w:t>下面的</w:t>
      </w:r>
      <w:r>
        <w:rPr>
          <w:rFonts w:hint="eastAsia" w:ascii="宋体" w:hAnsi="宋体" w:eastAsia="宋体" w:cs="宋体"/>
          <w:color w:val="auto"/>
          <w:sz w:val="24"/>
          <w:szCs w:val="24"/>
        </w:rPr>
        <w:t>图中，剥离辊以水平方式呈“一”字形摆放，相邻的两个辊轮相向旋转。这种方式降低了剥离辊对玉米的抓取能力，从而减少了玉米的破损率和损失率，但同时也降低了苞叶剥离的能力。这种方式在早期的玉米收获机中使用较多，但现在已经很少使用了。</w:t>
      </w:r>
    </w:p>
    <w:p w14:paraId="14736CE2">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2867025" cy="981075"/>
            <wp:effectExtent l="0" t="0" r="9525" b="9525"/>
            <wp:docPr id="20"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6"/>
                    <pic:cNvPicPr>
                      <a:picLocks noChangeAspect="1"/>
                    </pic:cNvPicPr>
                  </pic:nvPicPr>
                  <pic:blipFill>
                    <a:blip r:embed="rId158"/>
                    <a:stretch>
                      <a:fillRect/>
                    </a:stretch>
                  </pic:blipFill>
                  <pic:spPr>
                    <a:xfrm>
                      <a:off x="0" y="0"/>
                      <a:ext cx="2867025" cy="981075"/>
                    </a:xfrm>
                    <a:prstGeom prst="rect">
                      <a:avLst/>
                    </a:prstGeom>
                    <a:noFill/>
                    <a:ln>
                      <a:noFill/>
                    </a:ln>
                  </pic:spPr>
                </pic:pic>
              </a:graphicData>
            </a:graphic>
          </wp:inline>
        </w:drawing>
      </w:r>
    </w:p>
    <w:p w14:paraId="221A19AB">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w:t>
      </w:r>
      <w:r>
        <w:rPr>
          <w:rFonts w:hint="eastAsia" w:ascii="宋体" w:hAnsi="宋体" w:eastAsia="宋体" w:cs="宋体"/>
          <w:color w:val="auto"/>
          <w:sz w:val="21"/>
          <w:szCs w:val="21"/>
          <w:lang w:val="en-US" w:eastAsia="zh-CN"/>
        </w:rPr>
        <w:t>3.5一</w:t>
      </w:r>
      <w:r>
        <w:rPr>
          <w:rFonts w:hint="eastAsia" w:ascii="宋体" w:hAnsi="宋体" w:eastAsia="宋体" w:cs="宋体"/>
          <w:color w:val="auto"/>
          <w:sz w:val="21"/>
          <w:szCs w:val="21"/>
        </w:rPr>
        <w:t>字式</w:t>
      </w:r>
    </w:p>
    <w:p w14:paraId="3856CEF8">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下面这张图展示的是“V”字形的辊排列方式，这种方式让相邻的辊轮高低错落排列，上方的辊轮和下方的辊轮旋转方向相同。在辊轮旋转的作用下，玉米被抓取、撕裂和剥离。然而，由于上方的辊轮旋转方向都相同，会导致玉米向一侧滚动，堆积在一侧，从而减少了辊轮与玉米接触的面积，影响了苞叶的剥离效率。</w:t>
      </w:r>
    </w:p>
    <w:p w14:paraId="298B124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2952750" cy="1000125"/>
            <wp:effectExtent l="0" t="0" r="0" b="9525"/>
            <wp:docPr id="21"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7"/>
                    <pic:cNvPicPr>
                      <a:picLocks noChangeAspect="1"/>
                    </pic:cNvPicPr>
                  </pic:nvPicPr>
                  <pic:blipFill>
                    <a:blip r:embed="rId159"/>
                    <a:stretch>
                      <a:fillRect/>
                    </a:stretch>
                  </pic:blipFill>
                  <pic:spPr>
                    <a:xfrm>
                      <a:off x="0" y="0"/>
                      <a:ext cx="2952750" cy="1000125"/>
                    </a:xfrm>
                    <a:prstGeom prst="rect">
                      <a:avLst/>
                    </a:prstGeom>
                    <a:noFill/>
                    <a:ln>
                      <a:noFill/>
                    </a:ln>
                  </pic:spPr>
                </pic:pic>
              </a:graphicData>
            </a:graphic>
          </wp:inline>
        </w:drawing>
      </w:r>
    </w:p>
    <w:p w14:paraId="2DDC42A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w:t>
      </w:r>
      <w:r>
        <w:rPr>
          <w:rFonts w:hint="eastAsia" w:ascii="宋体" w:hAnsi="宋体" w:eastAsia="宋体" w:cs="宋体"/>
          <w:color w:val="auto"/>
          <w:sz w:val="21"/>
          <w:szCs w:val="21"/>
          <w:lang w:val="en-US" w:eastAsia="zh-CN"/>
        </w:rPr>
        <w:t>3.6</w:t>
      </w:r>
      <w:r>
        <w:rPr>
          <w:rFonts w:hint="eastAsia" w:ascii="宋体" w:hAnsi="宋体" w:eastAsia="宋体" w:cs="宋体"/>
          <w:color w:val="auto"/>
          <w:sz w:val="21"/>
          <w:szCs w:val="21"/>
        </w:rPr>
        <w:t>“V”字式</w:t>
      </w:r>
    </w:p>
    <w:p w14:paraId="7FF803B2">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综上所述，我们选择下图所示的“凹”字形排列方式，采用铸钢辊和橡胶辊的组合，并利用它们之间不同的摩擦系数，以避免玉米偏向一侧而降低剥净率。上置的辊轮旋转方向与下置的辊轮相反，使得玉米均匀地分布在上下摆动的辊轮之间。这种排列方式能够提高苞叶的剥离效率，同时也符合低破损和低损失率的性能要求。</w:t>
      </w:r>
    </w:p>
    <w:p w14:paraId="23CDBFB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2714625" cy="1133475"/>
            <wp:effectExtent l="0" t="0" r="9525" b="9525"/>
            <wp:docPr id="28"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2"/>
                    <pic:cNvPicPr>
                      <a:picLocks noChangeAspect="1"/>
                    </pic:cNvPicPr>
                  </pic:nvPicPr>
                  <pic:blipFill>
                    <a:blip r:embed="rId160"/>
                    <a:stretch>
                      <a:fillRect/>
                    </a:stretch>
                  </pic:blipFill>
                  <pic:spPr>
                    <a:xfrm>
                      <a:off x="0" y="0"/>
                      <a:ext cx="2714625" cy="1133475"/>
                    </a:xfrm>
                    <a:prstGeom prst="rect">
                      <a:avLst/>
                    </a:prstGeom>
                    <a:noFill/>
                    <a:ln>
                      <a:noFill/>
                    </a:ln>
                  </pic:spPr>
                </pic:pic>
              </a:graphicData>
            </a:graphic>
          </wp:inline>
        </w:drawing>
      </w:r>
    </w:p>
    <w:p w14:paraId="4AE3B2FF">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图</w:t>
      </w:r>
      <w:r>
        <w:rPr>
          <w:rFonts w:hint="eastAsia" w:ascii="宋体" w:hAnsi="宋体" w:eastAsia="宋体" w:cs="宋体"/>
          <w:color w:val="auto"/>
          <w:sz w:val="21"/>
          <w:szCs w:val="21"/>
          <w:lang w:val="en-US" w:eastAsia="zh-CN"/>
        </w:rPr>
        <w:t>3.7</w:t>
      </w:r>
      <w:r>
        <w:rPr>
          <w:rFonts w:hint="eastAsia" w:ascii="宋体" w:hAnsi="宋体" w:eastAsia="宋体" w:cs="宋体"/>
          <w:color w:val="auto"/>
          <w:sz w:val="21"/>
          <w:szCs w:val="21"/>
        </w:rPr>
        <w:t>“</w:t>
      </w:r>
      <w:r>
        <w:rPr>
          <w:rFonts w:hint="eastAsia" w:ascii="宋体" w:hAnsi="宋体" w:eastAsia="宋体" w:cs="宋体"/>
          <w:color w:val="auto"/>
          <w:sz w:val="21"/>
          <w:szCs w:val="21"/>
          <w:lang w:val="en-US" w:eastAsia="zh-CN"/>
        </w:rPr>
        <w:t>凹</w:t>
      </w:r>
      <w:r>
        <w:rPr>
          <w:rFonts w:hint="eastAsia" w:ascii="宋体" w:hAnsi="宋体" w:eastAsia="宋体" w:cs="宋体"/>
          <w:color w:val="auto"/>
          <w:sz w:val="21"/>
          <w:szCs w:val="21"/>
        </w:rPr>
        <w:t>”字式</w:t>
      </w:r>
    </w:p>
    <w:p w14:paraId="58DF577D">
      <w:pPr>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br w:type="page"/>
      </w:r>
    </w:p>
    <w:p w14:paraId="2461CD29">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21" w:name="_Toc9888"/>
      <w:r>
        <w:rPr>
          <w:rFonts w:hint="eastAsia" w:ascii="黑体" w:hAnsi="Times New Roman" w:eastAsia="黑体" w:cs="Times New Roman"/>
          <w:b/>
          <w:bCs w:val="0"/>
          <w:kern w:val="2"/>
          <w:sz w:val="32"/>
          <w:szCs w:val="32"/>
          <w:lang w:val="en-US" w:eastAsia="zh-CN" w:bidi="ar-SA"/>
        </w:rPr>
        <w:t>4.玉米脱粒装置结构设计</w:t>
      </w:r>
      <w:bookmarkEnd w:id="21"/>
    </w:p>
    <w:p w14:paraId="3D3B705B">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bookmarkStart w:id="66" w:name="_GoBack"/>
      <w:bookmarkEnd w:id="66"/>
      <w:r>
        <w:rPr>
          <w:rFonts w:hint="eastAsia" w:ascii="宋体" w:hAnsi="宋体" w:eastAsia="宋体" w:cs="宋体"/>
          <w:color w:val="auto"/>
          <w:sz w:val="24"/>
          <w:szCs w:val="24"/>
        </w:rPr>
        <w:t>玉米自动剥皮脱粒装置中，脱粒装置是实现玉米自动脱粒的关键部分。脱粒装置主要由脱粒滚筒、脱粒板、脱粒筒等组成。首先，需要了解玉米的脱粒原理。玉米的籽粒与穗轴之间存在一定的结合力，脱粒过程需要通过一定的力学原理，使脱粒滚筒与脱粒板之间产生一定的剪切力和撞击力，从而使玉米籽粒与穗轴之间的结合力被打破，从而实现脱粒。</w:t>
      </w:r>
    </w:p>
    <w:p w14:paraId="7B3C6952">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脱粒滚筒和脱粒板是脱粒装置的核心部分。脱粒滚筒一般采用圆柱形或锥形，具有一定的凹凸齿形。脱粒板一般采用钢板，具有一定的弹性。在设计脱粒滚筒和脱粒板时，需要考虑其形状、材料和表面处理等因素，以提高脱粒效率和质量。</w:t>
      </w:r>
    </w:p>
    <w:p w14:paraId="3165216D">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脱粒筒是用于分离玉米籽粒和杂质的部分。脱粒筒一般采用圆柱形或锥形，具有一定的齿形和间隙。在设计脱粒筒时，需要考虑其形状、材料和表面处理等因素，以确保脱粒效率和质量。</w:t>
      </w:r>
    </w:p>
    <w:p w14:paraId="4CFDB9A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在完成脱粒装置的设计后，需要进行装配和调试。通过检查、测试和调整，确保脱粒装置能够正常运行，脱粒效率和质量符合要求。</w:t>
      </w:r>
    </w:p>
    <w:p w14:paraId="437BEE41">
      <w:pPr>
        <w:pStyle w:val="5"/>
        <w:spacing w:before="120" w:after="120" w:line="415" w:lineRule="auto"/>
        <w:ind w:firstLine="0" w:firstLineChars="0"/>
        <w:jc w:val="both"/>
        <w:rPr>
          <w:rFonts w:hint="eastAsia" w:cs="Times New Roman"/>
          <w:b/>
          <w:bCs/>
          <w:sz w:val="30"/>
          <w:szCs w:val="30"/>
          <w:lang w:val="en-US" w:eastAsia="zh-CN"/>
        </w:rPr>
      </w:pPr>
      <w:bookmarkStart w:id="22" w:name="_Toc513305833"/>
      <w:bookmarkStart w:id="23" w:name="_Toc28668"/>
      <w:bookmarkStart w:id="24" w:name="_Toc17282"/>
      <w:bookmarkStart w:id="25" w:name="_Toc19894"/>
      <w:r>
        <w:rPr>
          <w:rFonts w:hint="eastAsia" w:cs="Times New Roman"/>
          <w:b/>
          <w:bCs/>
          <w:sz w:val="30"/>
          <w:szCs w:val="30"/>
          <w:lang w:val="en-US" w:eastAsia="zh-CN"/>
        </w:rPr>
        <w:t>4.1</w:t>
      </w:r>
      <w:bookmarkEnd w:id="22"/>
      <w:r>
        <w:rPr>
          <w:rFonts w:hint="eastAsia" w:cs="Times New Roman"/>
          <w:b/>
          <w:bCs/>
          <w:sz w:val="30"/>
          <w:szCs w:val="30"/>
          <w:lang w:val="en-US" w:eastAsia="zh-CN"/>
        </w:rPr>
        <w:t>进料斗与出料槽</w:t>
      </w:r>
      <w:bookmarkEnd w:id="23"/>
      <w:bookmarkEnd w:id="24"/>
      <w:bookmarkEnd w:id="25"/>
    </w:p>
    <w:p w14:paraId="7918A3B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lang w:val="en-US" w:eastAsia="zh-CN"/>
        </w:rPr>
        <w:t>在玉米脱粒机的最顶端，是将玉米杆送入脱粒机的入口处。喂入速度对脱粒品质有很大的影响。如果喂食速度太慢，玉米棒不能充满整个圆柱体，脱粒元件和棒棒之间的摩擦力很小，造成脱粒不彻底；如果喂入速率太快，则会增加与脱粒元件、棒棒的接触次数，从而增加脱粒效率，但是，由于脱粒元件的过大的机械作用力，会造成玉米粒的脱粒。喂料斗位于皮带轮上方，即脱粒机上，由Q235厚度2毫米的钢板进行焊接。该进料斗为V形，入口斜度为45-50度，罩盖有一透明的有机玻璃罩，该罩子上设有开口（进料口），用以观察料筒内的打粒情况，并可随时调节进料速率以实现理想的脱粒效果；此外，玻璃罩的设计，可防止玉米粒的飞溅伤及一定的防尘作用。玉米脱粒机，是将经过脱粒、除尘、除杂后的谷物集中输送到机械上。坡度大约是55度。</w:t>
      </w:r>
    </w:p>
    <w:p w14:paraId="026F73B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bookmarkStart w:id="26" w:name="_Toc513305834"/>
      <w:r>
        <w:rPr>
          <w:rFonts w:hint="eastAsia" w:ascii="宋体" w:hAnsi="宋体" w:eastAsia="宋体" w:cs="宋体"/>
          <w:color w:val="auto"/>
          <w:kern w:val="2"/>
          <w:sz w:val="24"/>
          <w:szCs w:val="24"/>
          <w:highlight w:val="none"/>
          <w:lang w:val="en-US" w:eastAsia="zh-CN"/>
        </w:rPr>
        <w:t>该产品的出料口为Q235，厚度为2毫米，经风选机将脱粒后的玉米籽经风选机筛出，以除去夹杂在谷类中的糠壳等杂质，故出料口设计为将玉米出口置于进料斗下方，便于电动机带动风机进行过滤。料仓和料槽与玉米颗粒直接接触，原料的选用对玉米粒的安全卫生有很大的影响。因此，为避免玉米粒受到污染，喂料斗和出料槽都采用2mm厚的不锈钢板制成。</w:t>
      </w:r>
    </w:p>
    <w:p w14:paraId="73958DC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drawing>
          <wp:inline distT="0" distB="0" distL="114300" distR="114300">
            <wp:extent cx="5755640" cy="3612515"/>
            <wp:effectExtent l="0" t="0" r="16510" b="6985"/>
            <wp:docPr id="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2"/>
                    <pic:cNvPicPr>
                      <a:picLocks noChangeAspect="1"/>
                    </pic:cNvPicPr>
                  </pic:nvPicPr>
                  <pic:blipFill>
                    <a:blip r:embed="rId161"/>
                    <a:stretch>
                      <a:fillRect/>
                    </a:stretch>
                  </pic:blipFill>
                  <pic:spPr>
                    <a:xfrm>
                      <a:off x="0" y="0"/>
                      <a:ext cx="5755640" cy="3612515"/>
                    </a:xfrm>
                    <a:prstGeom prst="rect">
                      <a:avLst/>
                    </a:prstGeom>
                    <a:noFill/>
                    <a:ln>
                      <a:noFill/>
                    </a:ln>
                  </pic:spPr>
                </pic:pic>
              </a:graphicData>
            </a:graphic>
          </wp:inline>
        </w:drawing>
      </w:r>
    </w:p>
    <w:p w14:paraId="326E6322">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rPr>
      </w:pPr>
      <w:r>
        <w:rPr>
          <w:rFonts w:hint="eastAsia" w:ascii="宋体" w:hAnsi="宋体" w:eastAsia="宋体" w:cs="宋体"/>
          <w:color w:val="auto"/>
          <w:sz w:val="21"/>
          <w:szCs w:val="21"/>
          <w:lang w:val="en-US" w:eastAsia="zh-CN"/>
        </w:rPr>
        <w:t>图4.</w:t>
      </w:r>
      <w:r>
        <w:rPr>
          <w:rFonts w:hint="eastAsia" w:ascii="宋体" w:hAnsi="宋体" w:cs="宋体"/>
          <w:color w:val="auto"/>
          <w:sz w:val="21"/>
          <w:szCs w:val="21"/>
          <w:lang w:val="en-US" w:eastAsia="zh-CN"/>
        </w:rPr>
        <w:t>1</w:t>
      </w:r>
      <w:r>
        <w:rPr>
          <w:rFonts w:hint="eastAsia" w:ascii="宋体" w:hAnsi="宋体" w:eastAsia="宋体" w:cs="宋体"/>
          <w:color w:val="auto"/>
          <w:sz w:val="21"/>
          <w:szCs w:val="21"/>
          <w:lang w:val="en-US" w:eastAsia="zh-CN"/>
        </w:rPr>
        <w:t>出口罩</w:t>
      </w:r>
    </w:p>
    <w:bookmarkEnd w:id="26"/>
    <w:p w14:paraId="4993A290">
      <w:pPr>
        <w:pStyle w:val="5"/>
        <w:spacing w:before="120" w:after="120" w:line="415" w:lineRule="auto"/>
        <w:ind w:firstLine="0" w:firstLineChars="0"/>
        <w:jc w:val="both"/>
        <w:rPr>
          <w:rFonts w:hint="eastAsia" w:cs="Times New Roman"/>
          <w:b/>
          <w:bCs/>
          <w:sz w:val="30"/>
          <w:szCs w:val="30"/>
          <w:lang w:val="en-US"/>
        </w:rPr>
      </w:pPr>
      <w:bookmarkStart w:id="27" w:name="_Toc30001"/>
      <w:bookmarkStart w:id="28" w:name="_Toc14855"/>
      <w:r>
        <w:rPr>
          <w:rFonts w:hint="eastAsia" w:cs="Times New Roman"/>
          <w:b/>
          <w:bCs/>
          <w:sz w:val="30"/>
          <w:szCs w:val="30"/>
          <w:lang w:val="en-US" w:eastAsia="zh-CN"/>
        </w:rPr>
        <w:t>4.2</w:t>
      </w:r>
      <w:r>
        <w:rPr>
          <w:rFonts w:hint="eastAsia" w:cs="Times New Roman"/>
          <w:b/>
          <w:bCs/>
          <w:sz w:val="30"/>
          <w:szCs w:val="30"/>
          <w:lang w:val="en-US"/>
        </w:rPr>
        <w:t>脱粒滚筒的设计</w:t>
      </w:r>
      <w:bookmarkEnd w:id="27"/>
      <w:bookmarkEnd w:id="28"/>
    </w:p>
    <w:p w14:paraId="1C37155F">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脱粒滚筒是一种新型脱粒鼓，其结构包括：螺杆、脱粒部件、齿杆、轮辐等。滚筒的前端连接着螺旋喂入头和主动轴，而辐盘焊接在主动轴上。齿杆通过螺栓与辐盘和喂入头连接，并且牢固地固定在滚筒的主动轴线上。同时，脱粒元件以螺旋方式排列在齿杆上。</w:t>
      </w:r>
    </w:p>
    <w:p w14:paraId="29527FAF">
      <w:pPr>
        <w:pStyle w:val="6"/>
        <w:spacing w:before="120" w:after="120" w:line="415" w:lineRule="auto"/>
        <w:ind w:firstLine="0" w:firstLineChars="0"/>
        <w:jc w:val="both"/>
        <w:rPr>
          <w:rFonts w:hint="eastAsia" w:ascii="黑体" w:hAnsi="宋体" w:eastAsia="黑体" w:cs="Times New Roman"/>
          <w:b/>
          <w:bCs/>
          <w:sz w:val="28"/>
          <w:szCs w:val="28"/>
          <w:lang w:val="en-US"/>
        </w:rPr>
      </w:pPr>
      <w:bookmarkStart w:id="29" w:name="_Toc17015"/>
      <w:bookmarkStart w:id="30" w:name="_Toc7697"/>
      <w:r>
        <w:rPr>
          <w:rFonts w:hint="eastAsia" w:ascii="黑体" w:hAnsi="宋体" w:eastAsia="黑体" w:cs="Times New Roman"/>
          <w:b/>
          <w:bCs/>
          <w:sz w:val="28"/>
          <w:szCs w:val="28"/>
          <w:lang w:val="en-US" w:eastAsia="zh-CN"/>
        </w:rPr>
        <w:t>4.</w:t>
      </w:r>
      <w:r>
        <w:rPr>
          <w:rFonts w:hint="eastAsia" w:ascii="黑体" w:cs="Times New Roman"/>
          <w:b/>
          <w:bCs/>
          <w:sz w:val="28"/>
          <w:szCs w:val="28"/>
          <w:lang w:val="en-US" w:eastAsia="zh-CN"/>
        </w:rPr>
        <w:t>2</w:t>
      </w:r>
      <w:r>
        <w:rPr>
          <w:rFonts w:hint="eastAsia" w:ascii="黑体" w:hAnsi="宋体" w:eastAsia="黑体" w:cs="Times New Roman"/>
          <w:b/>
          <w:bCs/>
          <w:sz w:val="28"/>
          <w:szCs w:val="28"/>
          <w:lang w:val="en-US"/>
        </w:rPr>
        <w:t>.</w:t>
      </w:r>
      <w:r>
        <w:rPr>
          <w:rFonts w:hint="eastAsia" w:ascii="黑体" w:cs="Times New Roman"/>
          <w:b/>
          <w:bCs/>
          <w:sz w:val="28"/>
          <w:szCs w:val="28"/>
          <w:lang w:val="en-US" w:eastAsia="zh-CN"/>
        </w:rPr>
        <w:t>1</w:t>
      </w:r>
      <w:r>
        <w:rPr>
          <w:rFonts w:hint="eastAsia" w:ascii="黑体" w:hAnsi="宋体" w:eastAsia="黑体" w:cs="Times New Roman"/>
          <w:b/>
          <w:bCs/>
          <w:sz w:val="28"/>
          <w:szCs w:val="28"/>
          <w:lang w:val="en-US"/>
        </w:rPr>
        <w:t>脱粒滚筒壳体的设计</w:t>
      </w:r>
      <w:bookmarkEnd w:id="29"/>
      <w:bookmarkEnd w:id="30"/>
    </w:p>
    <w:p w14:paraId="59A244D8">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该轮型玉米收割机收割时，将玉米籽粒经螺旋送料机构送入到脱粒室中，并与右上罩及凹板筛子构成的脱粒室中的籽粒部件发生摩擦，在这三个部件的共同影响下，使得籽粒旋转并后退。而在收割水稻和小麦时，水稻和小麦由螺杆送料机构送入脱粒辊，在辊子旋转的同时撞击水稻和小麦，使水稻和小麦脱离出来。不管是玉米、水稻、小麦，在脱粒之后，种子会经过凹板筛的筛孔，然后进入到一个清选筛中，而茎杆和杂余也会进入一个后分离凹板，然后在脱粒元素和分离凹板的联合作用下，进行排杂，并将它们运送到收获机上的外面。尽管两者的摘除机理有很大差异，但两者的摘除辊最大的差别是摘除部件。为减少一体化替换式摘除机构的复杂度，在摘除水稻、小麦、玉米时，需将摘除部件与摘除机构相匹配，并将摘除机构与摘除机构相匹配。目前，收获玉米和稻麦的脱粒滚筒的结构如下图所示：</w:t>
      </w:r>
    </w:p>
    <w:p w14:paraId="61D3342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3375660" cy="1099820"/>
            <wp:effectExtent l="0" t="0" r="1524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2"/>
                    <a:stretch>
                      <a:fillRect/>
                    </a:stretch>
                  </pic:blipFill>
                  <pic:spPr>
                    <a:xfrm>
                      <a:off x="0" y="0"/>
                      <a:ext cx="3375660" cy="1099820"/>
                    </a:xfrm>
                    <a:prstGeom prst="rect">
                      <a:avLst/>
                    </a:prstGeom>
                    <a:noFill/>
                    <a:ln>
                      <a:noFill/>
                    </a:ln>
                  </pic:spPr>
                </pic:pic>
              </a:graphicData>
            </a:graphic>
          </wp:inline>
        </w:drawing>
      </w:r>
    </w:p>
    <w:p w14:paraId="4DBC7AA3">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rPr>
      </w:pPr>
      <w:r>
        <w:rPr>
          <w:rFonts w:hint="eastAsia" w:ascii="宋体" w:hAnsi="宋体" w:eastAsia="宋体" w:cs="宋体"/>
          <w:color w:val="auto"/>
          <w:sz w:val="21"/>
          <w:szCs w:val="21"/>
          <w:lang w:val="en-US"/>
        </w:rPr>
        <w:t>图</w:t>
      </w:r>
      <w:r>
        <w:rPr>
          <w:rFonts w:hint="eastAsia" w:ascii="宋体" w:hAnsi="宋体" w:eastAsia="宋体" w:cs="宋体"/>
          <w:color w:val="auto"/>
          <w:sz w:val="21"/>
          <w:szCs w:val="21"/>
          <w:lang w:val="en-US" w:eastAsia="zh-CN"/>
        </w:rPr>
        <w:t>4.</w:t>
      </w:r>
      <w:r>
        <w:rPr>
          <w:rFonts w:hint="eastAsia" w:ascii="宋体" w:hAnsi="宋体" w:cs="宋体"/>
          <w:color w:val="auto"/>
          <w:sz w:val="21"/>
          <w:szCs w:val="21"/>
          <w:lang w:val="en-US" w:eastAsia="zh-CN"/>
        </w:rPr>
        <w:t>2</w:t>
      </w:r>
      <w:r>
        <w:rPr>
          <w:rFonts w:hint="eastAsia" w:ascii="宋体" w:hAnsi="宋体" w:eastAsia="宋体" w:cs="宋体"/>
          <w:color w:val="auto"/>
          <w:sz w:val="21"/>
          <w:szCs w:val="21"/>
          <w:lang w:val="en-US"/>
        </w:rPr>
        <w:t>全纹杆闭式滚筒</w:t>
      </w:r>
    </w:p>
    <w:p w14:paraId="08C33723">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3909060" cy="1250950"/>
            <wp:effectExtent l="0" t="0" r="1524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3"/>
                    <a:stretch>
                      <a:fillRect/>
                    </a:stretch>
                  </pic:blipFill>
                  <pic:spPr>
                    <a:xfrm>
                      <a:off x="0" y="0"/>
                      <a:ext cx="3909060" cy="1250950"/>
                    </a:xfrm>
                    <a:prstGeom prst="rect">
                      <a:avLst/>
                    </a:prstGeom>
                    <a:noFill/>
                    <a:ln>
                      <a:noFill/>
                    </a:ln>
                  </pic:spPr>
                </pic:pic>
              </a:graphicData>
            </a:graphic>
          </wp:inline>
        </w:drawing>
      </w:r>
    </w:p>
    <w:p w14:paraId="676A596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rPr>
      </w:pPr>
      <w:r>
        <w:rPr>
          <w:rFonts w:hint="eastAsia" w:ascii="宋体" w:hAnsi="宋体" w:eastAsia="宋体" w:cs="宋体"/>
          <w:color w:val="auto"/>
          <w:sz w:val="21"/>
          <w:szCs w:val="21"/>
          <w:lang w:val="en-US"/>
        </w:rPr>
        <w:t>图</w:t>
      </w:r>
      <w:r>
        <w:rPr>
          <w:rFonts w:hint="eastAsia" w:ascii="宋体" w:hAnsi="宋体" w:eastAsia="宋体" w:cs="宋体"/>
          <w:color w:val="auto"/>
          <w:sz w:val="21"/>
          <w:szCs w:val="21"/>
          <w:lang w:val="en-US" w:eastAsia="zh-CN"/>
        </w:rPr>
        <w:t>4.</w:t>
      </w:r>
      <w:r>
        <w:rPr>
          <w:rFonts w:hint="eastAsia" w:ascii="宋体" w:hAnsi="宋体" w:cs="宋体"/>
          <w:color w:val="auto"/>
          <w:sz w:val="21"/>
          <w:szCs w:val="21"/>
          <w:lang w:val="en-US" w:eastAsia="zh-CN"/>
        </w:rPr>
        <w:t>3</w:t>
      </w:r>
      <w:r>
        <w:rPr>
          <w:rFonts w:hint="eastAsia" w:ascii="宋体" w:hAnsi="宋体" w:eastAsia="宋体" w:cs="宋体"/>
          <w:color w:val="auto"/>
          <w:sz w:val="21"/>
          <w:szCs w:val="21"/>
          <w:lang w:val="en-US"/>
        </w:rPr>
        <w:t>短纹杆-钉齿闭式滚筒</w:t>
      </w:r>
    </w:p>
    <w:p w14:paraId="6ADCE4C3">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3281045" cy="1731645"/>
            <wp:effectExtent l="0" t="0" r="1460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4"/>
                    <a:stretch>
                      <a:fillRect/>
                    </a:stretch>
                  </pic:blipFill>
                  <pic:spPr>
                    <a:xfrm>
                      <a:off x="0" y="0"/>
                      <a:ext cx="3281045" cy="1731645"/>
                    </a:xfrm>
                    <a:prstGeom prst="rect">
                      <a:avLst/>
                    </a:prstGeom>
                    <a:noFill/>
                    <a:ln>
                      <a:noFill/>
                    </a:ln>
                  </pic:spPr>
                </pic:pic>
              </a:graphicData>
            </a:graphic>
          </wp:inline>
        </w:drawing>
      </w:r>
    </w:p>
    <w:p w14:paraId="78A2E72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rPr>
      </w:pPr>
      <w:r>
        <w:rPr>
          <w:rFonts w:hint="eastAsia" w:ascii="宋体" w:hAnsi="宋体" w:eastAsia="宋体" w:cs="宋体"/>
          <w:color w:val="auto"/>
          <w:sz w:val="21"/>
          <w:szCs w:val="21"/>
          <w:lang w:val="en-US"/>
        </w:rPr>
        <w:t>图</w:t>
      </w:r>
      <w:r>
        <w:rPr>
          <w:rFonts w:hint="eastAsia" w:ascii="宋体" w:hAnsi="宋体" w:eastAsia="宋体" w:cs="宋体"/>
          <w:color w:val="auto"/>
          <w:sz w:val="21"/>
          <w:szCs w:val="21"/>
          <w:lang w:val="en-US" w:eastAsia="zh-CN"/>
        </w:rPr>
        <w:t>4.</w:t>
      </w:r>
      <w:r>
        <w:rPr>
          <w:rFonts w:hint="eastAsia" w:ascii="宋体" w:hAnsi="宋体" w:cs="宋体"/>
          <w:color w:val="auto"/>
          <w:sz w:val="21"/>
          <w:szCs w:val="21"/>
          <w:lang w:val="en-US" w:eastAsia="zh-CN"/>
        </w:rPr>
        <w:t>4</w:t>
      </w:r>
      <w:r>
        <w:rPr>
          <w:rFonts w:hint="eastAsia" w:ascii="宋体" w:hAnsi="宋体" w:eastAsia="宋体" w:cs="宋体"/>
          <w:color w:val="auto"/>
          <w:sz w:val="21"/>
          <w:szCs w:val="21"/>
          <w:lang w:val="en-US"/>
        </w:rPr>
        <w:t>常见的稻麦脱粒滚筒</w:t>
      </w:r>
    </w:p>
    <w:p w14:paraId="23B3FED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在图</w:t>
      </w:r>
      <w:r>
        <w:rPr>
          <w:rFonts w:hint="eastAsia" w:ascii="宋体" w:hAnsi="宋体" w:eastAsia="宋体" w:cs="宋体"/>
          <w:color w:val="auto"/>
          <w:sz w:val="24"/>
          <w:szCs w:val="24"/>
          <w:lang w:val="en-US" w:eastAsia="zh-CN"/>
        </w:rPr>
        <w:t>4.3</w:t>
      </w:r>
      <w:r>
        <w:rPr>
          <w:rFonts w:hint="eastAsia" w:ascii="宋体" w:hAnsi="宋体" w:eastAsia="宋体" w:cs="宋体"/>
          <w:color w:val="auto"/>
          <w:sz w:val="24"/>
          <w:szCs w:val="24"/>
        </w:rPr>
        <w:t>和图</w:t>
      </w:r>
      <w:r>
        <w:rPr>
          <w:rFonts w:hint="eastAsia" w:ascii="宋体" w:hAnsi="宋体" w:eastAsia="宋体" w:cs="宋体"/>
          <w:color w:val="auto"/>
          <w:sz w:val="24"/>
          <w:szCs w:val="24"/>
          <w:lang w:val="en-US" w:eastAsia="zh-CN"/>
        </w:rPr>
        <w:t>4.5</w:t>
      </w:r>
      <w:r>
        <w:rPr>
          <w:rFonts w:hint="eastAsia" w:ascii="宋体" w:hAnsi="宋体" w:eastAsia="宋体" w:cs="宋体"/>
          <w:color w:val="auto"/>
          <w:sz w:val="24"/>
          <w:szCs w:val="24"/>
        </w:rPr>
        <w:t>中，图中展示的是一种纵向轴向流动的玉米收获辊子，辊子外壳一般为密闭的圆筒型，辊子部件多为短条，因此辊子适用范围广，适用范围广。与此相反，如图</w:t>
      </w:r>
      <w:r>
        <w:rPr>
          <w:rFonts w:hint="eastAsia" w:ascii="宋体" w:hAnsi="宋体" w:eastAsia="宋体" w:cs="宋体"/>
          <w:color w:val="auto"/>
          <w:sz w:val="24"/>
          <w:szCs w:val="24"/>
          <w:lang w:val="en-US" w:eastAsia="zh-CN"/>
        </w:rPr>
        <w:t>4.4</w:t>
      </w:r>
      <w:r>
        <w:rPr>
          <w:rFonts w:hint="eastAsia" w:ascii="宋体" w:hAnsi="宋体" w:eastAsia="宋体" w:cs="宋体"/>
          <w:color w:val="auto"/>
          <w:sz w:val="24"/>
          <w:szCs w:val="24"/>
        </w:rPr>
        <w:t>所示，纵向轴向流动的摘穗滚轮，摘穗部件一般是完整的，而摘穗滚轮的主体可以是敞开的也可以是闭合的。为便于多种农作物的收割，我们在此方面进行了全面的研究，并在此基础上使用了封闭式的辊子。但目前我国玉米收获机多采用封闭式焊接的圆筒壳，水稻、小麦收获机多采用可移动的圆筒壳。所以，如果鼓轮外壳通常是密封的圆筒，将不利于短螺纹棒的安装与拆卸。</w:t>
      </w:r>
    </w:p>
    <w:p w14:paraId="0D5B1A2C">
      <w:pPr>
        <w:pStyle w:val="6"/>
        <w:spacing w:before="120" w:after="120" w:line="415" w:lineRule="auto"/>
        <w:ind w:firstLine="0" w:firstLineChars="0"/>
        <w:jc w:val="both"/>
        <w:rPr>
          <w:rFonts w:hint="default" w:ascii="黑体" w:hAnsi="宋体" w:eastAsia="黑体" w:cs="Times New Roman"/>
          <w:b/>
          <w:bCs/>
          <w:sz w:val="28"/>
          <w:szCs w:val="28"/>
          <w:lang w:val="en-US" w:eastAsia="zh-CN"/>
        </w:rPr>
      </w:pPr>
      <w:bookmarkStart w:id="31" w:name="_Toc10213"/>
      <w:bookmarkStart w:id="32" w:name="_Toc27913"/>
      <w:bookmarkStart w:id="33" w:name="_Toc433"/>
      <w:r>
        <w:rPr>
          <w:rFonts w:hint="eastAsia" w:ascii="黑体" w:hAnsi="宋体" w:eastAsia="黑体" w:cs="Times New Roman"/>
          <w:b/>
          <w:bCs/>
          <w:sz w:val="28"/>
          <w:szCs w:val="28"/>
          <w:lang w:val="en-US" w:eastAsia="zh-CN"/>
        </w:rPr>
        <w:t>4.2.2打粒装置</w:t>
      </w:r>
      <w:bookmarkEnd w:id="31"/>
      <w:bookmarkEnd w:id="32"/>
      <w:r>
        <w:rPr>
          <w:rFonts w:hint="eastAsia" w:ascii="黑体" w:cs="Times New Roman"/>
          <w:b/>
          <w:bCs/>
          <w:sz w:val="28"/>
          <w:szCs w:val="28"/>
          <w:lang w:val="en-US" w:eastAsia="zh-CN"/>
        </w:rPr>
        <w:t>设计</w:t>
      </w:r>
      <w:bookmarkEnd w:id="33"/>
    </w:p>
    <w:p w14:paraId="6457AF2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lang w:val="en-US" w:eastAsia="zh-CN"/>
        </w:rPr>
        <w:t>在玉米脱粒机中，打谷器主要用于将玉米粒和玉米棒中的杂质分开，从而实现脱粒。在玉米脱粒过程中，打粒设备是至关重要的，它直接关系到脱粒效果，而打粒设备的设计又是玉米脱粒质量的重要保证。打粒的本质就是将电能转换成机械能。为优化和改进打粒设备，在原有的单辊上增加1个打粒筒。在打粒管的内壁上设置了几个成排的打粒突点。本设计采用两个快速转动的打粒机，将内壁上的打粒凸块推入玉米中，使之得到充分的粉碎。在不考虑其它因素的情况下，同样的功率，同样的速度下，双缸的能量消耗和转换能力是单个气缸的两倍，效率也是原来的两倍。</w:t>
      </w:r>
    </w:p>
    <w:p w14:paraId="6E162B78">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drawing>
          <wp:inline distT="0" distB="0" distL="114300" distR="114300">
            <wp:extent cx="5758180" cy="1828165"/>
            <wp:effectExtent l="0" t="0" r="13970" b="635"/>
            <wp:docPr id="4"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3"/>
                    <pic:cNvPicPr>
                      <a:picLocks noChangeAspect="1"/>
                    </pic:cNvPicPr>
                  </pic:nvPicPr>
                  <pic:blipFill>
                    <a:blip r:embed="rId165"/>
                    <a:stretch>
                      <a:fillRect/>
                    </a:stretch>
                  </pic:blipFill>
                  <pic:spPr>
                    <a:xfrm>
                      <a:off x="0" y="0"/>
                      <a:ext cx="5758180" cy="1828165"/>
                    </a:xfrm>
                    <a:prstGeom prst="rect">
                      <a:avLst/>
                    </a:prstGeom>
                    <a:noFill/>
                    <a:ln>
                      <a:noFill/>
                    </a:ln>
                  </pic:spPr>
                </pic:pic>
              </a:graphicData>
            </a:graphic>
          </wp:inline>
        </w:drawing>
      </w:r>
    </w:p>
    <w:p w14:paraId="3CC561F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图4.5打粒装置结构</w:t>
      </w:r>
    </w:p>
    <w:p w14:paraId="34824663">
      <w:pPr>
        <w:pStyle w:val="5"/>
        <w:spacing w:before="120" w:after="120" w:line="415" w:lineRule="auto"/>
        <w:ind w:firstLine="0" w:firstLineChars="0"/>
        <w:jc w:val="both"/>
        <w:rPr>
          <w:rFonts w:hint="eastAsia" w:cs="Times New Roman"/>
          <w:b/>
          <w:bCs/>
          <w:sz w:val="30"/>
          <w:szCs w:val="30"/>
          <w:lang w:val="en-US"/>
        </w:rPr>
      </w:pPr>
      <w:bookmarkStart w:id="34" w:name="_Toc11261"/>
      <w:bookmarkStart w:id="35" w:name="_Toc14415"/>
      <w:r>
        <w:rPr>
          <w:rFonts w:hint="eastAsia" w:cs="Times New Roman"/>
          <w:b/>
          <w:bCs/>
          <w:sz w:val="30"/>
          <w:szCs w:val="30"/>
          <w:lang w:val="en-US" w:eastAsia="zh-CN"/>
        </w:rPr>
        <w:t>4.3</w:t>
      </w:r>
      <w:r>
        <w:rPr>
          <w:rFonts w:hint="eastAsia" w:cs="Times New Roman"/>
          <w:b/>
          <w:bCs/>
          <w:sz w:val="30"/>
          <w:szCs w:val="30"/>
          <w:lang w:val="en-US"/>
        </w:rPr>
        <w:t>顶盖结构的设计</w:t>
      </w:r>
      <w:bookmarkEnd w:id="34"/>
      <w:bookmarkEnd w:id="35"/>
    </w:p>
    <w:p w14:paraId="56F9EB57">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该顶盖设置在</w:t>
      </w:r>
      <w:r>
        <w:rPr>
          <w:rFonts w:hint="eastAsia" w:ascii="宋体" w:hAnsi="宋体" w:cs="宋体"/>
          <w:color w:val="auto"/>
          <w:sz w:val="24"/>
          <w:szCs w:val="24"/>
          <w:lang w:val="en-US" w:eastAsia="zh-CN"/>
        </w:rPr>
        <w:t>滚</w:t>
      </w:r>
      <w:r>
        <w:rPr>
          <w:rFonts w:hint="eastAsia" w:ascii="宋体" w:hAnsi="宋体" w:eastAsia="宋体" w:cs="宋体"/>
          <w:color w:val="auto"/>
          <w:sz w:val="24"/>
          <w:szCs w:val="24"/>
        </w:rPr>
        <w:t>轮之上，并与凹盘相连接，构成了一个圆柱形的脱粒腔，该腔的内表面被许多排列整齐的螺旋导流片所覆盖。这种导流片可以通过调节玉米穗部在辊子轴线方向上的移动速率来实现对玉米籽粒的控制，从而对玉米籽粒的脱出效果产生很大的影响。导流片的螺旋升角（与辊轴垂直面的角度）通常取20-50度，较低的螺旋升角可降低玉米在辊轴方向上的运动速度，从而延长脱粒时间，提高脱粒效率。但在运输过程中，极易造成穗部的轴向运输不顺畅，严重时会造成穗部的阻塞。此外，导流板的数量随着滚筒长度的增加而增加。因此，本设计中顶盖的高度为60mm。</w:t>
      </w:r>
    </w:p>
    <w:p w14:paraId="1A6BB85D">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切线式进料设备中，进料段的导向器必须使进料的玉米越过进料段的宽度。所以，在上盖式喂料部分的位置，要在整个喂料部分的宽度上加一条导板，以防止在喂料部分会出现玉米带的现象，造成喂料不均匀。最后一个导板要把剥去的玉米芯送入心轴末端，导板要伸出心轴末端1/3，过高会引起心轴脱落。为保证玉米杆在辊子轴线方向上连续移动，在安装时，中间两个导板必须有一定的重叠。</w:t>
      </w:r>
    </w:p>
    <w:p w14:paraId="4F838E18">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3381375" cy="2247900"/>
            <wp:effectExtent l="0" t="0" r="9525" b="0"/>
            <wp:docPr id="33"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0"/>
                    <pic:cNvPicPr>
                      <a:picLocks noChangeAspect="1"/>
                    </pic:cNvPicPr>
                  </pic:nvPicPr>
                  <pic:blipFill>
                    <a:blip r:embed="rId166"/>
                    <a:stretch>
                      <a:fillRect/>
                    </a:stretch>
                  </pic:blipFill>
                  <pic:spPr>
                    <a:xfrm>
                      <a:off x="0" y="0"/>
                      <a:ext cx="3381375" cy="2247900"/>
                    </a:xfrm>
                    <a:prstGeom prst="rect">
                      <a:avLst/>
                    </a:prstGeom>
                    <a:noFill/>
                    <a:ln>
                      <a:noFill/>
                    </a:ln>
                  </pic:spPr>
                </pic:pic>
              </a:graphicData>
            </a:graphic>
          </wp:inline>
        </w:drawing>
      </w:r>
    </w:p>
    <w:p w14:paraId="01C5AC54">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图4.6上盖</w:t>
      </w:r>
    </w:p>
    <w:p w14:paraId="32FDC4D4">
      <w:pPr>
        <w:pStyle w:val="5"/>
        <w:spacing w:before="120" w:after="120" w:line="415" w:lineRule="auto"/>
        <w:ind w:firstLine="0" w:firstLineChars="0"/>
        <w:jc w:val="both"/>
        <w:rPr>
          <w:rFonts w:hint="eastAsia" w:cs="Times New Roman"/>
          <w:b/>
          <w:bCs/>
          <w:sz w:val="30"/>
          <w:szCs w:val="30"/>
          <w:lang w:val="en-US"/>
        </w:rPr>
      </w:pPr>
      <w:bookmarkStart w:id="36" w:name="_Toc15166"/>
      <w:bookmarkStart w:id="37" w:name="_Toc5643"/>
      <w:r>
        <w:rPr>
          <w:rFonts w:hint="eastAsia" w:cs="Times New Roman"/>
          <w:b/>
          <w:bCs/>
          <w:sz w:val="30"/>
          <w:szCs w:val="30"/>
          <w:lang w:val="en-US" w:eastAsia="zh-CN"/>
        </w:rPr>
        <w:t>4.4</w:t>
      </w:r>
      <w:r>
        <w:rPr>
          <w:rFonts w:hint="eastAsia" w:cs="Times New Roman"/>
          <w:b/>
          <w:bCs/>
          <w:sz w:val="30"/>
          <w:szCs w:val="30"/>
          <w:lang w:val="en-US"/>
        </w:rPr>
        <w:t>凹板结构的设计</w:t>
      </w:r>
      <w:bookmarkEnd w:id="36"/>
      <w:bookmarkEnd w:id="37"/>
    </w:p>
    <w:p w14:paraId="32E60F4C">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凹盘与辊子配合工作，既能实现玉米的脱粒，又能降低分离器的负荷。网眼系数是网眼面积与网眼面积的比值，是网眼面积与网眼面积的比值。在一定的条件下，随着筛网的孔隙度增大，其分离效果也随之提高。脱粒机构凹槽的通过性直接影响着联合收获机产量和作业质量。</w:t>
      </w:r>
    </w:p>
    <w:p w14:paraId="6396397C">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凹板的结构主要有编织筛式、冲孔式和栅格式。编织筛式和冲孔式凹板的孔径一般为6~10mm，制造工艺简单，但在实际生产中，其筛网的孔隙率只有25%-30%，而分离率通常在50%以下。在此基础上，研究了栅格型凹面平板的网格型空隙率在40~70%之间，空隙分离率在75~90%之间。栅格型凹盘具有较高的强度和刚性，具有较好的脱粒性能，使用范围很广，但其缺陷是易使玉米芯破裂。为此，本文提出了一种格式凹槽平板，它包括交叉格式凹槽平板，侧面弧槽平板，筛条等。</w:t>
      </w:r>
    </w:p>
    <w:p w14:paraId="5EBCB49F">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栅格凹槽的分选性能与凹槽的弧长、筛网的孔洞面积及脱粒间隙密切相关。其中，凹槽的弧长与鼓轮直径和凹槽的包角密切相关。在一定的圆筒径下，随着凹板包角的增大，分离性能提高。但当凹面包角大于180度时，对离心力的提高很小，但对心轴和种子的破碎率反而增大。所以，一般情况下，圆盘的夹角在180度至240度之间，本设计中使用了180度的夹角。</w:t>
      </w:r>
    </w:p>
    <w:p w14:paraId="6AF50A69">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当槽盘弧长增大时，可增加槽盘的横向条数，使脱粒、分选能力得到加强，容许进料量得到了扩大，产量得到了提高。然而，在提取液中破碎核的数目将会增多，从而导致能量消耗增加。隔筛孔由凹板上的横格板与筛条组成，横格板之间的孔长30-40毫米，筛条间距8-15毫米。由于高湿度的玉米种子比较大，所以选择了圆盘的孔径比较大，在圆盘与圆盘之间的孔长为40毫米，筛条间距为15毫米。筛网必须有一定的强度，才能确保筛网的脱粒效果，并不会产生变形。为了减少板料的碎裂率，板料的边角应该进行适当的磨削和钝化。格盘顶部与筛条之间的高度应控制在5-15毫米之间，以利于阻挡作物生长，确保脱粒、分选的效果。但由于筛板顶部太高，会使高湿度的玉米破碎率提高，所以本设计中，筛板顶部的高度为10毫米。</w:t>
      </w:r>
    </w:p>
    <w:p w14:paraId="7FC91C96">
      <w:pPr>
        <w:rPr>
          <w:rFonts w:hint="eastAsia" w:ascii="宋体" w:hAnsi="宋体" w:eastAsia="宋体" w:cs="宋体"/>
          <w:bCs w:val="0"/>
          <w:color w:val="auto"/>
          <w:sz w:val="24"/>
          <w:szCs w:val="24"/>
          <w:lang w:val="en-US" w:eastAsia="zh-CN"/>
        </w:rPr>
      </w:pPr>
      <w:bookmarkStart w:id="38" w:name="_Toc9130"/>
      <w:r>
        <w:rPr>
          <w:rFonts w:hint="eastAsia" w:ascii="宋体" w:hAnsi="宋体" w:eastAsia="宋体" w:cs="宋体"/>
          <w:bCs w:val="0"/>
          <w:color w:val="auto"/>
          <w:sz w:val="24"/>
          <w:szCs w:val="24"/>
          <w:lang w:val="en-US" w:eastAsia="zh-CN"/>
        </w:rPr>
        <w:br w:type="page"/>
      </w:r>
    </w:p>
    <w:p w14:paraId="38603666">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39" w:name="_Toc29447"/>
      <w:r>
        <w:rPr>
          <w:rFonts w:hint="eastAsia" w:ascii="黑体" w:hAnsi="Times New Roman" w:eastAsia="黑体" w:cs="Times New Roman"/>
          <w:b/>
          <w:bCs w:val="0"/>
          <w:kern w:val="2"/>
          <w:sz w:val="32"/>
          <w:szCs w:val="32"/>
          <w:lang w:val="en-US" w:eastAsia="zh-CN" w:bidi="ar-SA"/>
        </w:rPr>
        <w:t>5.相关参数</w:t>
      </w:r>
      <w:bookmarkEnd w:id="38"/>
      <w:r>
        <w:rPr>
          <w:rFonts w:hint="eastAsia" w:ascii="黑体" w:hAnsi="Times New Roman" w:eastAsia="黑体" w:cs="Times New Roman"/>
          <w:b/>
          <w:bCs w:val="0"/>
          <w:kern w:val="2"/>
          <w:sz w:val="32"/>
          <w:szCs w:val="32"/>
          <w:lang w:val="en-US" w:eastAsia="zh-CN" w:bidi="ar-SA"/>
        </w:rPr>
        <w:t>计算</w:t>
      </w:r>
      <w:bookmarkEnd w:id="39"/>
    </w:p>
    <w:p w14:paraId="7850D588">
      <w:pPr>
        <w:pStyle w:val="5"/>
        <w:spacing w:before="120" w:after="120" w:line="415" w:lineRule="auto"/>
        <w:ind w:firstLine="0" w:firstLineChars="0"/>
        <w:jc w:val="both"/>
        <w:rPr>
          <w:rFonts w:hint="eastAsia" w:cs="Times New Roman"/>
          <w:b/>
          <w:bCs/>
          <w:sz w:val="30"/>
          <w:szCs w:val="30"/>
          <w:lang w:val="en-US"/>
        </w:rPr>
      </w:pPr>
      <w:bookmarkStart w:id="40" w:name="_Toc28259"/>
      <w:bookmarkStart w:id="41" w:name="_Toc11033"/>
      <w:bookmarkStart w:id="42" w:name="_Toc22253"/>
      <w:r>
        <w:rPr>
          <w:rFonts w:hint="eastAsia" w:cs="Times New Roman"/>
          <w:b/>
          <w:bCs/>
          <w:sz w:val="30"/>
          <w:szCs w:val="30"/>
          <w:lang w:val="en-US" w:eastAsia="zh-CN"/>
        </w:rPr>
        <w:t>5</w:t>
      </w:r>
      <w:r>
        <w:rPr>
          <w:rFonts w:hint="eastAsia" w:cs="Times New Roman"/>
          <w:b/>
          <w:bCs/>
          <w:sz w:val="30"/>
          <w:szCs w:val="30"/>
          <w:lang w:val="en-US"/>
        </w:rPr>
        <w:t>.1电动机参数的设定</w:t>
      </w:r>
      <w:bookmarkEnd w:id="40"/>
      <w:bookmarkEnd w:id="41"/>
      <w:bookmarkEnd w:id="42"/>
    </w:p>
    <w:p w14:paraId="5E1DF7E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通过实际测试，得出了各圆槽所受力为500牛顿。当</w:t>
      </w:r>
      <w:r>
        <w:rPr>
          <w:rFonts w:hint="eastAsia" w:ascii="宋体" w:hAnsi="宋体" w:eastAsia="宋体" w:cs="宋体"/>
          <w:color w:val="auto"/>
          <w:sz w:val="24"/>
          <w:szCs w:val="24"/>
          <w:lang w:eastAsia="zh-CN"/>
        </w:rPr>
        <w:t>玉米自动剥皮脱粒</w:t>
      </w:r>
      <w:r>
        <w:rPr>
          <w:rFonts w:hint="eastAsia" w:ascii="宋体" w:hAnsi="宋体" w:eastAsia="宋体" w:cs="宋体"/>
          <w:color w:val="auto"/>
          <w:sz w:val="24"/>
          <w:szCs w:val="24"/>
        </w:rPr>
        <w:t>和分离设备工作正常时，4个圆槽会高速转动，所以，</w:t>
      </w:r>
      <m:oMath>
        <m:r>
          <m:rPr>
            <m:sty m:val="p"/>
          </m:rPr>
          <w:rPr>
            <w:rFonts w:hint="eastAsia" w:ascii="Cambria Math" w:hAnsi="Cambria Math" w:eastAsia="宋体" w:cs="宋体"/>
            <w:color w:val="auto"/>
            <w:sz w:val="24"/>
            <w:szCs w:val="24"/>
          </w:rPr>
          <w:object>
            <v:shape id="_x0000_i1093" o:spt="75" type="#_x0000_t75" style="height:14pt;width:94pt;" o:ole="t" filled="f" o:preferrelative="t" stroked="f" coordsize="21600,21600">
              <v:path/>
              <v:fill on="f" focussize="0,0"/>
              <v:stroke on="f"/>
              <v:imagedata r:id="rId168" o:title=""/>
              <o:lock v:ext="edit" aspectratio="t"/>
              <w10:wrap type="none"/>
              <w10:anchorlock/>
            </v:shape>
            <o:OLEObject Type="Embed" ProgID="Equation.3" ShapeID="_x0000_i1093" DrawAspect="Content" ObjectID="_1468075793" r:id="rId167">
              <o:LockedField>false</o:LockedField>
            </o:OLEObject>
          </w:object>
        </m:r>
      </m:oMath>
      <w:r>
        <w:rPr>
          <w:rFonts w:hint="eastAsia" w:ascii="宋体" w:hAnsi="宋体" w:eastAsia="宋体" w:cs="宋体"/>
          <w:color w:val="auto"/>
          <w:sz w:val="24"/>
          <w:szCs w:val="24"/>
        </w:rPr>
        <w:t>，也就是在</w:t>
      </w:r>
      <w:r>
        <w:rPr>
          <w:rFonts w:hint="eastAsia" w:ascii="宋体" w:hAnsi="宋体" w:eastAsia="宋体" w:cs="宋体"/>
          <w:color w:val="auto"/>
          <w:sz w:val="24"/>
          <w:szCs w:val="24"/>
          <w:lang w:eastAsia="zh-CN"/>
        </w:rPr>
        <w:t>玉米自动剥皮脱粒</w:t>
      </w:r>
      <w:r>
        <w:rPr>
          <w:rFonts w:hint="eastAsia" w:ascii="宋体" w:hAnsi="宋体" w:eastAsia="宋体" w:cs="宋体"/>
          <w:color w:val="auto"/>
          <w:sz w:val="24"/>
          <w:szCs w:val="24"/>
        </w:rPr>
        <w:t>与分离设备正常运转时，所受的切向力是</w:t>
      </w:r>
      <w:r>
        <w:rPr>
          <w:rFonts w:hint="eastAsia" w:ascii="宋体" w:hAnsi="宋体" w:eastAsia="宋体" w:cs="宋体"/>
          <w:color w:val="auto"/>
          <w:sz w:val="24"/>
          <w:szCs w:val="24"/>
        </w:rPr>
        <w:object>
          <v:shape id="_x0000_i1094" o:spt="75" type="#_x0000_t75" style="height:14pt;width:37.5pt;" o:ole="t" filled="f" o:preferrelative="t" stroked="f" coordsize="21600,21600">
            <v:path/>
            <v:fill on="f" focussize="0,0"/>
            <v:stroke on="f" joinstyle="miter"/>
            <v:imagedata r:id="rId170" o:title=""/>
            <o:lock v:ext="edit" aspectratio="t"/>
            <w10:wrap type="none"/>
            <w10:anchorlock/>
          </v:shape>
          <o:OLEObject Type="Embed" ProgID="Equation.3" ShapeID="_x0000_i1094" DrawAspect="Content" ObjectID="_1468075794" r:id="rId169">
            <o:LockedField>false</o:LockedField>
          </o:OLEObject>
        </w:object>
      </w:r>
      <w:r>
        <w:rPr>
          <w:rFonts w:hint="eastAsia" w:ascii="宋体" w:hAnsi="宋体" w:eastAsia="宋体" w:cs="宋体"/>
          <w:color w:val="auto"/>
          <w:sz w:val="24"/>
          <w:szCs w:val="24"/>
        </w:rPr>
        <w:t>。</w:t>
      </w:r>
    </w:p>
    <w:p w14:paraId="3563806D">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在其中：</w:t>
      </w:r>
    </w:p>
    <w:p w14:paraId="18809098">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095" o:spt="75" type="#_x0000_t75" style="height:14.5pt;width:14.5pt;" o:ole="t" filled="f" o:preferrelative="t" stroked="f" coordsize="21600,21600">
            <v:path/>
            <v:fill on="f" focussize="0,0"/>
            <v:stroke on="f" joinstyle="miter"/>
            <v:imagedata r:id="rId172" o:title=""/>
            <o:lock v:ext="edit" aspectratio="t"/>
            <w10:wrap type="none"/>
            <w10:anchorlock/>
          </v:shape>
          <o:OLEObject Type="Embed" ProgID="Equation.3" ShapeID="_x0000_i1095" DrawAspect="Content" ObjectID="_1468075795" r:id="rId171">
            <o:LockedField>false</o:LockedField>
          </o:OLEObject>
        </w:object>
      </w:r>
      <w:r>
        <w:rPr>
          <w:rFonts w:hint="eastAsia" w:ascii="宋体" w:hAnsi="宋体" w:eastAsia="宋体" w:cs="宋体"/>
          <w:color w:val="auto"/>
          <w:sz w:val="24"/>
          <w:szCs w:val="24"/>
        </w:rPr>
        <w:t>——圆形凹槽所受的力；</w:t>
      </w:r>
    </w:p>
    <w:p w14:paraId="6564342E">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object>
          <v:shape id="_x0000_i1096" o:spt="75" type="#_x0000_t75" style="height:13.5pt;width:16pt;" o:ole="t" filled="f" o:preferrelative="t" stroked="f" coordsize="21600,21600">
            <v:path/>
            <v:fill on="f" focussize="0,0"/>
            <v:stroke on="f" joinstyle="miter"/>
            <v:imagedata r:id="rId174" o:title=""/>
            <o:lock v:ext="edit" aspectratio="t"/>
            <w10:wrap type="none"/>
            <w10:anchorlock/>
          </v:shape>
          <o:OLEObject Type="Embed" ProgID="Equation.3" ShapeID="_x0000_i1096" DrawAspect="Content" ObjectID="_1468075796" r:id="rId173">
            <o:LockedField>false</o:LockedField>
          </o:OLEObject>
        </w:object>
      </w:r>
      <w:r>
        <w:rPr>
          <w:rFonts w:hint="eastAsia" w:ascii="宋体" w:hAnsi="宋体" w:eastAsia="宋体" w:cs="宋体"/>
          <w:color w:val="auto"/>
          <w:sz w:val="24"/>
          <w:szCs w:val="24"/>
        </w:rPr>
        <w:t>——参与工作的圆形凹盘个数。</w:t>
      </w:r>
    </w:p>
    <w:p w14:paraId="5CAC91D2">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玉米自动剥皮脱粒装置</w:t>
      </w:r>
      <w:r>
        <w:rPr>
          <w:rFonts w:hint="eastAsia" w:ascii="宋体" w:hAnsi="宋体" w:eastAsia="宋体" w:cs="宋体"/>
          <w:color w:val="auto"/>
          <w:sz w:val="24"/>
          <w:szCs w:val="24"/>
        </w:rPr>
        <w:t>主轴高速运转时，会带动脱粒盘转动，脱粒盘的转速受到主轴转速和脱粒盘直径的影响。在实际运作中，需要根据不同的工作条件和要求，选择合适的主轴转速和脱粒盘直径，以获得最佳的脱粒效果和生产效率。同时，还需要考虑脱粒盘的材料和制造工艺等因素，确保脱粒盘具有足够的强度和耐磨性，以及良好的动态平衡性，避免因转速过高而导致的不良后果。在设计和制造脱粒盘时，需要进行全面的力学和动力学分析，以确保其能够在高速运转时保持稳定的性能和寿命，即：</w:t>
      </w:r>
    </w:p>
    <w:p w14:paraId="5F44EEB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097" o:spt="75" type="#_x0000_t75" style="height:31.5pt;width:225pt;" o:ole="t" filled="f" o:preferrelative="t" stroked="f" coordsize="21600,21600">
              <v:path/>
              <v:fill on="f" focussize="0,0"/>
              <v:stroke on="f"/>
              <v:imagedata r:id="rId176" o:title=""/>
              <o:lock v:ext="edit" aspectratio="t"/>
              <w10:wrap type="none"/>
              <w10:anchorlock/>
            </v:shape>
            <o:OLEObject Type="Embed" ProgID="Equation.3" ShapeID="_x0000_i1097" DrawAspect="Content" ObjectID="_1468075797" r:id="rId175">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p>
    <w:p w14:paraId="48CC4D10">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其中：</w:t>
      </w:r>
    </w:p>
    <w:p w14:paraId="37F8544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098" o:spt="75" type="#_x0000_t75" style="height:14.5pt;width:12pt;" o:ole="t" filled="f" o:preferrelative="t" stroked="f" coordsize="21600,21600">
            <v:path/>
            <v:fill on="f" focussize="0,0"/>
            <v:stroke on="f" joinstyle="miter"/>
            <v:imagedata r:id="rId178" o:title=""/>
            <o:lock v:ext="edit" aspectratio="t"/>
            <w10:wrap type="none"/>
            <w10:anchorlock/>
          </v:shape>
          <o:OLEObject Type="Embed" ProgID="Equation.3" ShapeID="_x0000_i1098" DrawAspect="Content" ObjectID="_1468075798" r:id="rId177">
            <o:LockedField>false</o:LockedField>
          </o:OLEObject>
        </w:object>
      </w:r>
      <w:r>
        <w:rPr>
          <w:rFonts w:hint="eastAsia" w:ascii="宋体" w:hAnsi="宋体" w:eastAsia="宋体" w:cs="宋体"/>
          <w:color w:val="auto"/>
          <w:sz w:val="24"/>
          <w:szCs w:val="24"/>
        </w:rPr>
        <w:t>——脱粒盘的转速；</w:t>
      </w:r>
    </w:p>
    <w:p w14:paraId="39A3401F">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099" o:spt="75" type="#_x0000_t75" style="height:19.5pt;width:20.5pt;" o:ole="t" filled="f" o:preferrelative="t" stroked="f" coordsize="21600,21600">
            <v:path/>
            <v:fill on="f" focussize="0,0"/>
            <v:stroke on="f" joinstyle="miter"/>
            <v:imagedata r:id="rId180" o:title=""/>
            <o:lock v:ext="edit" aspectratio="t"/>
            <w10:wrap type="none"/>
            <w10:anchorlock/>
          </v:shape>
          <o:OLEObject Type="Embed" ProgID="Equation.3" ShapeID="_x0000_i1099" DrawAspect="Content" ObjectID="_1468075799" r:id="rId179">
            <o:LockedField>false</o:LockedField>
          </o:OLEObject>
        </w:objec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玉米自动剥皮脱粒装置</w:t>
      </w:r>
      <w:r>
        <w:rPr>
          <w:rFonts w:hint="eastAsia" w:ascii="宋体" w:hAnsi="宋体" w:eastAsia="宋体" w:cs="宋体"/>
          <w:color w:val="auto"/>
          <w:sz w:val="24"/>
          <w:szCs w:val="24"/>
        </w:rPr>
        <w:t>脱粒轴轴的转速；</w:t>
      </w:r>
    </w:p>
    <w:p w14:paraId="3057AE6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00" o:spt="75" type="#_x0000_t75" style="height:13.5pt;width:13.5pt;" o:ole="t" filled="f" o:preferrelative="t" stroked="f" coordsize="21600,21600">
            <v:path/>
            <v:fill on="f" focussize="0,0"/>
            <v:stroke on="f" joinstyle="miter"/>
            <v:imagedata r:id="rId182" o:title=""/>
            <o:lock v:ext="edit" aspectratio="t"/>
            <w10:wrap type="none"/>
            <w10:anchorlock/>
          </v:shape>
          <o:OLEObject Type="Embed" ProgID="Equation.3" ShapeID="_x0000_i1100" DrawAspect="Content" ObjectID="_1468075800" r:id="rId181">
            <o:LockedField>false</o:LockedField>
          </o:OLEObject>
        </w:object>
      </w:r>
      <w:r>
        <w:rPr>
          <w:rFonts w:hint="eastAsia" w:ascii="宋体" w:hAnsi="宋体" w:eastAsia="宋体" w:cs="宋体"/>
          <w:color w:val="auto"/>
          <w:sz w:val="24"/>
          <w:szCs w:val="24"/>
        </w:rPr>
        <w:t>——脱粒盘的直径。</w:t>
      </w:r>
    </w:p>
    <w:p w14:paraId="27B2BDF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玉米籽粒脱粒机所需要的功率</w:t>
      </w:r>
      <w:r>
        <w:rPr>
          <w:rFonts w:hint="eastAsia" w:ascii="宋体" w:hAnsi="宋体" w:eastAsia="宋体" w:cs="宋体"/>
          <w:color w:val="auto"/>
          <w:sz w:val="24"/>
          <w:szCs w:val="24"/>
        </w:rPr>
        <w:object>
          <v:shape id="_x0000_i1101" o:spt="75" type="#_x0000_t75" style="height:19pt;width:14pt;" o:ole="t" filled="f" o:preferrelative="t" stroked="f" coordsize="21600,21600">
            <v:path/>
            <v:fill on="f" focussize="0,0"/>
            <v:stroke on="f" joinstyle="miter"/>
            <v:imagedata r:id="rId184" o:title=""/>
            <o:lock v:ext="edit" aspectratio="t"/>
            <w10:wrap type="none"/>
            <w10:anchorlock/>
          </v:shape>
          <o:OLEObject Type="Embed" ProgID="Equation.3" ShapeID="_x0000_i1101" DrawAspect="Content" ObjectID="_1468075801" r:id="rId183">
            <o:LockedField>false</o:LockedField>
          </o:OLEObject>
        </w:object>
      </w:r>
      <w:r>
        <w:rPr>
          <w:rFonts w:hint="eastAsia" w:ascii="宋体" w:hAnsi="宋体" w:eastAsia="宋体" w:cs="宋体"/>
          <w:color w:val="auto"/>
          <w:sz w:val="24"/>
          <w:szCs w:val="24"/>
        </w:rPr>
        <w:t>，要根据其工作阻力及运行参数来确定。也就是说：</w:t>
      </w:r>
    </w:p>
    <w:p w14:paraId="6AD310F0">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02" o:spt="75" type="#_x0000_t75" style="height:31pt;width:56.5pt;" o:ole="t" filled="f" o:preferrelative="t" stroked="f" coordsize="21600,21600">
              <v:path/>
              <v:fill on="f" focussize="0,0"/>
              <v:stroke on="f"/>
              <v:imagedata r:id="rId186" o:title=""/>
              <o:lock v:ext="edit" aspectratio="t"/>
              <w10:wrap type="none"/>
              <w10:anchorlock/>
            </v:shape>
            <o:OLEObject Type="Embed" ProgID="Equation.3" ShapeID="_x0000_i1102" DrawAspect="Content" ObjectID="_1468075802" r:id="rId185">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2）</w:t>
      </w:r>
    </w:p>
    <w:p w14:paraId="2BDFF42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可计算得到：</w:t>
      </w:r>
    </w:p>
    <w:p w14:paraId="5EF2631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03" o:spt="75" type="#_x0000_t75" style="height:31pt;width:166.5pt;" o:ole="t" filled="f" o:preferrelative="t" stroked="f" coordsize="21600,21600">
              <v:path/>
              <v:fill on="f" focussize="0,0"/>
              <v:stroke on="f"/>
              <v:imagedata r:id="rId188" o:title=""/>
              <o:lock v:ext="edit" aspectratio="t"/>
              <w10:wrap type="none"/>
              <w10:anchorlock/>
            </v:shape>
            <o:OLEObject Type="Embed" ProgID="Equation.3" ShapeID="_x0000_i1103" DrawAspect="Content" ObjectID="_1468075803" r:id="rId187">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3）</w:t>
      </w:r>
    </w:p>
    <w:p w14:paraId="1EBB2C71">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电动机功率由公式</w:t>
      </w:r>
      <m:oMath>
        <m:r>
          <w:rPr>
            <w:rFonts w:hint="eastAsia" w:ascii="Cambria Math" w:hAnsi="Cambria Math" w:eastAsia="宋体" w:cs="宋体"/>
            <w:color w:val="auto"/>
            <w:sz w:val="24"/>
            <w:szCs w:val="24"/>
          </w:rPr>
          <w:fldChar w:fldCharType="begin"/>
        </m:r>
        <m:r>
          <m:rPr/>
          <w:rPr>
            <w:rFonts w:hint="eastAsia" w:ascii="Cambria Math" w:hAnsi="Cambria Math" w:eastAsia="宋体" w:cs="宋体"/>
            <w:color w:val="auto"/>
            <w:sz w:val="24"/>
            <w:szCs w:val="24"/>
          </w:rPr>
          <m:t xml:space="preserve"> 𝐸𝑀𝐵𝐸𝐷 𝐸𝑞𝑢𝑎𝑡𝑖𝑜𝑛.3 </m:t>
        </m:r>
        <m:r>
          <w:rPr>
            <w:rFonts w:hint="eastAsia" w:ascii="Cambria Math" w:hAnsi="Cambria Math" w:eastAsia="宋体" w:cs="宋体"/>
            <w:color w:val="auto"/>
            <w:sz w:val="24"/>
            <w:szCs w:val="24"/>
          </w:rPr>
          <w:fldChar w:fldCharType="separate"/>
        </m:r>
        <m:r>
          <w:rPr>
            <w:rFonts w:hint="eastAsia" w:ascii="Cambria Math" w:hAnsi="Cambria Math" w:eastAsia="宋体" w:cs="宋体"/>
            <w:color w:val="auto"/>
            <w:sz w:val="24"/>
            <w:szCs w:val="24"/>
          </w:rPr>
          <w:object>
            <v:shape id="_x0000_i1104" o:spt="75" type="#_x0000_t75" style="height:34.5pt;width:63pt;" o:ole="t" filled="f" o:preferrelative="t" stroked="f" coordsize="21600,21600">
              <v:path/>
              <v:fill on="f" focussize="0,0"/>
              <v:stroke on="f"/>
              <v:imagedata r:id="rId190" o:title=""/>
              <o:lock v:ext="edit" aspectratio="t"/>
              <w10:wrap type="none"/>
              <w10:anchorlock/>
            </v:shape>
            <o:OLEObject Type="Embed" ProgID="Equation.3" ShapeID="_x0000_i1104" DrawAspect="Content" ObjectID="_1468075804" r:id="rId189">
              <o:LockedField>false</o:LockedField>
            </o:OLEObject>
          </w:object>
        </m:r>
        <m:r>
          <w:rPr>
            <w:rFonts w:hint="eastAsia" w:ascii="Cambria Math" w:hAnsi="Cambria Math" w:eastAsia="宋体" w:cs="宋体"/>
            <w:color w:val="auto"/>
            <w:sz w:val="24"/>
            <w:szCs w:val="24"/>
          </w:rPr>
          <w:fldChar w:fldCharType="end"/>
        </m:r>
      </m:oMath>
      <w:r>
        <w:rPr>
          <w:rFonts w:hint="eastAsia" w:ascii="宋体" w:hAnsi="宋体" w:eastAsia="宋体" w:cs="宋体"/>
          <w:color w:val="auto"/>
          <w:sz w:val="24"/>
          <w:szCs w:val="24"/>
        </w:rPr>
        <w:t>来计算，玉米仔粒脱粒分离装置的总效率</w:t>
      </w:r>
      <w:r>
        <w:rPr>
          <w:rFonts w:hint="eastAsia" w:ascii="宋体" w:hAnsi="宋体" w:eastAsia="宋体" w:cs="宋体"/>
          <w:color w:val="auto"/>
          <w:sz w:val="24"/>
          <w:szCs w:val="24"/>
        </w:rPr>
        <w:object>
          <v:shape id="_x0000_i1105" o:spt="75" type="#_x0000_t75" style="height:19pt;width:14pt;" o:ole="t" filled="f" o:preferrelative="t" stroked="f" coordsize="21600,21600">
            <v:path/>
            <v:fill on="f" focussize="0,0"/>
            <v:stroke on="f" joinstyle="miter"/>
            <v:imagedata r:id="rId192" o:title=""/>
            <o:lock v:ext="edit" aspectratio="t"/>
            <w10:wrap type="none"/>
            <w10:anchorlock/>
          </v:shape>
          <o:OLEObject Type="Embed" ProgID="Equation.3" ShapeID="_x0000_i1105" DrawAspect="Content" ObjectID="_1468075805" r:id="rId191">
            <o:LockedField>false</o:LockedField>
          </o:OLEObject>
        </w:object>
      </w:r>
      <w:r>
        <w:rPr>
          <w:rFonts w:hint="eastAsia" w:ascii="宋体" w:hAnsi="宋体" w:eastAsia="宋体" w:cs="宋体"/>
          <w:color w:val="auto"/>
          <w:sz w:val="24"/>
          <w:szCs w:val="24"/>
        </w:rPr>
        <w:t>，应由组成脱粒分离装置的各个部分运动副的效率之积，即</w:t>
      </w:r>
      <m:oMath>
        <m:r>
          <w:rPr>
            <w:rFonts w:hint="eastAsia" w:ascii="Cambria Math" w:hAnsi="Cambria Math" w:eastAsia="宋体" w:cs="宋体"/>
            <w:color w:val="auto"/>
            <w:sz w:val="24"/>
            <w:szCs w:val="24"/>
          </w:rPr>
          <w:fldChar w:fldCharType="begin"/>
        </m:r>
        <m:r>
          <m:rPr/>
          <w:rPr>
            <w:rFonts w:hint="eastAsia" w:ascii="Cambria Math" w:hAnsi="Cambria Math" w:eastAsia="宋体" w:cs="宋体"/>
            <w:color w:val="auto"/>
            <w:sz w:val="24"/>
            <w:szCs w:val="24"/>
          </w:rPr>
          <m:t xml:space="preserve"> 𝐸𝑀𝐵𝐸𝐷 𝐸𝑞𝑢𝑎𝑡𝑖𝑜𝑛.𝐷𝑆𝑀𝑇4 </m:t>
        </m:r>
        <m:r>
          <w:rPr>
            <w:rFonts w:hint="eastAsia" w:ascii="Cambria Math" w:hAnsi="Cambria Math" w:eastAsia="宋体" w:cs="宋体"/>
            <w:color w:val="auto"/>
            <w:sz w:val="24"/>
            <w:szCs w:val="24"/>
          </w:rPr>
          <w:fldChar w:fldCharType="separate"/>
        </m:r>
        <m:r>
          <w:rPr>
            <w:rFonts w:hint="eastAsia" w:ascii="Cambria Math" w:hAnsi="Cambria Math" w:eastAsia="宋体" w:cs="宋体"/>
            <w:color w:val="auto"/>
            <w:sz w:val="24"/>
            <w:szCs w:val="24"/>
          </w:rPr>
          <w:object>
            <v:shape id="_x0000_i1106" o:spt="75" type="#_x0000_t75" style="height:19.5pt;width:146pt;" o:ole="t" filled="f" o:preferrelative="t" stroked="f" coordsize="21600,21600">
              <v:path/>
              <v:fill on="f" focussize="0,0"/>
              <v:stroke on="f"/>
              <v:imagedata r:id="rId194" o:title=""/>
              <o:lock v:ext="edit" aspectratio="t"/>
              <w10:wrap type="none"/>
              <w10:anchorlock/>
            </v:shape>
            <o:OLEObject Type="Embed" ProgID="Equation.DSMT4" ShapeID="_x0000_i1106" DrawAspect="Content" ObjectID="_1468075806" r:id="rId193">
              <o:LockedField>false</o:LockedField>
            </o:OLEObject>
          </w:object>
        </m:r>
        <m:r>
          <w:rPr>
            <w:rFonts w:hint="eastAsia" w:ascii="Cambria Math" w:hAnsi="Cambria Math" w:eastAsia="宋体" w:cs="宋体"/>
            <w:color w:val="auto"/>
            <w:sz w:val="24"/>
            <w:szCs w:val="24"/>
          </w:rPr>
          <w:fldChar w:fldCharType="end"/>
        </m:r>
      </m:oMath>
      <w:r>
        <w:rPr>
          <w:rFonts w:hint="eastAsia" w:ascii="宋体" w:hAnsi="宋体" w:eastAsia="宋体" w:cs="宋体"/>
          <w:color w:val="auto"/>
          <w:sz w:val="24"/>
          <w:szCs w:val="24"/>
        </w:rPr>
        <w:t>，其中</w:t>
      </w:r>
      <w:r>
        <w:rPr>
          <w:rFonts w:hint="eastAsia" w:ascii="宋体" w:hAnsi="宋体" w:eastAsia="宋体" w:cs="宋体"/>
          <w:color w:val="auto"/>
          <w:sz w:val="24"/>
          <w:szCs w:val="24"/>
        </w:rPr>
        <w:object>
          <v:shape id="_x0000_i1107" o:spt="75" type="#_x0000_t75" style="height:19.5pt;width:19.5pt;" o:ole="t" filled="f" o:preferrelative="t" stroked="f" coordsize="21600,21600">
            <v:path/>
            <v:fill on="f" focussize="0,0"/>
            <v:stroke on="f" joinstyle="miter"/>
            <v:imagedata r:id="rId196" o:title=""/>
            <o:lock v:ext="edit" aspectratio="t"/>
            <w10:wrap type="none"/>
            <w10:anchorlock/>
          </v:shape>
          <o:OLEObject Type="Embed" ProgID="Equation.3" ShapeID="_x0000_i1107" DrawAspect="Content" ObjectID="_1468075807" r:id="rId195">
            <o:LockedField>false</o:LockedField>
          </o:OLEObject>
        </w:object>
      </w:r>
      <w:r>
        <w:rPr>
          <w:rFonts w:hint="eastAsia" w:ascii="宋体" w:hAnsi="宋体" w:eastAsia="宋体" w:cs="宋体"/>
          <w:color w:val="auto"/>
          <w:sz w:val="24"/>
          <w:szCs w:val="24"/>
        </w:rPr>
        <w:t>、</w:t>
      </w:r>
      <w:r>
        <w:rPr>
          <w:rFonts w:hint="eastAsia" w:ascii="宋体" w:hAnsi="宋体" w:eastAsia="宋体" w:cs="宋体"/>
          <w:color w:val="auto"/>
          <w:sz w:val="24"/>
          <w:szCs w:val="24"/>
        </w:rPr>
        <w:object>
          <v:shape id="_x0000_i1108" o:spt="75" type="#_x0000_t75" style="height:19.5pt;width:21pt;" o:ole="t" filled="f" o:preferrelative="t" stroked="f" coordsize="21600,21600">
            <v:path/>
            <v:fill on="f" focussize="0,0"/>
            <v:stroke on="f" joinstyle="miter"/>
            <v:imagedata r:id="rId198" o:title=""/>
            <o:lock v:ext="edit" aspectratio="t"/>
            <w10:wrap type="none"/>
            <w10:anchorlock/>
          </v:shape>
          <o:OLEObject Type="Embed" ProgID="Equation.3" ShapeID="_x0000_i1108" DrawAspect="Content" ObjectID="_1468075808" r:id="rId197">
            <o:LockedField>false</o:LockedField>
          </o:OLEObject>
        </w:object>
      </w:r>
      <w:r>
        <w:rPr>
          <w:rFonts w:hint="eastAsia" w:ascii="宋体" w:hAnsi="宋体" w:eastAsia="宋体" w:cs="宋体"/>
          <w:color w:val="auto"/>
          <w:sz w:val="24"/>
          <w:szCs w:val="24"/>
        </w:rPr>
        <w:t>、</w:t>
      </w:r>
      <w:r>
        <w:rPr>
          <w:rFonts w:hint="eastAsia" w:ascii="宋体" w:hAnsi="宋体" w:eastAsia="宋体" w:cs="宋体"/>
          <w:color w:val="auto"/>
          <w:sz w:val="24"/>
          <w:szCs w:val="24"/>
        </w:rPr>
        <w:object>
          <v:shape id="_x0000_i1109" o:spt="75" type="#_x0000_t75" style="height:19.5pt;width:20.5pt;" o:ole="t" filled="f" o:preferrelative="t" stroked="f" coordsize="21600,21600">
            <v:path/>
            <v:fill on="f" focussize="0,0"/>
            <v:stroke on="f" joinstyle="miter"/>
            <v:imagedata r:id="rId200" o:title=""/>
            <o:lock v:ext="edit" aspectratio="t"/>
            <w10:wrap type="none"/>
            <w10:anchorlock/>
          </v:shape>
          <o:OLEObject Type="Embed" ProgID="Equation.3" ShapeID="_x0000_i1109" DrawAspect="Content" ObjectID="_1468075809" r:id="rId199">
            <o:LockedField>false</o:LockedField>
          </o:OLEObject>
        </w:object>
      </w:r>
      <w:r>
        <w:rPr>
          <w:rFonts w:hint="eastAsia" w:ascii="宋体" w:hAnsi="宋体" w:eastAsia="宋体" w:cs="宋体"/>
          <w:color w:val="auto"/>
          <w:sz w:val="24"/>
          <w:szCs w:val="24"/>
        </w:rPr>
        <w:t>、</w:t>
      </w:r>
      <w:r>
        <w:rPr>
          <w:rFonts w:hint="eastAsia" w:ascii="宋体" w:hAnsi="宋体" w:eastAsia="宋体" w:cs="宋体"/>
          <w:color w:val="auto"/>
          <w:sz w:val="24"/>
          <w:szCs w:val="24"/>
        </w:rPr>
        <w:object>
          <v:shape id="_x0000_i1110" o:spt="75" type="#_x0000_t75" style="height:20pt;width:16.5pt;" o:ole="t" filled="f" o:preferrelative="t" stroked="f" coordsize="21600,21600">
            <v:path/>
            <v:fill on="f" focussize="0,0"/>
            <v:stroke on="f" joinstyle="miter"/>
            <v:imagedata r:id="rId202" o:title=""/>
            <o:lock v:ext="edit" aspectratio="t"/>
            <w10:wrap type="none"/>
            <w10:anchorlock/>
          </v:shape>
          <o:OLEObject Type="Embed" ProgID="Equation.3" ShapeID="_x0000_i1110" DrawAspect="Content" ObjectID="_1468075810" r:id="rId201">
            <o:LockedField>false</o:LockedField>
          </o:OLEObject>
        </w:object>
      </w:r>
      <w:r>
        <w:rPr>
          <w:rFonts w:hint="eastAsia" w:ascii="宋体" w:hAnsi="宋体" w:eastAsia="宋体" w:cs="宋体"/>
          <w:color w:val="auto"/>
          <w:sz w:val="24"/>
          <w:szCs w:val="24"/>
        </w:rPr>
        <w:t>、</w:t>
      </w:r>
      <w:r>
        <w:rPr>
          <w:rFonts w:hint="eastAsia" w:ascii="宋体" w:hAnsi="宋体" w:eastAsia="宋体" w:cs="宋体"/>
          <w:color w:val="auto"/>
          <w:sz w:val="24"/>
          <w:szCs w:val="24"/>
        </w:rPr>
        <w:object>
          <v:shape id="_x0000_i1111" o:spt="75" type="#_x0000_t75" style="height:19.5pt;width:16.5pt;" o:ole="t" filled="f" o:preferrelative="t" stroked="f" coordsize="21600,21600">
            <v:path/>
            <v:fill on="f" focussize="0,0"/>
            <v:stroke on="f" joinstyle="miter"/>
            <v:imagedata r:id="rId204" o:title=""/>
            <o:lock v:ext="edit" aspectratio="t"/>
            <w10:wrap type="none"/>
            <w10:anchorlock/>
          </v:shape>
          <o:OLEObject Type="Embed" ProgID="Equation.3" ShapeID="_x0000_i1111" DrawAspect="Content" ObjectID="_1468075811" r:id="rId203">
            <o:LockedField>false</o:LockedField>
          </o:OLEObject>
        </w:object>
      </w:r>
      <w:r>
        <w:rPr>
          <w:rFonts w:hint="eastAsia" w:ascii="宋体" w:hAnsi="宋体" w:eastAsia="宋体" w:cs="宋体"/>
          <w:color w:val="auto"/>
          <w:sz w:val="24"/>
          <w:szCs w:val="24"/>
        </w:rPr>
        <w:t>分别为每一个转动副的效率，选取转动副的效率值如下：</w:t>
      </w:r>
    </w:p>
    <w:p w14:paraId="42CBCE0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V带传动：0.94~0.97，也就是取</w:t>
      </w:r>
      <m:oMath>
        <m:r>
          <w:rPr>
            <w:rFonts w:hint="eastAsia" w:ascii="Cambria Math" w:hAnsi="Cambria Math" w:eastAsia="宋体" w:cs="宋体"/>
            <w:color w:val="auto"/>
            <w:sz w:val="24"/>
            <w:szCs w:val="24"/>
          </w:rPr>
          <w:fldChar w:fldCharType="begin"/>
        </m:r>
        <m:r>
          <m:rPr/>
          <w:rPr>
            <w:rFonts w:hint="eastAsia" w:ascii="Cambria Math" w:hAnsi="Cambria Math" w:eastAsia="宋体" w:cs="宋体"/>
            <w:color w:val="auto"/>
            <w:sz w:val="24"/>
            <w:szCs w:val="24"/>
          </w:rPr>
          <m:t xml:space="preserve"> 𝐸𝑀𝐵𝐸𝐷 𝐸𝑞𝑢𝑎𝑡𝑖𝑜𝑛.3 </m:t>
        </m:r>
        <m:r>
          <w:rPr>
            <w:rFonts w:hint="eastAsia" w:ascii="Cambria Math" w:hAnsi="Cambria Math" w:eastAsia="宋体" w:cs="宋体"/>
            <w:color w:val="auto"/>
            <w:sz w:val="24"/>
            <w:szCs w:val="24"/>
          </w:rPr>
          <w:fldChar w:fldCharType="separate"/>
        </m:r>
        <m:r>
          <w:rPr>
            <w:rFonts w:hint="eastAsia" w:ascii="Cambria Math" w:hAnsi="Cambria Math" w:eastAsia="宋体" w:cs="宋体"/>
            <w:color w:val="auto"/>
            <w:sz w:val="24"/>
            <w:szCs w:val="24"/>
          </w:rPr>
          <w:object>
            <v:shape id="_x0000_i1112" o:spt="75" type="#_x0000_t75" style="height:19.5pt;width:113pt;" o:ole="t" filled="f" o:preferrelative="t" stroked="f" coordsize="21600,21600">
              <v:path/>
              <v:fill on="f" focussize="0,0"/>
              <v:stroke on="f"/>
              <v:imagedata r:id="rId206" o:title=""/>
              <o:lock v:ext="edit" aspectratio="t"/>
              <w10:wrap type="none"/>
              <w10:anchorlock/>
            </v:shape>
            <o:OLEObject Type="Embed" ProgID="Equation.3" ShapeID="_x0000_i1112" DrawAspect="Content" ObjectID="_1468075812" r:id="rId205">
              <o:LockedField>false</o:LockedField>
            </o:OLEObject>
          </w:object>
        </m:r>
        <m:r>
          <w:rPr>
            <w:rFonts w:hint="eastAsia" w:ascii="Cambria Math" w:hAnsi="Cambria Math" w:eastAsia="宋体" w:cs="宋体"/>
            <w:color w:val="auto"/>
            <w:sz w:val="24"/>
            <w:szCs w:val="24"/>
          </w:rPr>
          <w:fldChar w:fldCharType="end"/>
        </m:r>
      </m:oMath>
    </w:p>
    <w:p w14:paraId="43934E9C">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锥齿轮传动：0.94~0.97，即取</w:t>
      </w:r>
      <m:oMath>
        <m:r>
          <w:rPr>
            <w:rFonts w:hint="eastAsia" w:ascii="Cambria Math" w:hAnsi="Cambria Math" w:eastAsia="宋体" w:cs="宋体"/>
            <w:color w:val="auto"/>
            <w:sz w:val="24"/>
            <w:szCs w:val="24"/>
          </w:rPr>
          <w:fldChar w:fldCharType="begin"/>
        </m:r>
        <m:r>
          <m:rPr/>
          <w:rPr>
            <w:rFonts w:hint="eastAsia" w:ascii="Cambria Math" w:hAnsi="Cambria Math" w:eastAsia="宋体" w:cs="宋体"/>
            <w:color w:val="auto"/>
            <w:sz w:val="24"/>
            <w:szCs w:val="24"/>
          </w:rPr>
          <m:t xml:space="preserve"> 𝐸𝑀𝐵𝐸𝐷 𝐸𝑞𝑢𝑎𝑡𝑖𝑜𝑛.3 </m:t>
        </m:r>
        <m:r>
          <w:rPr>
            <w:rFonts w:hint="eastAsia" w:ascii="Cambria Math" w:hAnsi="Cambria Math" w:eastAsia="宋体" w:cs="宋体"/>
            <w:color w:val="auto"/>
            <w:sz w:val="24"/>
            <w:szCs w:val="24"/>
          </w:rPr>
          <w:fldChar w:fldCharType="separate"/>
        </m:r>
        <m:r>
          <w:rPr>
            <w:rFonts w:hint="eastAsia" w:ascii="Cambria Math" w:hAnsi="Cambria Math" w:eastAsia="宋体" w:cs="宋体"/>
            <w:color w:val="auto"/>
            <w:sz w:val="24"/>
            <w:szCs w:val="24"/>
          </w:rPr>
          <w:object>
            <v:shape id="_x0000_i1113" o:spt="75" type="#_x0000_t75" style="height:20pt;width:51pt;" o:ole="t" filled="f" o:preferrelative="t" stroked="f" coordsize="21600,21600">
              <v:path/>
              <v:fill on="f" focussize="0,0"/>
              <v:stroke on="f"/>
              <v:imagedata r:id="rId208" o:title=""/>
              <o:lock v:ext="edit" aspectratio="t"/>
              <w10:wrap type="none"/>
              <w10:anchorlock/>
            </v:shape>
            <o:OLEObject Type="Embed" ProgID="Equation.3" ShapeID="_x0000_i1113" DrawAspect="Content" ObjectID="_1468075813" r:id="rId207">
              <o:LockedField>false</o:LockedField>
            </o:OLEObject>
          </w:object>
        </m:r>
        <m:r>
          <w:rPr>
            <w:rFonts w:hint="eastAsia" w:ascii="Cambria Math" w:hAnsi="Cambria Math" w:eastAsia="宋体" w:cs="宋体"/>
            <w:color w:val="auto"/>
            <w:sz w:val="24"/>
            <w:szCs w:val="24"/>
          </w:rPr>
          <w:fldChar w:fldCharType="end"/>
        </m:r>
      </m:oMath>
    </w:p>
    <w:p w14:paraId="297CD74A">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摩擦传动：0.85~0.92，即取</w:t>
      </w:r>
      <m:oMath>
        <m:r>
          <w:rPr>
            <w:rFonts w:hint="eastAsia" w:ascii="Cambria Math" w:hAnsi="Cambria Math" w:eastAsia="宋体" w:cs="宋体"/>
            <w:color w:val="auto"/>
            <w:sz w:val="24"/>
            <w:szCs w:val="24"/>
          </w:rPr>
          <w:fldChar w:fldCharType="begin"/>
        </m:r>
        <m:r>
          <m:rPr/>
          <w:rPr>
            <w:rFonts w:hint="eastAsia" w:ascii="Cambria Math" w:hAnsi="Cambria Math" w:eastAsia="宋体" w:cs="宋体"/>
            <w:color w:val="auto"/>
            <w:sz w:val="24"/>
            <w:szCs w:val="24"/>
          </w:rPr>
          <m:t xml:space="preserve"> 𝐸𝑀𝐵𝐸𝐷 𝐸𝑞𝑢𝑎𝑡𝑖𝑜𝑛.3 </m:t>
        </m:r>
        <m:r>
          <w:rPr>
            <w:rFonts w:hint="eastAsia" w:ascii="Cambria Math" w:hAnsi="Cambria Math" w:eastAsia="宋体" w:cs="宋体"/>
            <w:color w:val="auto"/>
            <w:sz w:val="24"/>
            <w:szCs w:val="24"/>
          </w:rPr>
          <w:fldChar w:fldCharType="separate"/>
        </m:r>
        <m:r>
          <w:rPr>
            <w:rFonts w:hint="eastAsia" w:ascii="Cambria Math" w:hAnsi="Cambria Math" w:eastAsia="宋体" w:cs="宋体"/>
            <w:color w:val="auto"/>
            <w:sz w:val="24"/>
            <w:szCs w:val="24"/>
          </w:rPr>
          <w:object>
            <v:shape id="_x0000_i1114" o:spt="75" type="#_x0000_t75" style="height:19.5pt;width:45pt;" o:ole="t" filled="f" o:preferrelative="t" stroked="f" coordsize="21600,21600">
              <v:path/>
              <v:fill on="f" focussize="0,0"/>
              <v:stroke on="f"/>
              <v:imagedata r:id="rId210" o:title=""/>
              <o:lock v:ext="edit" aspectratio="t"/>
              <w10:wrap type="none"/>
              <w10:anchorlock/>
            </v:shape>
            <o:OLEObject Type="Embed" ProgID="Equation.3" ShapeID="_x0000_i1114" DrawAspect="Content" ObjectID="_1468075814" r:id="rId209">
              <o:LockedField>false</o:LockedField>
            </o:OLEObject>
          </w:object>
        </m:r>
        <m:r>
          <w:rPr>
            <w:rFonts w:hint="eastAsia" w:ascii="Cambria Math" w:hAnsi="Cambria Math" w:eastAsia="宋体" w:cs="宋体"/>
            <w:color w:val="auto"/>
            <w:sz w:val="24"/>
            <w:szCs w:val="24"/>
          </w:rPr>
          <w:fldChar w:fldCharType="end"/>
        </m:r>
      </m:oMath>
    </w:p>
    <w:p w14:paraId="5B2F7693">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则</w:t>
      </w:r>
      <m:oMath>
        <m:r>
          <w:rPr>
            <w:rFonts w:hint="eastAsia" w:ascii="Cambria Math" w:hAnsi="Cambria Math" w:eastAsia="宋体" w:cs="宋体"/>
            <w:color w:val="auto"/>
            <w:sz w:val="24"/>
            <w:szCs w:val="24"/>
          </w:rPr>
          <w:fldChar w:fldCharType="begin"/>
        </m:r>
        <m:r>
          <m:rPr/>
          <w:rPr>
            <w:rFonts w:hint="eastAsia" w:ascii="Cambria Math" w:hAnsi="Cambria Math" w:eastAsia="宋体" w:cs="宋体"/>
            <w:color w:val="auto"/>
            <w:sz w:val="24"/>
            <w:szCs w:val="24"/>
          </w:rPr>
          <m:t xml:space="preserve"> 𝐸𝑀𝐵𝐸𝐷 𝐸𝑞𝑢𝑎𝑡𝑖𝑜𝑛.3 </m:t>
        </m:r>
        <m:r>
          <w:rPr>
            <w:rFonts w:hint="eastAsia" w:ascii="Cambria Math" w:hAnsi="Cambria Math" w:eastAsia="宋体" w:cs="宋体"/>
            <w:color w:val="auto"/>
            <w:sz w:val="24"/>
            <w:szCs w:val="24"/>
          </w:rPr>
          <w:fldChar w:fldCharType="separate"/>
        </m:r>
        <m:r>
          <w:rPr>
            <w:rFonts w:hint="eastAsia" w:ascii="Cambria Math" w:hAnsi="Cambria Math" w:eastAsia="宋体" w:cs="宋体"/>
            <w:color w:val="auto"/>
            <w:sz w:val="24"/>
            <w:szCs w:val="24"/>
          </w:rPr>
          <w:object>
            <v:shape id="_x0000_i1115" o:spt="75" type="#_x0000_t75" style="height:19.5pt;width:332pt;" o:ole="t" filled="f" o:preferrelative="t" stroked="f" coordsize="21600,21600">
              <v:path/>
              <v:fill on="f" focussize="0,0"/>
              <v:stroke on="f"/>
              <v:imagedata r:id="rId212" o:title=""/>
              <o:lock v:ext="edit" aspectratio="t"/>
              <w10:wrap type="none"/>
              <w10:anchorlock/>
            </v:shape>
            <o:OLEObject Type="Embed" ProgID="Equation.3" ShapeID="_x0000_i1115" DrawAspect="Content" ObjectID="_1468075815" r:id="rId211">
              <o:LockedField>false</o:LockedField>
            </o:OLEObject>
          </w:object>
        </m:r>
        <m:r>
          <w:rPr>
            <w:rFonts w:hint="eastAsia" w:ascii="Cambria Math" w:hAnsi="Cambria Math" w:eastAsia="宋体" w:cs="宋体"/>
            <w:color w:val="auto"/>
            <w:sz w:val="24"/>
            <w:szCs w:val="24"/>
          </w:rPr>
          <w:fldChar w:fldCharType="end"/>
        </m:r>
      </m:oMath>
    </w:p>
    <w:p w14:paraId="57876B8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因此可计算出电动机的功率：</w:t>
      </w:r>
    </w:p>
    <w:p w14:paraId="783D351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16" o:spt="75" type="#_x0000_t75" style="height:34.5pt;width:126.5pt;" o:ole="t" filled="f" o:preferrelative="t" stroked="f" coordsize="21600,21600">
              <v:path/>
              <v:fill on="f" focussize="0,0"/>
              <v:stroke on="f"/>
              <v:imagedata r:id="rId214" o:title=""/>
              <o:lock v:ext="edit" aspectratio="t"/>
              <w10:wrap type="none"/>
              <w10:anchorlock/>
            </v:shape>
            <o:OLEObject Type="Embed" ProgID="Equation.3" ShapeID="_x0000_i1116" DrawAspect="Content" ObjectID="_1468075816" r:id="rId213">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4）</w:t>
      </w:r>
    </w:p>
    <w:p w14:paraId="2928D8C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从《脱粒分离装置》中得到的数据可以看出，锭子的旋转速度为</w:t>
      </w:r>
      <w:r>
        <w:rPr>
          <w:rFonts w:hint="eastAsia" w:ascii="宋体" w:hAnsi="宋体" w:eastAsia="宋体" w:cs="宋体"/>
          <w:color w:val="auto"/>
          <w:sz w:val="24"/>
          <w:szCs w:val="24"/>
        </w:rPr>
        <w:object>
          <v:shape id="_x0000_i1117" o:spt="75" type="#_x0000_t75" style="height:16.5pt;width:51pt;" o:ole="t" filled="f" o:preferrelative="t" stroked="f" coordsize="21600,21600">
            <v:path/>
            <v:fill on="f" focussize="0,0"/>
            <v:stroke on="f" joinstyle="miter"/>
            <v:imagedata r:id="rId216" o:title=""/>
            <o:lock v:ext="edit" aspectratio="t"/>
            <w10:wrap type="none"/>
            <w10:anchorlock/>
          </v:shape>
          <o:OLEObject Type="Embed" ProgID="Equation.3" ShapeID="_x0000_i1117" DrawAspect="Content" ObjectID="_1468075817" r:id="rId215">
            <o:LockedField>false</o:LockedField>
          </o:OLEObject>
        </w:object>
      </w:r>
      <w:r>
        <w:rPr>
          <w:rFonts w:hint="eastAsia" w:ascii="宋体" w:hAnsi="宋体" w:eastAsia="宋体" w:cs="宋体"/>
          <w:color w:val="auto"/>
          <w:sz w:val="24"/>
          <w:szCs w:val="24"/>
        </w:rPr>
        <w:t>，在此基础上，按照《机械设计指导书》中所建议的齿轮比值，选用V型皮带的齿轮比值为i=2-4，使电机与心轴的速度达到最佳匹配。因此，我们可以在这个范围内选择合适的电动机转速，以满足不同的工作需求和要求：</w:t>
      </w:r>
    </w:p>
    <w:p w14:paraId="3642CD5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18" o:spt="75" type="#_x0000_t75" style="height:19pt;width:213pt;" o:ole="t" filled="f" o:preferrelative="t" stroked="f" coordsize="21600,21600">
              <v:path/>
              <v:fill on="f" focussize="0,0"/>
              <v:stroke on="f"/>
              <v:imagedata r:id="rId218" o:title=""/>
              <o:lock v:ext="edit" aspectratio="t"/>
              <w10:wrap type="none"/>
              <w10:anchorlock/>
            </v:shape>
            <o:OLEObject Type="Embed" ProgID="Equation.3" ShapeID="_x0000_i1118" DrawAspect="Content" ObjectID="_1468075818" r:id="rId217">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5）</w:t>
      </w:r>
    </w:p>
    <w:p w14:paraId="58B45660">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符合这一范围的同步电动机转速的电机可选Y225M一6、额定功率30KW、满载转速980</w:t>
      </w:r>
      <w:r>
        <w:rPr>
          <w:rFonts w:hint="eastAsia" w:ascii="宋体" w:hAnsi="宋体" w:eastAsia="宋体" w:cs="宋体"/>
          <w:color w:val="auto"/>
          <w:sz w:val="24"/>
          <w:szCs w:val="24"/>
        </w:rPr>
        <w:object>
          <v:shape id="_x0000_i1119" o:spt="75" type="#_x0000_t75" style="height:16.5pt;width:33pt;" o:ole="t" filled="f" o:preferrelative="t" stroked="f" coordsize="21600,21600">
            <v:path/>
            <v:fill on="f" focussize="0,0"/>
            <v:stroke on="f" joinstyle="miter"/>
            <v:imagedata r:id="rId220" o:title=""/>
            <o:lock v:ext="edit" aspectratio="t"/>
            <w10:wrap type="none"/>
            <w10:anchorlock/>
          </v:shape>
          <o:OLEObject Type="Embed" ProgID="Equation.3" ShapeID="_x0000_i1119" DrawAspect="Content" ObjectID="_1468075819" r:id="rId219">
            <o:LockedField>false</o:LockedField>
          </o:OLEObject>
        </w:object>
      </w:r>
      <w:r>
        <w:rPr>
          <w:rFonts w:hint="eastAsia" w:ascii="宋体" w:hAnsi="宋体" w:eastAsia="宋体" w:cs="宋体"/>
          <w:color w:val="auto"/>
          <w:sz w:val="24"/>
          <w:szCs w:val="24"/>
        </w:rPr>
        <w:t>的电动机。</w:t>
      </w:r>
    </w:p>
    <w:p w14:paraId="0EEF3AB2">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3848100" cy="2600325"/>
            <wp:effectExtent l="0" t="0" r="0" b="9525"/>
            <wp:docPr id="34"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1"/>
                    <pic:cNvPicPr>
                      <a:picLocks noChangeAspect="1"/>
                    </pic:cNvPicPr>
                  </pic:nvPicPr>
                  <pic:blipFill>
                    <a:blip r:embed="rId221"/>
                    <a:stretch>
                      <a:fillRect/>
                    </a:stretch>
                  </pic:blipFill>
                  <pic:spPr>
                    <a:xfrm>
                      <a:off x="0" y="0"/>
                      <a:ext cx="3848100" cy="2600325"/>
                    </a:xfrm>
                    <a:prstGeom prst="rect">
                      <a:avLst/>
                    </a:prstGeom>
                    <a:noFill/>
                    <a:ln>
                      <a:noFill/>
                    </a:ln>
                  </pic:spPr>
                </pic:pic>
              </a:graphicData>
            </a:graphic>
          </wp:inline>
        </w:drawing>
      </w:r>
    </w:p>
    <w:p w14:paraId="03B5F547">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图4.7电机</w:t>
      </w:r>
    </w:p>
    <w:p w14:paraId="5C976611">
      <w:pPr>
        <w:pStyle w:val="5"/>
        <w:spacing w:before="120" w:after="120" w:line="415" w:lineRule="auto"/>
        <w:ind w:firstLine="0" w:firstLineChars="0"/>
        <w:jc w:val="both"/>
        <w:rPr>
          <w:rFonts w:hint="eastAsia" w:cs="Times New Roman"/>
          <w:b/>
          <w:bCs/>
          <w:sz w:val="30"/>
          <w:szCs w:val="30"/>
          <w:lang w:val="en-US"/>
        </w:rPr>
      </w:pPr>
      <w:bookmarkStart w:id="43" w:name="_Toc23280"/>
      <w:bookmarkStart w:id="44" w:name="_Toc1685"/>
      <w:bookmarkStart w:id="45" w:name="_Toc16655"/>
      <w:r>
        <w:rPr>
          <w:rFonts w:hint="eastAsia" w:cs="Times New Roman"/>
          <w:b/>
          <w:bCs/>
          <w:sz w:val="30"/>
          <w:szCs w:val="30"/>
          <w:lang w:val="en-US" w:eastAsia="zh-CN"/>
        </w:rPr>
        <w:t>5</w:t>
      </w:r>
      <w:r>
        <w:rPr>
          <w:rFonts w:hint="eastAsia" w:cs="Times New Roman"/>
          <w:b/>
          <w:bCs/>
          <w:sz w:val="30"/>
          <w:szCs w:val="30"/>
          <w:lang w:val="en-US"/>
        </w:rPr>
        <w:t>.</w:t>
      </w:r>
      <w:r>
        <w:rPr>
          <w:rFonts w:hint="eastAsia" w:cs="Times New Roman"/>
          <w:b/>
          <w:bCs/>
          <w:sz w:val="30"/>
          <w:szCs w:val="30"/>
          <w:lang w:val="en-US" w:eastAsia="zh-CN"/>
        </w:rPr>
        <w:t>2</w:t>
      </w:r>
      <w:r>
        <w:rPr>
          <w:rFonts w:hint="eastAsia" w:cs="Times New Roman"/>
          <w:b/>
          <w:bCs/>
          <w:sz w:val="30"/>
          <w:szCs w:val="30"/>
          <w:lang w:val="en-US"/>
        </w:rPr>
        <w:t>脱粒滚筒结构参数设定</w:t>
      </w:r>
      <w:bookmarkEnd w:id="43"/>
      <w:bookmarkEnd w:id="44"/>
      <w:bookmarkEnd w:id="45"/>
    </w:p>
    <w:p w14:paraId="20C2AA2D">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rPr>
      </w:pPr>
      <w:bookmarkStart w:id="46" w:name="_Toc25463"/>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val="en-US"/>
        </w:rPr>
        <w:t>脱粒速度</w:t>
      </w:r>
      <w:bookmarkEnd w:id="46"/>
    </w:p>
    <w:p w14:paraId="15534D5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脱粒滚筒转动时，脱粒元件末端的切线速度即为脱粒速度。脱粒速率是决定脱粒品质的关键因素，较大的脱粒速率对作物的冲击效应较大，有利于提高脱粒率和脱粒率。但脱粒速率越高，破粒率越高，稻草的破粒率越高，稻草的破粒率越高，脱粒功耗也越大。另外，脱粒速率慢，对脱粒率也有很大的影响。因此，在进行脱粒滚筒设计时，需要充分考虑脱粒速度的影响因素，以确保脱粒效果和能量消耗的平衡。</w:t>
      </w:r>
    </w:p>
    <w:p w14:paraId="1538A27E">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滚筒的脱粒速度vt是决定脱粒品质的一个关键因素，在进行玉米脱粒时，在正常的中等湿度条件下，脱粒速度通常选择10~17m/s，在高湿条件下，脱粒速度应在10~17m/s之间，在vt是已知的情况下，可以通过下列公式得到辊子的旋转速度N轴：</w:t>
      </w:r>
    </w:p>
    <w:p w14:paraId="575203CB">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20" o:spt="75" type="#_x0000_t75" style="height:19pt;width:79pt;" o:ole="t" filled="f" o:preferrelative="t" stroked="f" coordsize="21600,21600">
              <v:path/>
              <v:fill on="f" focussize="0,0"/>
              <v:stroke on="f"/>
              <v:imagedata r:id="rId223" o:title=""/>
              <o:lock v:ext="edit" aspectratio="f"/>
              <w10:wrap type="none"/>
              <w10:anchorlock/>
            </v:shape>
            <o:OLEObject Type="Embed" ProgID="Equation.DSMT4" ShapeID="_x0000_i1120" DrawAspect="Content" ObjectID="_1468075820" r:id="rId222">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w:t>
      </w:r>
    </w:p>
    <w:p w14:paraId="4D82CEEA">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其中：</w:t>
      </w:r>
    </w:p>
    <w:p w14:paraId="42FD736D">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滚筒纹杆的线速度，用Vt表示，单位为m/s；</w:t>
      </w:r>
    </w:p>
    <w:p w14:paraId="7C7A0927">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脱粒装置主轴的转速用N轴表示，单位为r/min；</w:t>
      </w:r>
    </w:p>
    <w:p w14:paraId="77D8C67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滚筒的直径用D表示，单位为m。</w:t>
      </w:r>
    </w:p>
    <w:p w14:paraId="0B25D859">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bookmarkStart w:id="47" w:name="_Toc9142"/>
      <w:r>
        <w:rPr>
          <w:rFonts w:hint="eastAsia" w:ascii="宋体" w:hAnsi="宋体" w:eastAsia="宋体" w:cs="宋体"/>
          <w:color w:val="auto"/>
          <w:sz w:val="24"/>
          <w:szCs w:val="24"/>
        </w:rPr>
        <w:t>当滚筒直径为0.45m，滚筒纹杆线速度在10至17m/s之间，脱粒装置主轴的转速应在424.41至721.50r/min之间。</w:t>
      </w:r>
    </w:p>
    <w:p w14:paraId="6FDF0036">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rPr>
      </w:pPr>
      <w:bookmarkStart w:id="48" w:name="_Toc25547"/>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lang w:val="en-US"/>
        </w:rPr>
        <w:t>滚筒长度</w:t>
      </w:r>
      <w:bookmarkEnd w:id="47"/>
      <w:bookmarkEnd w:id="48"/>
    </w:p>
    <w:p w14:paraId="7A6CA23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①</w:t>
      </w:r>
      <w:r>
        <w:rPr>
          <w:rFonts w:hint="eastAsia" w:ascii="宋体" w:hAnsi="宋体" w:eastAsia="宋体" w:cs="宋体"/>
          <w:color w:val="auto"/>
          <w:sz w:val="24"/>
          <w:szCs w:val="24"/>
        </w:rPr>
        <w:t>脱粒段的长度</w:t>
      </w:r>
    </w:p>
    <w:p w14:paraId="2820B01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设计纵轴流脱粒装置时，选择了杆齿作为脱粒元件，并以滚筒的长度计算公式为主要依据来确定滚筒的长度。对于杆齿脱粒滚筒而言，其滚筒长度可以通过下式来计算确定：</w:t>
      </w:r>
    </w:p>
    <w:p w14:paraId="0E5180F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21" o:spt="75" type="#_x0000_t75" style="height:31pt;width:90pt;" o:ole="t" filled="f" o:preferrelative="t" stroked="f" coordsize="21600,21600">
              <v:path/>
              <v:fill on="f" focussize="0,0"/>
              <v:stroke on="f"/>
              <v:imagedata r:id="rId225" o:title=""/>
              <o:lock v:ext="edit" aspectratio="t"/>
              <w10:wrap type="none"/>
              <w10:anchorlock/>
            </v:shape>
            <o:OLEObject Type="Embed" ProgID="Equation.KSEE3" ShapeID="_x0000_i1121" DrawAspect="Content" ObjectID="_1468075821" r:id="rId224">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lang w:val="en-US" w:eastAsia="zh-CN"/>
        </w:rPr>
        <w:t>7</w:t>
      </w:r>
      <w:r>
        <w:rPr>
          <w:rFonts w:hint="eastAsia" w:ascii="宋体" w:hAnsi="宋体" w:eastAsia="宋体" w:cs="宋体"/>
          <w:color w:val="auto"/>
          <w:sz w:val="24"/>
          <w:szCs w:val="24"/>
        </w:rPr>
        <w:t>）</w:t>
      </w:r>
    </w:p>
    <w:p w14:paraId="5FFDC3E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式中：</w:t>
      </w:r>
    </w:p>
    <w:p w14:paraId="053E72A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22" o:spt="75" type="#_x0000_t75" style="height:11pt;width:12pt;" o:ole="t" filled="f" o:preferrelative="t" stroked="f" coordsize="21600,21600">
            <v:path/>
            <v:fill on="f" focussize="0,0"/>
            <v:stroke on="f" joinstyle="miter"/>
            <v:imagedata r:id="rId227" o:title=""/>
            <o:lock v:ext="edit" aspectratio="t"/>
            <w10:wrap type="none"/>
            <w10:anchorlock/>
          </v:shape>
          <o:OLEObject Type="Embed" ProgID="Equation.KSEE3" ShapeID="_x0000_i1122" DrawAspect="Content" ObjectID="_1468075822" r:id="rId226">
            <o:LockedField>false</o:LockedField>
          </o:OLEObject>
        </w:object>
      </w:r>
      <w:r>
        <w:rPr>
          <w:rFonts w:hint="eastAsia" w:ascii="宋体" w:hAnsi="宋体" w:eastAsia="宋体" w:cs="宋体"/>
          <w:color w:val="auto"/>
          <w:sz w:val="24"/>
          <w:szCs w:val="24"/>
        </w:rPr>
        <w:t>——齿迹距，a=2（b</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object>
          <v:shape id="_x0000_i1123" o:spt="75" type="#_x0000_t75" style="height:14pt;width:11pt;" o:ole="t" filled="f" o:preferrelative="t" stroked="f" coordsize="21600,21600">
            <v:path/>
            <v:fill on="f" focussize="0,0"/>
            <v:stroke on="f" joinstyle="miter"/>
            <v:imagedata r:id="rId229" o:title=""/>
            <o:lock v:ext="edit" aspectratio="t"/>
            <w10:wrap type="none"/>
            <w10:anchorlock/>
          </v:shape>
          <o:OLEObject Type="Embed" ProgID="Equation.KSEE3" ShapeID="_x0000_i1123" DrawAspect="Content" ObjectID="_1468075823" r:id="rId228">
            <o:LockedField>false</o:LockedField>
          </o:OLEObject>
        </w:object>
      </w:r>
      <w:r>
        <w:rPr>
          <w:rFonts w:hint="eastAsia" w:ascii="宋体" w:hAnsi="宋体" w:eastAsia="宋体" w:cs="宋体"/>
          <w:color w:val="auto"/>
          <w:sz w:val="24"/>
          <w:szCs w:val="24"/>
        </w:rPr>
        <w:t>），一般为25-50mm；</w:t>
      </w:r>
    </w:p>
    <w:p w14:paraId="7A8DC9E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Z——滚筒上杆齿总齿数；</w:t>
      </w:r>
    </w:p>
    <w:p w14:paraId="31C4B651">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K——螺旋头数；</w:t>
      </w:r>
    </w:p>
    <w:p w14:paraId="74F8055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24" o:spt="75" type="#_x0000_t75" style="height:13pt;width:13pt;" o:ole="t" filled="f" o:preferrelative="t" stroked="f" coordsize="21600,21600">
            <v:path/>
            <v:fill on="f" focussize="0,0"/>
            <v:stroke on="f" joinstyle="miter"/>
            <v:imagedata r:id="rId231" o:title=""/>
            <o:lock v:ext="edit" aspectratio="t"/>
            <w10:wrap type="none"/>
            <w10:anchorlock/>
          </v:shape>
          <o:OLEObject Type="Embed" ProgID="Equation.KSEE3" ShapeID="_x0000_i1124" DrawAspect="Content" ObjectID="_1468075824" r:id="rId230">
            <o:LockedField>false</o:LockedField>
          </o:OLEObject>
        </w:object>
      </w:r>
      <w:r>
        <w:rPr>
          <w:rFonts w:hint="eastAsia" w:ascii="宋体" w:hAnsi="宋体" w:eastAsia="宋体" w:cs="宋体"/>
          <w:color w:val="auto"/>
          <w:sz w:val="24"/>
          <w:szCs w:val="24"/>
        </w:rPr>
        <w:t>——端部杆齿距辐条端部的距离，由结构需要确定，通过对市场上大多数玉米联合收割机滚筒的测绘，本脱粒装置中取75mm。</w:t>
      </w:r>
    </w:p>
    <w:p w14:paraId="1E4540F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根据脱粒装置的生产率，对滚筒的杆齿总数Z进行计算：</w:t>
      </w:r>
    </w:p>
    <w:p w14:paraId="776B4EF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25" o:spt="75" type="#_x0000_t75" style="height:18pt;width:94pt;" o:ole="t" filled="f" o:preferrelative="t" stroked="f" coordsize="21600,21600">
              <v:path/>
              <v:fill on="f" focussize="0,0"/>
              <v:stroke on="f"/>
              <v:imagedata r:id="rId233" o:title=""/>
              <o:lock v:ext="edit" aspectratio="t"/>
              <w10:wrap type="none"/>
              <w10:anchorlock/>
            </v:shape>
            <o:OLEObject Type="Embed" ProgID="Equation.KSEE3" ShapeID="_x0000_i1125" DrawAspect="Content" ObjectID="_1468075825" r:id="rId232">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lang w:val="en-US" w:eastAsia="zh-CN"/>
        </w:rPr>
        <w:t>8</w:t>
      </w:r>
      <w:r>
        <w:rPr>
          <w:rFonts w:hint="eastAsia" w:ascii="宋体" w:hAnsi="宋体" w:eastAsia="宋体" w:cs="宋体"/>
          <w:color w:val="auto"/>
          <w:sz w:val="24"/>
          <w:szCs w:val="24"/>
        </w:rPr>
        <w:t>）</w:t>
      </w:r>
    </w:p>
    <w:p w14:paraId="384B7842">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式中：</w:t>
      </w:r>
    </w:p>
    <w:p w14:paraId="2CF6E861">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q——脱粒装置喂入量，kg/s；</w:t>
      </w:r>
    </w:p>
    <w:p w14:paraId="2FF6397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26" o:spt="75" type="#_x0000_t75" style="height:16pt;width:12pt;" o:ole="t" filled="f" o:preferrelative="t" stroked="f" coordsize="21600,21600">
            <v:path/>
            <v:fill on="f" focussize="0,0"/>
            <v:stroke on="f" joinstyle="miter"/>
            <v:imagedata r:id="rId235" o:title=""/>
            <o:lock v:ext="edit" aspectratio="t"/>
            <w10:wrap type="none"/>
            <w10:anchorlock/>
          </v:shape>
          <o:OLEObject Type="Embed" ProgID="Equation.KSEE3" ShapeID="_x0000_i1126" DrawAspect="Content" ObjectID="_1468075826" r:id="rId234">
            <o:LockedField>false</o:LockedField>
          </o:OLEObject>
        </w:object>
      </w:r>
      <w:r>
        <w:rPr>
          <w:rFonts w:hint="eastAsia" w:ascii="宋体" w:hAnsi="宋体" w:eastAsia="宋体" w:cs="宋体"/>
          <w:color w:val="auto"/>
          <w:sz w:val="24"/>
          <w:szCs w:val="24"/>
        </w:rPr>
        <w:t>——喂入物料玉米比；</w:t>
      </w:r>
    </w:p>
    <w:p w14:paraId="06B37FC7">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qd——当</w:t>
      </w:r>
      <w:r>
        <w:rPr>
          <w:rFonts w:hint="eastAsia" w:ascii="宋体" w:hAnsi="宋体" w:eastAsia="宋体" w:cs="宋体"/>
          <w:color w:val="auto"/>
          <w:sz w:val="24"/>
          <w:szCs w:val="24"/>
        </w:rPr>
        <w:object>
          <v:shape id="_x0000_i1127" o:spt="75" type="#_x0000_t75" style="height:16pt;width:12pt;" o:ole="t" filled="f" o:preferrelative="t" stroked="f" coordsize="21600,21600">
            <v:path/>
            <v:fill on="f" focussize="0,0"/>
            <v:stroke on="f" joinstyle="miter"/>
            <v:imagedata r:id="rId237" o:title=""/>
            <o:lock v:ext="edit" aspectratio="t"/>
            <w10:wrap type="none"/>
            <w10:anchorlock/>
          </v:shape>
          <o:OLEObject Type="Embed" ProgID="Equation.KSEE3" ShapeID="_x0000_i1127" DrawAspect="Content" ObjectID="_1468075827" r:id="rId236">
            <o:LockedField>false</o:LockedField>
          </o:OLEObject>
        </w:object>
      </w:r>
      <w:r>
        <w:rPr>
          <w:rFonts w:hint="eastAsia" w:ascii="宋体" w:hAnsi="宋体" w:eastAsia="宋体" w:cs="宋体"/>
          <w:color w:val="auto"/>
          <w:sz w:val="24"/>
          <w:szCs w:val="24"/>
        </w:rPr>
        <w:t>=0.4时每个杆齿的脱粒能力，对联合收割机取0.025，kg/s。齿迹距常用值为25-50mm，取35mm。</w:t>
      </w:r>
    </w:p>
    <w:p w14:paraId="675DA059">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滚筒的螺旋头数K与其脱粒能力呈正相关关系，即K越大，脱粒能力越强。一般情况下，M/K的值应不小于2。对于杆齿滚筒而言，其螺旋头数一般在2-5之间。本文选择了螺旋头数为3，以保证脱粒效果的同时，不会过度破碎茎秆。通过计算，得出滚筒的长度为L=1620mm。考虑实际情况，取脱粒滚筒长度为1660毫米。</w:t>
      </w:r>
    </w:p>
    <w:p w14:paraId="28ACC7BD">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②</w:t>
      </w:r>
      <w:r>
        <w:rPr>
          <w:rFonts w:hint="eastAsia" w:ascii="宋体" w:hAnsi="宋体" w:eastAsia="宋体" w:cs="宋体"/>
          <w:color w:val="auto"/>
          <w:sz w:val="24"/>
          <w:szCs w:val="24"/>
        </w:rPr>
        <w:t>隔开排芯段的长度</w:t>
      </w:r>
    </w:p>
    <w:p w14:paraId="6FFF4BAA">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将钉齿法应用于脱粒排杂区，以改善脱粒效果。钉齿的功能在于增加对脱粒及脱粒的影响，使脱粒及脱粒更加容易。同时，脱粒后的玉米芯、苞片等杂质也能从脱粒设备上的排放孔顺畅地排放出去，从而使脱粒和分离的效果得到进一步的改善。</w:t>
      </w:r>
    </w:p>
    <w:p w14:paraId="550D44B2">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滚筒上分段l3为：</w:t>
      </w:r>
    </w:p>
    <w:p w14:paraId="0AAF1F34">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28" o:spt="75" type="#_x0000_t75" style="height:18pt;width:65pt;" o:ole="t" filled="f" o:preferrelative="t" stroked="f" coordsize="21600,21600">
              <v:path/>
              <v:fill on="f" focussize="0,0"/>
              <v:stroke on="f"/>
              <v:imagedata r:id="rId239" o:title=""/>
              <o:lock v:ext="edit" aspectratio="f"/>
              <w10:wrap type="none"/>
              <w10:anchorlock/>
            </v:shape>
            <o:OLEObject Type="Embed" ProgID="Equation.DSMT4" ShapeID="_x0000_i1128" DrawAspect="Content" ObjectID="_1468075828" r:id="rId238">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lang w:val="en-US" w:eastAsia="zh-CN"/>
        </w:rPr>
        <w:t>9</w:t>
      </w:r>
      <w:r>
        <w:rPr>
          <w:rFonts w:hint="eastAsia" w:ascii="宋体" w:hAnsi="宋体" w:eastAsia="宋体" w:cs="宋体"/>
          <w:color w:val="auto"/>
          <w:sz w:val="24"/>
          <w:szCs w:val="24"/>
        </w:rPr>
        <w:t>）</w:t>
      </w:r>
    </w:p>
    <w:p w14:paraId="24F23A0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因此，为了满足脱粒分离的需要，分离段的长度l2被设置为300毫米。在同一钉齿棒上，因不能剥去的穗数极少，故将两个钉齿之间的间距称为“齿距”。现在，80-130mm是常见的齿距的取值范围，当使用全喂入式时，齿距是偏低的，当使用半喂入式时，齿距是偏高的。所以，在分选过程中，脱粒单元的齿距应设定为90毫米，而分选排杂区的齿数应设定为3-4个。</w:t>
      </w:r>
    </w:p>
    <w:p w14:paraId="70F01D9B">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rPr>
      </w:pPr>
      <w:bookmarkStart w:id="49" w:name="_Toc25167"/>
      <w:bookmarkStart w:id="50" w:name="_Toc20293"/>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lang w:val="en-US"/>
        </w:rPr>
        <w:t>滚筒直径</w:t>
      </w:r>
      <w:bookmarkEnd w:id="49"/>
      <w:bookmarkEnd w:id="50"/>
    </w:p>
    <w:p w14:paraId="64AEF617">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滚筒内径和凹板包内径的相互作用对脱粒分离效果具有显著的影响。当小直径滚筒内径和凹板包角度较大时，可以提高分离效率。如果脱粒滚筒以一定的转速旋转，离心力将玉米粒从茎杆上脱离。离心力与转速的平方成正比，因此转速越高，小直径滚筒的脱粒效果越好。然而，随着进料量的增加，脱粒室内的作物层变厚，物料直径较小的滚筒内可能出现脱粒不彻底的情况，导致脱粒质量下降。增大滚筒直径可以增加凹板有效分离面积，从而大大提高滚筒的脱粒能力和生产率。但是，滚筒直径的增加也会导致整机的体积、重量相应增加，从而增加功率消耗，使机体结构变得更加复杂。滚筒齿顶圆直径可以通过以下公式确定：</w:t>
      </w:r>
    </w:p>
    <w:p w14:paraId="4EEC1F2B">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29" o:spt="75" type="#_x0000_t75" style="height:14pt;width:80pt;" o:ole="t" filled="f" o:preferrelative="t" stroked="f" coordsize="21600,21600">
              <v:path/>
              <v:fill on="f" focussize="0,0"/>
              <v:stroke on="f"/>
              <v:imagedata r:id="rId241" o:title=""/>
              <o:lock v:ext="edit" aspectratio="t"/>
              <w10:wrap type="none"/>
              <w10:anchorlock/>
            </v:shape>
            <o:OLEObject Type="Embed" ProgID="Equation.KSEE3" ShapeID="_x0000_i1129" DrawAspect="Content" ObjectID="_1468075829" r:id="rId240">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0</w:t>
      </w:r>
      <w:r>
        <w:rPr>
          <w:rFonts w:hint="eastAsia" w:ascii="宋体" w:hAnsi="宋体" w:eastAsia="宋体" w:cs="宋体"/>
          <w:color w:val="auto"/>
          <w:sz w:val="24"/>
          <w:szCs w:val="24"/>
        </w:rPr>
        <w:t>）</w:t>
      </w:r>
    </w:p>
    <w:p w14:paraId="3D89513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其中：</w:t>
      </w:r>
    </w:p>
    <w:p w14:paraId="3933CF9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H——杆齿的工作高度，mm；</w:t>
      </w:r>
    </w:p>
    <w:p w14:paraId="4F093F7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M——辐条数；</w:t>
      </w:r>
    </w:p>
    <w:p w14:paraId="0DC8D19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S——辐条间距，mm。</w:t>
      </w:r>
    </w:p>
    <w:p w14:paraId="731BD3C3">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常用的杆齿滚筒直径范围为450-650mm。滚筒直径过小容易引起卡塞，而过大则会增加结构尺寸和重量。脱粒滚筒能够对玉米仔粒进行脱粒分离，这是建立在脱粒元件较高线速度的基础上实现的。当滚筒直径过小时，滚筒转速的提高会使整个机器的震动加剧。脱粒元件的工作高度为75mm，因此脱粒滚筒的齿顶圆直径被确定为620mm。</w:t>
      </w:r>
    </w:p>
    <w:p w14:paraId="4555EE65">
      <w:pPr>
        <w:pStyle w:val="5"/>
        <w:spacing w:before="120" w:after="120" w:line="415" w:lineRule="auto"/>
        <w:ind w:firstLine="0" w:firstLineChars="0"/>
        <w:jc w:val="both"/>
        <w:rPr>
          <w:rFonts w:hint="eastAsia" w:cs="Times New Roman"/>
          <w:b/>
          <w:bCs/>
          <w:sz w:val="30"/>
          <w:szCs w:val="30"/>
          <w:lang w:val="en-US"/>
        </w:rPr>
      </w:pPr>
      <w:bookmarkStart w:id="51" w:name="_Toc28510"/>
      <w:bookmarkStart w:id="52" w:name="_Toc17284"/>
      <w:bookmarkStart w:id="53" w:name="_Toc25474"/>
      <w:r>
        <w:rPr>
          <w:rFonts w:hint="eastAsia" w:cs="Times New Roman"/>
          <w:b/>
          <w:bCs/>
          <w:sz w:val="30"/>
          <w:szCs w:val="30"/>
          <w:lang w:val="en-US" w:eastAsia="zh-CN"/>
        </w:rPr>
        <w:t>5</w:t>
      </w:r>
      <w:r>
        <w:rPr>
          <w:rFonts w:hint="eastAsia" w:cs="Times New Roman"/>
          <w:b/>
          <w:bCs/>
          <w:sz w:val="30"/>
          <w:szCs w:val="30"/>
          <w:lang w:val="en-US"/>
        </w:rPr>
        <w:t>.</w:t>
      </w:r>
      <w:r>
        <w:rPr>
          <w:rFonts w:hint="eastAsia" w:cs="Times New Roman"/>
          <w:b/>
          <w:bCs/>
          <w:sz w:val="30"/>
          <w:szCs w:val="30"/>
          <w:lang w:val="en-US" w:eastAsia="zh-CN"/>
        </w:rPr>
        <w:t>3</w:t>
      </w:r>
      <w:r>
        <w:rPr>
          <w:rFonts w:hint="eastAsia" w:cs="Times New Roman"/>
          <w:b/>
          <w:bCs/>
          <w:sz w:val="30"/>
          <w:szCs w:val="30"/>
          <w:lang w:val="en-US"/>
        </w:rPr>
        <w:t>传动轴参数的确定</w:t>
      </w:r>
      <w:bookmarkEnd w:id="51"/>
      <w:bookmarkEnd w:id="52"/>
      <w:bookmarkEnd w:id="53"/>
    </w:p>
    <w:p w14:paraId="515A6E48">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w:t>
      </w:r>
      <w:r>
        <w:rPr>
          <w:rFonts w:hint="eastAsia" w:ascii="宋体" w:hAnsi="宋体" w:eastAsia="宋体" w:cs="宋体"/>
          <w:color w:val="auto"/>
          <w:sz w:val="24"/>
          <w:szCs w:val="24"/>
          <w:lang w:eastAsia="zh-CN"/>
        </w:rPr>
        <w:t>玉米自动剥皮脱粒装置</w:t>
      </w:r>
      <w:r>
        <w:rPr>
          <w:rFonts w:hint="eastAsia" w:ascii="宋体" w:hAnsi="宋体" w:eastAsia="宋体" w:cs="宋体"/>
          <w:color w:val="auto"/>
          <w:sz w:val="24"/>
          <w:szCs w:val="24"/>
        </w:rPr>
        <w:t>中，驱动轴是一个重要的组成部分。在正常运转时，驱动轴承受了主要的力矩，扭矩，弯矩，并对驱动轴上的旋转部件起到支承作用。在</w:t>
      </w:r>
      <w:r>
        <w:rPr>
          <w:rFonts w:hint="eastAsia" w:ascii="宋体" w:hAnsi="宋体" w:eastAsia="宋体" w:cs="宋体"/>
          <w:color w:val="auto"/>
          <w:sz w:val="24"/>
          <w:szCs w:val="24"/>
          <w:lang w:eastAsia="zh-CN"/>
        </w:rPr>
        <w:t>玉米自动剥皮脱粒</w:t>
      </w:r>
      <w:r>
        <w:rPr>
          <w:rFonts w:hint="eastAsia" w:ascii="宋体" w:hAnsi="宋体" w:eastAsia="宋体" w:cs="宋体"/>
          <w:color w:val="auto"/>
          <w:sz w:val="24"/>
          <w:szCs w:val="24"/>
        </w:rPr>
        <w:t>作业中，由于其瞬间震动较大，震动频率较高，所以传动轴的设计显得尤为重要。驱动轴的主要功能有：一是支撑旋转部件安装在轴上，以保证其工作定位；二是传动系统中，传动系统中的传动与功率。根据其结构特点、组成形式、工作强度和工作环境的要求，将其轴线形状分为曲轴、直轴、软轴和挠形轴等。在此条件下，将</w:t>
      </w:r>
      <w:r>
        <w:rPr>
          <w:rFonts w:hint="eastAsia" w:ascii="宋体" w:hAnsi="宋体" w:eastAsia="宋体" w:cs="宋体"/>
          <w:color w:val="auto"/>
          <w:sz w:val="24"/>
          <w:szCs w:val="24"/>
          <w:lang w:eastAsia="zh-CN"/>
        </w:rPr>
        <w:t>玉米自动剥皮脱粒</w:t>
      </w:r>
      <w:r>
        <w:rPr>
          <w:rFonts w:hint="eastAsia" w:ascii="宋体" w:hAnsi="宋体" w:eastAsia="宋体" w:cs="宋体"/>
          <w:color w:val="auto"/>
          <w:sz w:val="24"/>
          <w:szCs w:val="24"/>
        </w:rPr>
        <w:t>机的主轴设为直线传动，并选择直线传动中的台阶传动轴。为使锭子与籽粒充分接触，起到良好的脱粒作用，锭子的两端均为刚性。该结构既可使圆盘直径增大，又可使主轴重量大幅度降低，可有效解决大惯性量问题。</w:t>
      </w:r>
    </w:p>
    <w:p w14:paraId="4C653B8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从《机械设计课程设计手册》中的表格1~7中得出皮带传动的效能</w:t>
      </w:r>
      <w:r>
        <w:rPr>
          <w:rFonts w:hint="eastAsia" w:ascii="宋体" w:hAnsi="宋体" w:eastAsia="宋体" w:cs="宋体"/>
          <w:color w:val="auto"/>
          <w:sz w:val="24"/>
          <w:szCs w:val="24"/>
        </w:rPr>
        <w:object>
          <v:shape id="_x0000_i1130" o:spt="75" type="#_x0000_t75" style="height:16pt;width:42.5pt;" o:ole="t" filled="f" o:preferrelative="t" stroked="f" coordsize="21600,21600">
            <v:path/>
            <v:fill on="f" focussize="0,0"/>
            <v:stroke on="f" joinstyle="miter"/>
            <v:imagedata r:id="rId243" o:title=""/>
            <o:lock v:ext="edit" aspectratio="t"/>
            <w10:wrap type="none"/>
            <w10:anchorlock/>
          </v:shape>
          <o:OLEObject Type="Embed" ProgID="Equation.3" ShapeID="_x0000_i1130" DrawAspect="Content" ObjectID="_1468075830" r:id="rId242">
            <o:LockedField>false</o:LockedField>
          </o:OLEObject>
        </w:object>
      </w:r>
      <w:r>
        <w:rPr>
          <w:rFonts w:hint="eastAsia" w:ascii="宋体" w:hAnsi="宋体" w:eastAsia="宋体" w:cs="宋体"/>
          <w:color w:val="auto"/>
          <w:sz w:val="24"/>
          <w:szCs w:val="24"/>
        </w:rPr>
        <w:t>，那么：</w:t>
      </w:r>
    </w:p>
    <w:p w14:paraId="57CFAD4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31" o:spt="75" type="#_x0000_t75" style="height:18pt;width:174pt;" o:ole="t" filled="f" o:preferrelative="t" stroked="f" coordsize="21600,21600">
              <v:path/>
              <v:fill on="f" focussize="0,0"/>
              <v:stroke on="f"/>
              <v:imagedata r:id="rId245" o:title=""/>
              <o:lock v:ext="edit" aspectratio="t"/>
              <w10:wrap type="none"/>
              <w10:anchorlock/>
            </v:shape>
            <o:OLEObject Type="Embed" ProgID="Equation.3" ShapeID="_x0000_i1131" DrawAspect="Content" ObjectID="_1468075831" r:id="rId244">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w:t>
      </w:r>
    </w:p>
    <w:p w14:paraId="7F21413F">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32" o:spt="75" type="#_x0000_t75" style="height:31pt;width:182.5pt;" o:ole="t" filled="f" o:preferrelative="t" stroked="f" coordsize="21600,21600">
              <v:path/>
              <v:fill on="f" focussize="0,0"/>
              <v:stroke on="f"/>
              <v:imagedata r:id="rId247" o:title=""/>
              <o:lock v:ext="edit" aspectratio="t"/>
              <w10:wrap type="none"/>
              <w10:anchorlock/>
            </v:shape>
            <o:OLEObject Type="Embed" ProgID="Equation.3" ShapeID="_x0000_i1132" DrawAspect="Content" ObjectID="_1468075832" r:id="rId246">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w:t>
      </w:r>
    </w:p>
    <w:p w14:paraId="67E7496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33" o:spt="75" type="#_x0000_t75" style="height:34pt;width:230.5pt;" o:ole="t" filled="f" o:preferrelative="t" stroked="f" coordsize="21600,21600">
              <v:path/>
              <v:fill on="f" focussize="0,0"/>
              <v:stroke on="f"/>
              <v:imagedata r:id="rId249" o:title=""/>
              <o:lock v:ext="edit" aspectratio="t"/>
              <w10:wrap type="none"/>
              <w10:anchorlock/>
            </v:shape>
            <o:OLEObject Type="Embed" ProgID="Equation.3" ShapeID="_x0000_i1133" DrawAspect="Content" ObjectID="_1468075833" r:id="rId248">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rPr>
        <w:t>）</w:t>
      </w:r>
    </w:p>
    <w:p w14:paraId="4EA7EEA0">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在此基础上，结合轴向抗扭强度，可初步确定轴向最小直径。这一计算可用经验公式进行。</w:t>
      </w:r>
    </w:p>
    <w:p w14:paraId="6A642DD1">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34" o:spt="75" type="#_x0000_t75" style="height:35.5pt;width:64pt;" o:ole="t" filled="f" o:preferrelative="t" stroked="f" coordsize="21600,21600">
              <v:path/>
              <v:fill on="f" focussize="0,0"/>
              <v:stroke on="f"/>
              <v:imagedata r:id="rId251" o:title=""/>
              <o:lock v:ext="edit" aspectratio="t"/>
              <w10:wrap type="none"/>
              <w10:anchorlock/>
            </v:shape>
            <o:OLEObject Type="Embed" ProgID="Equation.3" ShapeID="_x0000_i1134" DrawAspect="Content" ObjectID="_1468075834" r:id="rId250">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w:t>
      </w:r>
    </w:p>
    <w:p w14:paraId="673E60B3">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其中：</w:t>
      </w:r>
    </w:p>
    <w:p w14:paraId="1BE238C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35" o:spt="75" type="#_x0000_t75" style="height:18pt;width:15pt;" o:ole="t" filled="f" o:preferrelative="t" stroked="f" coordsize="21600,21600">
            <v:path/>
            <v:fill on="f" focussize="0,0"/>
            <v:stroke on="f" joinstyle="miter"/>
            <v:imagedata r:id="rId253" o:title=""/>
            <o:lock v:ext="edit" aspectratio="t"/>
            <w10:wrap type="none"/>
            <w10:anchorlock/>
          </v:shape>
          <o:OLEObject Type="Embed" ProgID="Equation.3" ShapeID="_x0000_i1135" DrawAspect="Content" ObjectID="_1468075835" r:id="rId252">
            <o:LockedField>false</o:LockedField>
          </o:OLEObject>
        </w:object>
      </w:r>
      <w:r>
        <w:rPr>
          <w:rFonts w:hint="eastAsia" w:ascii="宋体" w:hAnsi="宋体" w:eastAsia="宋体" w:cs="宋体"/>
          <w:color w:val="auto"/>
          <w:sz w:val="24"/>
          <w:szCs w:val="24"/>
        </w:rPr>
        <w:t>—轴常用的几种材料的</w:t>
      </w:r>
      <w:r>
        <w:rPr>
          <w:rFonts w:hint="eastAsia" w:ascii="宋体" w:hAnsi="宋体" w:eastAsia="宋体" w:cs="宋体"/>
          <w:color w:val="auto"/>
          <w:sz w:val="24"/>
          <w:szCs w:val="24"/>
        </w:rPr>
        <w:object>
          <v:shape id="_x0000_i1136" o:spt="75" type="#_x0000_t75" style="height:20pt;width:22pt;" o:ole="t" filled="f" o:preferrelative="t" stroked="f" coordsize="21600,21600">
            <v:path/>
            <v:fill on="f" focussize="0,0"/>
            <v:stroke on="f" joinstyle="miter"/>
            <v:imagedata r:id="rId255" o:title=""/>
            <o:lock v:ext="edit" aspectratio="t"/>
            <w10:wrap type="none"/>
            <w10:anchorlock/>
          </v:shape>
          <o:OLEObject Type="Embed" ProgID="Equation.3" ShapeID="_x0000_i1136" DrawAspect="Content" ObjectID="_1468075836" r:id="rId254">
            <o:LockedField>false</o:LockedField>
          </o:OLEObject>
        </w:object>
      </w:r>
      <w:r>
        <w:rPr>
          <w:rFonts w:hint="eastAsia" w:ascii="宋体" w:hAnsi="宋体" w:eastAsia="宋体" w:cs="宋体"/>
          <w:color w:val="auto"/>
          <w:sz w:val="24"/>
          <w:szCs w:val="24"/>
        </w:rPr>
        <w:t>的</w:t>
      </w:r>
      <w:r>
        <w:rPr>
          <w:rFonts w:hint="eastAsia" w:ascii="宋体" w:hAnsi="宋体" w:eastAsia="宋体" w:cs="宋体"/>
          <w:color w:val="auto"/>
          <w:sz w:val="24"/>
          <w:szCs w:val="24"/>
        </w:rPr>
        <w:object>
          <v:shape id="_x0000_i1137" o:spt="75" type="#_x0000_t75" style="height:18pt;width:15pt;" o:ole="t" filled="f" o:preferrelative="t" stroked="f" coordsize="21600,21600">
            <v:path/>
            <v:fill on="f" focussize="0,0"/>
            <v:stroke on="f" joinstyle="miter"/>
            <v:imagedata r:id="rId257" o:title=""/>
            <o:lock v:ext="edit" aspectratio="t"/>
            <w10:wrap type="none"/>
            <w10:anchorlock/>
          </v:shape>
          <o:OLEObject Type="Embed" ProgID="Equation.3" ShapeID="_x0000_i1137" DrawAspect="Content" ObjectID="_1468075837" r:id="rId256">
            <o:LockedField>false</o:LockedField>
          </o:OLEObject>
        </w:object>
      </w:r>
      <w:r>
        <w:rPr>
          <w:rFonts w:hint="eastAsia" w:ascii="宋体" w:hAnsi="宋体" w:eastAsia="宋体" w:cs="宋体"/>
          <w:color w:val="auto"/>
          <w:sz w:val="24"/>
          <w:szCs w:val="24"/>
        </w:rPr>
        <w:t>值</w:t>
      </w:r>
    </w:p>
    <w:p w14:paraId="30EF154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38" o:spt="75" type="#_x0000_t75" style="height:13pt;width:12pt;" o:ole="t" filled="f" o:preferrelative="t" stroked="f" coordsize="21600,21600">
            <v:path/>
            <v:fill on="f" focussize="0,0"/>
            <v:stroke on="f" joinstyle="miter"/>
            <v:imagedata r:id="rId259" o:title=""/>
            <o:lock v:ext="edit" aspectratio="t"/>
            <w10:wrap type="none"/>
            <w10:anchorlock/>
          </v:shape>
          <o:OLEObject Type="Embed" ProgID="Equation.3" ShapeID="_x0000_i1138" DrawAspect="Content" ObjectID="_1468075838" r:id="rId258">
            <o:LockedField>false</o:LockedField>
          </o:OLEObject>
        </w:object>
      </w:r>
      <w:r>
        <w:rPr>
          <w:rFonts w:hint="eastAsia" w:ascii="宋体" w:hAnsi="宋体" w:eastAsia="宋体" w:cs="宋体"/>
          <w:color w:val="auto"/>
          <w:sz w:val="24"/>
          <w:szCs w:val="24"/>
        </w:rPr>
        <w:t>—主轴上的功率kw</w:t>
      </w:r>
    </w:p>
    <w:p w14:paraId="3A7DF75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object>
          <v:shape id="_x0000_i1139" o:spt="75" type="#_x0000_t75" style="height:11.5pt;width:10pt;" o:ole="t" filled="f" o:preferrelative="t" stroked="f" coordsize="21600,21600">
            <v:path/>
            <v:fill on="f" focussize="0,0"/>
            <v:stroke on="f" joinstyle="miter"/>
            <v:imagedata r:id="rId261" o:title=""/>
            <o:lock v:ext="edit" aspectratio="t"/>
            <w10:wrap type="none"/>
            <w10:anchorlock/>
          </v:shape>
          <o:OLEObject Type="Embed" ProgID="Equation.3" ShapeID="_x0000_i1139" DrawAspect="Content" ObjectID="_1468075839" r:id="rId260">
            <o:LockedField>false</o:LockedField>
          </o:OLEObject>
        </w:object>
      </w:r>
      <w:r>
        <w:rPr>
          <w:rFonts w:hint="eastAsia" w:ascii="宋体" w:hAnsi="宋体" w:eastAsia="宋体" w:cs="宋体"/>
          <w:color w:val="auto"/>
          <w:sz w:val="24"/>
          <w:szCs w:val="24"/>
        </w:rPr>
        <w:t>—主轴上的转速r/min</w:t>
      </w:r>
    </w:p>
    <w:p w14:paraId="0F7FCF38">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从《机械设计》中的表15-1中可以看出，应该选择经过调质的45号钢，用</w:t>
      </w:r>
      <w:r>
        <w:rPr>
          <w:rFonts w:hint="eastAsia" w:ascii="宋体" w:hAnsi="宋体" w:eastAsia="宋体" w:cs="宋体"/>
          <w:color w:val="auto"/>
          <w:sz w:val="24"/>
          <w:szCs w:val="24"/>
        </w:rPr>
        <w:object>
          <v:shape id="_x0000_i1140" o:spt="75" type="#_x0000_t75" style="height:18pt;width:44pt;" o:ole="t" filled="f" o:preferrelative="t" stroked="f" coordsize="21600,21600">
            <v:path/>
            <v:fill on="f" focussize="0,0"/>
            <v:stroke on="f" joinstyle="miter"/>
            <v:imagedata r:id="rId263" o:title=""/>
            <o:lock v:ext="edit" aspectratio="t"/>
            <w10:wrap type="none"/>
            <w10:anchorlock/>
          </v:shape>
          <o:OLEObject Type="Embed" ProgID="Equation.3" ShapeID="_x0000_i1140" DrawAspect="Content" ObjectID="_1468075840" r:id="rId262">
            <o:LockedField>false</o:LockedField>
          </o:OLEObject>
        </w:object>
      </w:r>
      <w:r>
        <w:rPr>
          <w:rFonts w:hint="eastAsia" w:ascii="宋体" w:hAnsi="宋体" w:eastAsia="宋体" w:cs="宋体"/>
          <w:color w:val="auto"/>
          <w:sz w:val="24"/>
          <w:szCs w:val="24"/>
        </w:rPr>
        <w:t>，因此计算得到：</w:t>
      </w:r>
    </w:p>
    <w:p w14:paraId="352B33C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41" o:spt="75" type="#_x0000_t75" style="height:35.5pt;width:140.5pt;" o:ole="t" filled="f" o:preferrelative="t" stroked="f" coordsize="21600,21600">
              <v:path/>
              <v:fill on="f" focussize="0,0"/>
              <v:stroke on="f"/>
              <v:imagedata r:id="rId265" o:title=""/>
              <o:lock v:ext="edit" aspectratio="t"/>
              <w10:wrap type="none"/>
              <w10:anchorlock/>
            </v:shape>
            <o:OLEObject Type="Embed" ProgID="Equation.3" ShapeID="_x0000_i1141" DrawAspect="Content" ObjectID="_1468075841" r:id="rId264">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5</w:t>
      </w:r>
      <w:r>
        <w:rPr>
          <w:rFonts w:hint="eastAsia" w:ascii="宋体" w:hAnsi="宋体" w:eastAsia="宋体" w:cs="宋体"/>
          <w:color w:val="auto"/>
          <w:sz w:val="24"/>
          <w:szCs w:val="24"/>
        </w:rPr>
        <w:t>）</w:t>
      </w:r>
    </w:p>
    <w:p w14:paraId="6E0F468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很显然，输入轴上最小的直径取决于皮带轮的内部孔径，而该轴也一定要有键槽。所以，在开键槽时，必须确保不会对输出轴的力量造成损耗。能让轴的直径增长</w:t>
      </w:r>
      <w:r>
        <w:rPr>
          <w:rFonts w:hint="eastAsia" w:ascii="宋体" w:hAnsi="宋体" w:eastAsia="宋体" w:cs="宋体"/>
          <w:color w:val="auto"/>
          <w:sz w:val="24"/>
          <w:szCs w:val="24"/>
        </w:rPr>
        <w:object>
          <v:shape id="_x0000_i1142" o:spt="75" type="#_x0000_t75" style="height:14pt;width:48pt;" o:ole="t" filled="f" o:preferrelative="t" stroked="f" coordsize="21600,21600">
            <v:path/>
            <v:fill on="f" focussize="0,0"/>
            <v:stroke on="f" joinstyle="miter"/>
            <v:imagedata r:id="rId267" o:title=""/>
            <o:lock v:ext="edit" aspectratio="t"/>
            <w10:wrap type="none"/>
            <w10:anchorlock/>
          </v:shape>
          <o:OLEObject Type="Embed" ProgID="Equation.DSMT4" ShapeID="_x0000_i1142" DrawAspect="Content" ObjectID="_1468075842" r:id="rId266">
            <o:LockedField>false</o:LockedField>
          </o:OLEObject>
        </w:object>
      </w:r>
      <w:r>
        <w:rPr>
          <w:rFonts w:hint="eastAsia" w:ascii="宋体" w:hAnsi="宋体" w:eastAsia="宋体" w:cs="宋体"/>
          <w:color w:val="auto"/>
          <w:sz w:val="24"/>
          <w:szCs w:val="24"/>
        </w:rPr>
        <w:t>，所以可以提高轴的工作强度。也就是：</w:t>
      </w:r>
    </w:p>
    <w:p w14:paraId="373E564C">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4"/>
          <w:szCs w:val="24"/>
        </w:rPr>
      </w:pPr>
      <m:oMath>
        <m:r>
          <m:rPr>
            <m:sty m:val="p"/>
          </m:rPr>
          <w:rPr>
            <w:rFonts w:hint="eastAsia" w:ascii="Cambria Math" w:hAnsi="Cambria Math" w:eastAsia="宋体" w:cs="宋体"/>
            <w:color w:val="auto"/>
            <w:sz w:val="24"/>
            <w:szCs w:val="24"/>
          </w:rPr>
          <w:object>
            <v:shape id="_x0000_i1143" o:spt="75" type="#_x0000_t75" style="height:16pt;width:173.5pt;" o:ole="t" filled="f" o:preferrelative="t" stroked="f" coordsize="21600,21600">
              <v:path/>
              <v:fill on="f" focussize="0,0"/>
              <v:stroke on="f"/>
              <v:imagedata r:id="rId269" o:title=""/>
              <o:lock v:ext="edit" aspectratio="t"/>
              <w10:wrap type="none"/>
              <w10:anchorlock/>
            </v:shape>
            <o:OLEObject Type="Embed" ProgID="Equation.3" ShapeID="_x0000_i1143" DrawAspect="Content" ObjectID="_1468075843" r:id="rId268">
              <o:LockedField>false</o:LockedField>
            </o:OLEObject>
          </w:object>
        </m:r>
      </m:oMath>
      <w:r>
        <w:rPr>
          <w:rFonts w:hint="eastAsia" w:ascii="宋体" w:hAnsi="宋体" w:eastAsia="宋体" w:cs="宋体"/>
          <w:color w:val="auto"/>
          <w:sz w:val="24"/>
          <w:szCs w:val="24"/>
          <w:lang w:eastAsia="zh-CN"/>
        </w:rPr>
        <w:t>（5.</w:t>
      </w: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6</w:t>
      </w:r>
      <w:r>
        <w:rPr>
          <w:rFonts w:hint="eastAsia" w:ascii="宋体" w:hAnsi="宋体" w:eastAsia="宋体" w:cs="宋体"/>
          <w:color w:val="auto"/>
          <w:sz w:val="24"/>
          <w:szCs w:val="24"/>
        </w:rPr>
        <w:t>）</w:t>
      </w:r>
    </w:p>
    <w:p w14:paraId="0DDBFF5F">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将其圆整为：</w:t>
      </w:r>
      <m:oMath>
        <m:r>
          <m:rPr>
            <m:sty m:val="p"/>
          </m:rPr>
          <w:rPr>
            <w:rFonts w:hint="eastAsia" w:ascii="Cambria Math" w:hAnsi="Cambria Math" w:eastAsia="宋体" w:cs="宋体"/>
            <w:color w:val="auto"/>
            <w:sz w:val="24"/>
            <w:szCs w:val="24"/>
          </w:rPr>
          <w:object>
            <v:shape id="_x0000_i1144" o:spt="75" type="#_x0000_t75" style="height:14pt;width:51.5pt;" o:ole="t" filled="f" o:preferrelative="t" stroked="f" coordsize="21600,21600">
              <v:path/>
              <v:fill on="f" focussize="0,0"/>
              <v:stroke on="f"/>
              <v:imagedata r:id="rId271" o:title=""/>
              <o:lock v:ext="edit" aspectratio="t"/>
              <w10:wrap type="none"/>
              <w10:anchorlock/>
            </v:shape>
            <o:OLEObject Type="Embed" ProgID="Equation.3" ShapeID="_x0000_i1144" DrawAspect="Content" ObjectID="_1468075844" r:id="rId270">
              <o:LockedField>false</o:LockedField>
            </o:OLEObject>
          </w:object>
        </m:r>
      </m:oMath>
    </w:p>
    <w:p w14:paraId="26997EF4">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bookmarkStart w:id="54" w:name="_Toc26484"/>
      <w:r>
        <w:rPr>
          <w:rFonts w:hint="eastAsia" w:ascii="宋体" w:hAnsi="宋体" w:eastAsia="宋体" w:cs="宋体"/>
          <w:color w:val="auto"/>
          <w:sz w:val="24"/>
          <w:szCs w:val="24"/>
        </w:rPr>
        <w:t>输入轴的最小直径是在皮带轮上，要选择适合皮带轮的轴径，所以输入轴端部的轴径应选择55毫米。皮带轮的厚度B=84毫米，那么将输入轴的第一节轴径设为d=65毫米，其长度是125毫米。</w:t>
      </w:r>
    </w:p>
    <w:p w14:paraId="70AFD315">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drawing>
          <wp:inline distT="0" distB="0" distL="114300" distR="114300">
            <wp:extent cx="4762500" cy="895350"/>
            <wp:effectExtent l="0" t="0" r="0" b="0"/>
            <wp:docPr id="35"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2"/>
                    <pic:cNvPicPr>
                      <a:picLocks noChangeAspect="1"/>
                    </pic:cNvPicPr>
                  </pic:nvPicPr>
                  <pic:blipFill>
                    <a:blip r:embed="rId272"/>
                    <a:stretch>
                      <a:fillRect/>
                    </a:stretch>
                  </pic:blipFill>
                  <pic:spPr>
                    <a:xfrm>
                      <a:off x="0" y="0"/>
                      <a:ext cx="4762500" cy="895350"/>
                    </a:xfrm>
                    <a:prstGeom prst="rect">
                      <a:avLst/>
                    </a:prstGeom>
                    <a:noFill/>
                    <a:ln>
                      <a:noFill/>
                    </a:ln>
                  </pic:spPr>
                </pic:pic>
              </a:graphicData>
            </a:graphic>
          </wp:inline>
        </w:drawing>
      </w:r>
    </w:p>
    <w:p w14:paraId="1A534E11">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图4.8传动轴</w:t>
      </w:r>
    </w:p>
    <w:bookmarkEnd w:id="54"/>
    <w:p w14:paraId="6AF3DDE4">
      <w:pPr>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br w:type="page"/>
      </w:r>
    </w:p>
    <w:p w14:paraId="2C0207DC">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55" w:name="_Toc21459"/>
      <w:r>
        <w:rPr>
          <w:rFonts w:hint="eastAsia" w:ascii="黑体" w:hAnsi="Times New Roman" w:eastAsia="黑体" w:cs="Times New Roman"/>
          <w:b/>
          <w:bCs w:val="0"/>
          <w:kern w:val="2"/>
          <w:sz w:val="32"/>
          <w:szCs w:val="32"/>
          <w:lang w:val="en-US" w:eastAsia="zh-CN" w:bidi="ar-SA"/>
        </w:rPr>
        <w:t>6.仿真分析</w:t>
      </w:r>
      <w:bookmarkEnd w:id="55"/>
    </w:p>
    <w:p w14:paraId="7B3E5C81">
      <w:pPr>
        <w:pStyle w:val="5"/>
        <w:spacing w:before="120" w:after="120" w:line="415" w:lineRule="auto"/>
        <w:ind w:firstLine="0" w:firstLineChars="0"/>
        <w:jc w:val="both"/>
        <w:rPr>
          <w:rFonts w:hint="eastAsia" w:cs="Times New Roman"/>
          <w:b/>
          <w:bCs/>
          <w:sz w:val="30"/>
          <w:szCs w:val="30"/>
          <w:lang w:val="en-US" w:eastAsia="zh-CN"/>
        </w:rPr>
      </w:pPr>
      <w:bookmarkStart w:id="56" w:name="_Toc22652"/>
      <w:r>
        <w:rPr>
          <w:rFonts w:hint="eastAsia" w:cs="Times New Roman"/>
          <w:b/>
          <w:bCs/>
          <w:sz w:val="30"/>
          <w:szCs w:val="30"/>
          <w:lang w:val="en-US" w:eastAsia="zh-CN"/>
        </w:rPr>
        <w:t>6.1软件简介</w:t>
      </w:r>
      <w:bookmarkEnd w:id="56"/>
    </w:p>
    <w:p w14:paraId="7B7A7F4A">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ANSYS是美国ANSYS公司开发的一款全球领先的工程仿真软件。它主要用于解决工程设计和分析中的复杂问题，包括结构、流体、电磁和多物理场等领域，可以进行静态和动态分析、热力学分析、疲劳分析、优化设计等多种仿真分析。ANSYS软件被广泛应用于航空航天、汽车、能源、建筑、医疗、电子、通信等各个领域。</w:t>
      </w:r>
    </w:p>
    <w:p w14:paraId="7E20E0D2">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在玉米自动剥皮脱粒装置整体结构设计中，ANSYS软件可以用于进行结构分析、疲劳分析、热力学分析等多种仿真分析。</w:t>
      </w:r>
    </w:p>
    <w:p w14:paraId="14BC4D64">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首先，可以使用ANSYS进行结构分析，对整个装置的结构强度进行评估和优化。通过建立3D模型，进行网格划分和加载边界条件，模拟装置在工作时的受力情况，从而分析装置的结构强度、变形程度等物理量。</w:t>
      </w:r>
    </w:p>
    <w:p w14:paraId="4D812C10">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其次，可以使用ANSYS进行疲劳分析，对装置在长时间使用过程中可能出现的疲劳破坏进行预测和分析。通过建立疲劳载荷谱，进行疲劳寿命分析，并结合结构分析结果进行优化设计。</w:t>
      </w:r>
    </w:p>
    <w:p w14:paraId="7B8C32EB">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此外，还可以使用ANSYS进行热力学分析，对装置在工作时产生的热量进行分析和优化设计。通过建立热传递模型，进行温度场分析，从而优化装置的散热设计，保证装置在长时间工作时的稳定性和可靠性。</w:t>
      </w:r>
    </w:p>
    <w:p w14:paraId="4F2A4CC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ANSYS软件的使用可以为玉米自动剥皮脱粒装置整体结构设计提供可靠的仿真分析和优化设计，提高装置的性能和可靠性。</w:t>
      </w:r>
    </w:p>
    <w:p w14:paraId="0661D105">
      <w:pPr>
        <w:pStyle w:val="5"/>
        <w:spacing w:before="120" w:after="120" w:line="415" w:lineRule="auto"/>
        <w:ind w:firstLine="0" w:firstLineChars="0"/>
        <w:jc w:val="both"/>
        <w:rPr>
          <w:rFonts w:hint="eastAsia" w:cs="Times New Roman"/>
          <w:b/>
          <w:bCs/>
          <w:sz w:val="30"/>
          <w:szCs w:val="30"/>
          <w:lang w:val="en-US" w:eastAsia="zh-CN"/>
        </w:rPr>
      </w:pPr>
      <w:bookmarkStart w:id="57" w:name="_Toc29653"/>
      <w:r>
        <w:rPr>
          <w:rFonts w:hint="eastAsia" w:cs="Times New Roman"/>
          <w:b/>
          <w:bCs/>
          <w:sz w:val="30"/>
          <w:szCs w:val="30"/>
          <w:lang w:val="en-US" w:eastAsia="zh-CN"/>
        </w:rPr>
        <w:t>6.2仿真分析</w:t>
      </w:r>
      <w:bookmarkEnd w:id="57"/>
    </w:p>
    <w:p w14:paraId="2BC16A85">
      <w:pPr>
        <w:pStyle w:val="6"/>
        <w:spacing w:before="120" w:after="120" w:line="415" w:lineRule="auto"/>
        <w:ind w:firstLine="0" w:firstLineChars="0"/>
        <w:jc w:val="both"/>
        <w:rPr>
          <w:rFonts w:hint="eastAsia" w:ascii="黑体" w:hAnsi="宋体" w:eastAsia="黑体" w:cs="Times New Roman"/>
          <w:b/>
          <w:bCs/>
          <w:sz w:val="28"/>
          <w:szCs w:val="28"/>
        </w:rPr>
      </w:pPr>
      <w:bookmarkStart w:id="58" w:name="_Toc10107"/>
      <w:r>
        <w:rPr>
          <w:rFonts w:hint="eastAsia" w:ascii="黑体" w:hAnsi="宋体" w:eastAsia="黑体" w:cs="Times New Roman"/>
          <w:b/>
          <w:bCs/>
          <w:sz w:val="28"/>
          <w:szCs w:val="28"/>
          <w:lang w:val="en-US" w:eastAsia="zh-CN"/>
        </w:rPr>
        <w:t>6.2.1模型</w:t>
      </w:r>
      <w:r>
        <w:rPr>
          <w:rFonts w:hint="eastAsia" w:ascii="黑体" w:hAnsi="宋体" w:eastAsia="黑体" w:cs="Times New Roman"/>
          <w:b/>
          <w:bCs/>
          <w:sz w:val="28"/>
          <w:szCs w:val="28"/>
        </w:rPr>
        <w:t>建模</w:t>
      </w:r>
      <w:bookmarkEnd w:id="58"/>
    </w:p>
    <w:p w14:paraId="3DF4AE6A">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利于后期的力学分析及模型的仿真能顺利进行，现利用solidworks较实用三维建模软件，根据已有的实际苞叶剥离装置，进行实测绘图，以及辊部分的简化。将装置的三维模型进行简化，去除苞叶储存外壳、框架等只取装置的仿真部件。</w:t>
      </w:r>
    </w:p>
    <w:p w14:paraId="16055749">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荷叶剥离辊是这个装置的重要的部件，剥离辊的各项参数指标直接影响着整体设备的性能。鉴于软件的局限性，先将需要仿真的构件进行简化。</w:t>
      </w:r>
    </w:p>
    <w:p w14:paraId="02AD8F66">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首先剥离辊面的突起，主要是为了增大摩擦，所以在仿真过程中可以将简化成平滑的面，而在摩擦系数设置时凸显出来；主要工作部件是橡胶辊和铸钢辊，电机带动橡胶辊，由于两辊的配合方式，两辊相向转动，仿真前处理时将两辊设置成齿轮副，符合其运动方式；限定设置两辊相对地面只存在转动，因此设置辊的三方移动自由度和两个方向的旋转：辊的放置偏置角和倾角分别是γ与θ；玉米简化成苞叶与苞米两部分，根据重量和形状绘制等价简化三维模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搜索资料，设定苞米摩擦系数及苞叶表面摩擦系数；苞叶剥离所需要的拉力等。简化目的在于避免过多的构件影响仿真软件的运行处理速度，花费不必要的时间。</w:t>
      </w:r>
    </w:p>
    <w:p w14:paraId="10DD5649">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中间轴材料参数如图所示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中间轴模态分析有限元模型如下图所示</w:t>
      </w:r>
      <w:r>
        <w:rPr>
          <w:rFonts w:hint="eastAsia" w:ascii="宋体" w:hAnsi="宋体" w:cs="宋体"/>
          <w:color w:val="auto"/>
          <w:sz w:val="24"/>
          <w:szCs w:val="24"/>
          <w:lang w:eastAsia="zh-CN"/>
        </w:rPr>
        <w:t>。</w:t>
      </w:r>
    </w:p>
    <w:p w14:paraId="5E94F06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1885950" cy="4657725"/>
            <wp:effectExtent l="0" t="0" r="0" b="9525"/>
            <wp:docPr id="5"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4"/>
                    <pic:cNvPicPr>
                      <a:picLocks noChangeAspect="1"/>
                    </pic:cNvPicPr>
                  </pic:nvPicPr>
                  <pic:blipFill>
                    <a:blip r:embed="rId273"/>
                    <a:stretch>
                      <a:fillRect/>
                    </a:stretch>
                  </pic:blipFill>
                  <pic:spPr>
                    <a:xfrm>
                      <a:off x="0" y="0"/>
                      <a:ext cx="1885950" cy="4657725"/>
                    </a:xfrm>
                    <a:prstGeom prst="rect">
                      <a:avLst/>
                    </a:prstGeom>
                    <a:noFill/>
                    <a:ln>
                      <a:noFill/>
                    </a:ln>
                  </pic:spPr>
                </pic:pic>
              </a:graphicData>
            </a:graphic>
          </wp:inline>
        </w:drawing>
      </w:r>
    </w:p>
    <w:p w14:paraId="7D04D14F">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图6.1参数设置</w:t>
      </w:r>
    </w:p>
    <w:p w14:paraId="72BD15F7">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010150" cy="2181225"/>
            <wp:effectExtent l="0" t="0" r="0" b="9525"/>
            <wp:docPr id="6"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5"/>
                    <pic:cNvPicPr>
                      <a:picLocks noChangeAspect="1"/>
                    </pic:cNvPicPr>
                  </pic:nvPicPr>
                  <pic:blipFill>
                    <a:blip r:embed="rId274"/>
                    <a:stretch>
                      <a:fillRect/>
                    </a:stretch>
                  </pic:blipFill>
                  <pic:spPr>
                    <a:xfrm>
                      <a:off x="0" y="0"/>
                      <a:ext cx="5010150" cy="2181225"/>
                    </a:xfrm>
                    <a:prstGeom prst="rect">
                      <a:avLst/>
                    </a:prstGeom>
                    <a:noFill/>
                    <a:ln>
                      <a:noFill/>
                    </a:ln>
                  </pic:spPr>
                </pic:pic>
              </a:graphicData>
            </a:graphic>
          </wp:inline>
        </w:drawing>
      </w:r>
    </w:p>
    <w:p w14:paraId="6E425C32">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图6.2仿真模型</w:t>
      </w:r>
    </w:p>
    <w:p w14:paraId="56F14D14">
      <w:pPr>
        <w:pStyle w:val="6"/>
        <w:spacing w:before="120" w:after="120" w:line="415" w:lineRule="auto"/>
        <w:ind w:firstLine="0" w:firstLineChars="0"/>
        <w:jc w:val="both"/>
        <w:rPr>
          <w:rFonts w:hint="eastAsia" w:ascii="黑体" w:hAnsi="宋体" w:eastAsia="黑体" w:cs="Times New Roman"/>
          <w:b/>
          <w:bCs/>
          <w:sz w:val="28"/>
          <w:szCs w:val="28"/>
        </w:rPr>
      </w:pPr>
      <w:bookmarkStart w:id="59" w:name="_Toc13924"/>
      <w:r>
        <w:rPr>
          <w:rFonts w:hint="eastAsia" w:ascii="黑体" w:hAnsi="宋体" w:eastAsia="黑体" w:cs="Times New Roman"/>
          <w:b/>
          <w:bCs/>
          <w:sz w:val="28"/>
          <w:szCs w:val="28"/>
          <w:lang w:val="en-US" w:eastAsia="zh-CN"/>
        </w:rPr>
        <w:t>6.2.2</w:t>
      </w:r>
      <w:r>
        <w:rPr>
          <w:rFonts w:hint="eastAsia" w:ascii="黑体" w:hAnsi="宋体" w:eastAsia="黑体" w:cs="Times New Roman"/>
          <w:b/>
          <w:bCs/>
          <w:sz w:val="28"/>
          <w:szCs w:val="28"/>
        </w:rPr>
        <w:t>仿真分析</w:t>
      </w:r>
      <w:bookmarkEnd w:id="59"/>
    </w:p>
    <w:p w14:paraId="7A0A58D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模态结果分析</w:t>
      </w:r>
    </w:p>
    <w:p w14:paraId="5B010E00">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t>做模态分析需要振动理论，把中间轴当成自由度线弹性振动系统。一般分析中，低阶固有频率比高阶更影响振动特性。因为随着阶次的增高，激发振动的载荷会越来越弱，导致载荷更难激发系统振动。所以预测系统振动特性只需考虑前几阶固有频率。中间轴在发动机驱动下旋转，振动主要来自发动机和自身结构等。在有预应力情况下进行模态分析，得出固有频率和振型图。首先在abaqus中打开静力学分析文件，然后进行有预应力的模态分析，取前六阶固有频率，分析得到的各阶振型图如下图所示。</w:t>
      </w:r>
    </w:p>
    <w:p w14:paraId="69697C59">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2404745" cy="1799590"/>
            <wp:effectExtent l="0" t="0" r="14605" b="1016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75"/>
                    <a:stretch>
                      <a:fillRect/>
                    </a:stretch>
                  </pic:blipFill>
                  <pic:spPr>
                    <a:xfrm>
                      <a:off x="0" y="0"/>
                      <a:ext cx="2405275" cy="1800000"/>
                    </a:xfrm>
                    <a:prstGeom prst="rect">
                      <a:avLst/>
                    </a:prstGeom>
                  </pic:spPr>
                </pic:pic>
              </a:graphicData>
            </a:graphic>
          </wp:inline>
        </w:drawing>
      </w:r>
      <w:r>
        <w:rPr>
          <w:rFonts w:hint="eastAsia" w:ascii="宋体" w:hAnsi="宋体" w:eastAsia="宋体" w:cs="宋体"/>
          <w:color w:val="auto"/>
          <w:sz w:val="21"/>
          <w:szCs w:val="21"/>
          <w:lang w:val="en-US" w:eastAsia="zh-CN"/>
        </w:rPr>
        <w:drawing>
          <wp:inline distT="0" distB="0" distL="114300" distR="114300">
            <wp:extent cx="2174240" cy="1799590"/>
            <wp:effectExtent l="0" t="0" r="16510" b="1016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76"/>
                    <a:stretch>
                      <a:fillRect/>
                    </a:stretch>
                  </pic:blipFill>
                  <pic:spPr>
                    <a:xfrm>
                      <a:off x="0" y="0"/>
                      <a:ext cx="2174641" cy="1800000"/>
                    </a:xfrm>
                    <a:prstGeom prst="rect">
                      <a:avLst/>
                    </a:prstGeom>
                  </pic:spPr>
                </pic:pic>
              </a:graphicData>
            </a:graphic>
          </wp:inline>
        </w:drawing>
      </w:r>
    </w:p>
    <w:p w14:paraId="27FCA932">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一阶模态291HZ </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二阶模态292HZ</w:t>
      </w:r>
    </w:p>
    <w:p w14:paraId="578D9E0B">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2640965" cy="1799590"/>
            <wp:effectExtent l="0" t="0" r="6985" b="1016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77"/>
                    <a:stretch>
                      <a:fillRect/>
                    </a:stretch>
                  </pic:blipFill>
                  <pic:spPr>
                    <a:xfrm>
                      <a:off x="0" y="0"/>
                      <a:ext cx="2641022" cy="1800000"/>
                    </a:xfrm>
                    <a:prstGeom prst="rect">
                      <a:avLst/>
                    </a:prstGeom>
                  </pic:spPr>
                </pic:pic>
              </a:graphicData>
            </a:graphic>
          </wp:inline>
        </w:drawing>
      </w:r>
      <w:r>
        <w:rPr>
          <w:rFonts w:hint="eastAsia" w:ascii="宋体" w:hAnsi="宋体" w:eastAsia="宋体" w:cs="宋体"/>
          <w:color w:val="auto"/>
          <w:sz w:val="21"/>
          <w:szCs w:val="21"/>
          <w:lang w:val="en-US" w:eastAsia="zh-CN"/>
        </w:rPr>
        <w:drawing>
          <wp:inline distT="0" distB="0" distL="114300" distR="114300">
            <wp:extent cx="2404745" cy="1799590"/>
            <wp:effectExtent l="0" t="0" r="14605" b="1016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78"/>
                    <a:stretch>
                      <a:fillRect/>
                    </a:stretch>
                  </pic:blipFill>
                  <pic:spPr>
                    <a:xfrm>
                      <a:off x="0" y="0"/>
                      <a:ext cx="2405275" cy="1800000"/>
                    </a:xfrm>
                    <a:prstGeom prst="rect">
                      <a:avLst/>
                    </a:prstGeom>
                  </pic:spPr>
                </pic:pic>
              </a:graphicData>
            </a:graphic>
          </wp:inline>
        </w:drawing>
      </w:r>
    </w:p>
    <w:p w14:paraId="1D0FD76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三阶模态861HZ</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四阶模态862HZ</w:t>
      </w:r>
    </w:p>
    <w:p w14:paraId="2513DAD5">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2188845" cy="1799590"/>
            <wp:effectExtent l="0" t="0" r="1905" b="1016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279"/>
                    <a:stretch>
                      <a:fillRect/>
                    </a:stretch>
                  </pic:blipFill>
                  <pic:spPr>
                    <a:xfrm>
                      <a:off x="0" y="0"/>
                      <a:ext cx="2189149" cy="1800000"/>
                    </a:xfrm>
                    <a:prstGeom prst="rect">
                      <a:avLst/>
                    </a:prstGeom>
                  </pic:spPr>
                </pic:pic>
              </a:graphicData>
            </a:graphic>
          </wp:inline>
        </w:drawing>
      </w:r>
      <w:r>
        <w:rPr>
          <w:rFonts w:hint="eastAsia" w:ascii="宋体" w:hAnsi="宋体" w:eastAsia="宋体" w:cs="宋体"/>
          <w:color w:val="auto"/>
          <w:sz w:val="21"/>
          <w:szCs w:val="21"/>
          <w:lang w:val="en-US" w:eastAsia="zh-CN"/>
        </w:rPr>
        <w:drawing>
          <wp:inline distT="0" distB="0" distL="114300" distR="114300">
            <wp:extent cx="3078480" cy="1799590"/>
            <wp:effectExtent l="0" t="0" r="7620" b="1016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80"/>
                    <a:stretch>
                      <a:fillRect/>
                    </a:stretch>
                  </pic:blipFill>
                  <pic:spPr>
                    <a:xfrm>
                      <a:off x="0" y="0"/>
                      <a:ext cx="3079100" cy="1800000"/>
                    </a:xfrm>
                    <a:prstGeom prst="rect">
                      <a:avLst/>
                    </a:prstGeom>
                  </pic:spPr>
                </pic:pic>
              </a:graphicData>
            </a:graphic>
          </wp:inline>
        </w:drawing>
      </w:r>
    </w:p>
    <w:p w14:paraId="79CD021D">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五阶模态1556HZ</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六阶模态1725HZ</w:t>
      </w:r>
    </w:p>
    <w:p w14:paraId="5308F593">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图6.3模态分析</w:t>
      </w:r>
    </w:p>
    <w:p w14:paraId="1FCF5D7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从上图模态分析结果可知，中间轴的前6阶的振型可以发现，对于第一、二、三、四阶振型，主要是在中间轴出现弯曲振动，变形最大的地方为中间轴的中间部位。对于第五阶振型，主要表现在轴的出现径向变形，该种振动趋势在实际过程中不可能发生，因此可忽略。第一阶模态频率为292HZ，为低阶频率，在电机选型时，要避开该频率，以免机器运转过程中出现共振，造成机械设备的损坏。实际在运转过程中，电动机的固有频率很难达到800HZ以上，所以我们只考虑避开300HZ以下的频率，就比较安全可靠。</w:t>
      </w:r>
    </w:p>
    <w:p w14:paraId="57AF0CF7">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刚度仿真前处理过程</w:t>
      </w:r>
    </w:p>
    <w:p w14:paraId="7D3A4039">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分析背景：玉米剥皮脱粒过程中，轴的刚度至关重要。刚度是指零件在载荷作用下抵抗弹性变形的能力。零件的刚度（或称刚性）常用单位变形所需的力或力矩来表示，刚度的大小取决于零件的几何形状和材料种类（即材料的弹性模量）。刚度要求对于某些弹性变形量超过一定数值后，会影响机器工作质量的零件尤为重要，如机床的主轴、导轨、丝杠等。</w:t>
      </w:r>
    </w:p>
    <w:p w14:paraId="60EFC3F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分析方法，如图所示，中间轴两端支撑，中间给强制位移2.0mm，考察轴的刚度强弱。</w:t>
      </w:r>
    </w:p>
    <w:p w14:paraId="426E29C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中间轴刚度分析有限元模型如下图所示</w:t>
      </w:r>
      <w:r>
        <w:rPr>
          <w:rFonts w:hint="eastAsia" w:ascii="宋体" w:hAnsi="宋体" w:cs="宋体"/>
          <w:color w:val="auto"/>
          <w:sz w:val="24"/>
          <w:szCs w:val="24"/>
          <w:lang w:eastAsia="zh-CN"/>
        </w:rPr>
        <w:t>。</w:t>
      </w:r>
    </w:p>
    <w:p w14:paraId="5E8D77E1">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305810" cy="2159635"/>
            <wp:effectExtent l="0" t="0" r="8890"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1"/>
                    <a:stretch>
                      <a:fillRect/>
                    </a:stretch>
                  </pic:blipFill>
                  <pic:spPr>
                    <a:xfrm>
                      <a:off x="0" y="0"/>
                      <a:ext cx="3305810" cy="2160000"/>
                    </a:xfrm>
                    <a:prstGeom prst="rect">
                      <a:avLst/>
                    </a:prstGeom>
                  </pic:spPr>
                </pic:pic>
              </a:graphicData>
            </a:graphic>
          </wp:inline>
        </w:drawing>
      </w:r>
      <w:r>
        <w:rPr>
          <w:rFonts w:hint="eastAsia" w:ascii="宋体" w:hAnsi="宋体" w:eastAsia="宋体" w:cs="宋体"/>
          <w:color w:val="auto"/>
          <w:sz w:val="21"/>
          <w:szCs w:val="21"/>
          <w:lang w:val="en-US" w:eastAsia="zh-CN"/>
        </w:rPr>
        <w:drawing>
          <wp:inline distT="0" distB="0" distL="114300" distR="114300">
            <wp:extent cx="1790700" cy="2181225"/>
            <wp:effectExtent l="0" t="0" r="0" b="9525"/>
            <wp:docPr id="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6"/>
                    <pic:cNvPicPr>
                      <a:picLocks noChangeAspect="1"/>
                    </pic:cNvPicPr>
                  </pic:nvPicPr>
                  <pic:blipFill>
                    <a:blip r:embed="rId282"/>
                    <a:stretch>
                      <a:fillRect/>
                    </a:stretch>
                  </pic:blipFill>
                  <pic:spPr>
                    <a:xfrm>
                      <a:off x="0" y="0"/>
                      <a:ext cx="1790700" cy="2181225"/>
                    </a:xfrm>
                    <a:prstGeom prst="rect">
                      <a:avLst/>
                    </a:prstGeom>
                    <a:noFill/>
                    <a:ln>
                      <a:noFill/>
                    </a:ln>
                  </pic:spPr>
                </pic:pic>
              </a:graphicData>
            </a:graphic>
          </wp:inline>
        </w:drawing>
      </w:r>
    </w:p>
    <w:p w14:paraId="188B9FC7">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图6.4中间轴刚度有限元分析</w:t>
      </w:r>
    </w:p>
    <w:p w14:paraId="43A50D7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中间轴刚度分析加载曲线如下图所示</w:t>
      </w:r>
    </w:p>
    <w:p w14:paraId="701AB178">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3060700" cy="2159635"/>
            <wp:effectExtent l="0" t="0" r="6350" b="12065"/>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83"/>
                    <a:stretch>
                      <a:fillRect/>
                    </a:stretch>
                  </pic:blipFill>
                  <pic:spPr>
                    <a:xfrm>
                      <a:off x="0" y="0"/>
                      <a:ext cx="3060793" cy="2160000"/>
                    </a:xfrm>
                    <a:prstGeom prst="rect">
                      <a:avLst/>
                    </a:prstGeom>
                  </pic:spPr>
                </pic:pic>
              </a:graphicData>
            </a:graphic>
          </wp:inline>
        </w:drawing>
      </w:r>
    </w:p>
    <w:p w14:paraId="067A70BE">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图6.5分析曲线</w:t>
      </w:r>
    </w:p>
    <w:p w14:paraId="2F617DAB">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3</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刚度仿真结果分析</w:t>
      </w:r>
    </w:p>
    <w:p w14:paraId="34DB661D">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中间轴刚度分析有限元结果如下，分析可知，给中间轴强制位移2mm，其刚度为5000N/mm，刚性很好，在运转过程中发生弯曲变形</w:t>
      </w:r>
      <w:r>
        <w:rPr>
          <w:rFonts w:hint="eastAsia" w:ascii="宋体" w:hAnsi="宋体" w:eastAsia="宋体" w:cs="宋体"/>
          <w:color w:val="auto"/>
          <w:sz w:val="24"/>
          <w:szCs w:val="24"/>
          <w:lang w:eastAsia="zh-CN"/>
        </w:rPr>
        <w:t>。</w:t>
      </w:r>
    </w:p>
    <w:p w14:paraId="5730C89B">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991100" cy="2809875"/>
            <wp:effectExtent l="0" t="0" r="0" b="9525"/>
            <wp:docPr id="3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7"/>
                    <pic:cNvPicPr>
                      <a:picLocks noChangeAspect="1"/>
                    </pic:cNvPicPr>
                  </pic:nvPicPr>
                  <pic:blipFill>
                    <a:blip r:embed="rId284"/>
                    <a:stretch>
                      <a:fillRect/>
                    </a:stretch>
                  </pic:blipFill>
                  <pic:spPr>
                    <a:xfrm>
                      <a:off x="0" y="0"/>
                      <a:ext cx="4991100" cy="2809875"/>
                    </a:xfrm>
                    <a:prstGeom prst="rect">
                      <a:avLst/>
                    </a:prstGeom>
                    <a:noFill/>
                    <a:ln>
                      <a:noFill/>
                    </a:ln>
                  </pic:spPr>
                </pic:pic>
              </a:graphicData>
            </a:graphic>
          </wp:inline>
        </w:drawing>
      </w:r>
    </w:p>
    <w:p w14:paraId="0CCF63DB">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图6.6仿真曲线</w:t>
      </w:r>
    </w:p>
    <w:p w14:paraId="0704E24B">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中间轴刚度分析有限元结果如下</w:t>
      </w:r>
    </w:p>
    <w:p w14:paraId="6C2171CA">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524375" cy="2447925"/>
            <wp:effectExtent l="0" t="0" r="9525" b="9525"/>
            <wp:docPr id="31"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8"/>
                    <pic:cNvPicPr>
                      <a:picLocks noChangeAspect="1"/>
                    </pic:cNvPicPr>
                  </pic:nvPicPr>
                  <pic:blipFill>
                    <a:blip r:embed="rId285"/>
                    <a:stretch>
                      <a:fillRect/>
                    </a:stretch>
                  </pic:blipFill>
                  <pic:spPr>
                    <a:xfrm>
                      <a:off x="0" y="0"/>
                      <a:ext cx="4524375" cy="2447925"/>
                    </a:xfrm>
                    <a:prstGeom prst="rect">
                      <a:avLst/>
                    </a:prstGeom>
                    <a:noFill/>
                    <a:ln>
                      <a:noFill/>
                    </a:ln>
                  </pic:spPr>
                </pic:pic>
              </a:graphicData>
            </a:graphic>
          </wp:inline>
        </w:drawing>
      </w:r>
    </w:p>
    <w:p w14:paraId="3CDBF9D3">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（1）应力分析</w:t>
      </w:r>
    </w:p>
    <w:p w14:paraId="2E7678A6">
      <w:pPr>
        <w:pageBreakBefore w:val="0"/>
        <w:kinsoku/>
        <w:wordWrap/>
        <w:overflowPunct/>
        <w:topLinePunct w:val="0"/>
        <w:bidi w:val="0"/>
        <w:spacing w:beforeAutospacing="0" w:afterAutospacing="0" w:line="360" w:lineRule="auto"/>
        <w:ind w:left="0" w:leftChars="0" w:firstLine="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667250" cy="2352675"/>
            <wp:effectExtent l="0" t="0" r="0" b="9525"/>
            <wp:docPr id="32"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9"/>
                    <pic:cNvPicPr>
                      <a:picLocks noChangeAspect="1"/>
                    </pic:cNvPicPr>
                  </pic:nvPicPr>
                  <pic:blipFill>
                    <a:blip r:embed="rId286"/>
                    <a:stretch>
                      <a:fillRect/>
                    </a:stretch>
                  </pic:blipFill>
                  <pic:spPr>
                    <a:xfrm>
                      <a:off x="0" y="0"/>
                      <a:ext cx="4667250" cy="2352675"/>
                    </a:xfrm>
                    <a:prstGeom prst="rect">
                      <a:avLst/>
                    </a:prstGeom>
                    <a:noFill/>
                    <a:ln>
                      <a:noFill/>
                    </a:ln>
                  </pic:spPr>
                </pic:pic>
              </a:graphicData>
            </a:graphic>
          </wp:inline>
        </w:drawing>
      </w:r>
    </w:p>
    <w:p w14:paraId="181DBACC">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（2）应变分析</w:t>
      </w:r>
    </w:p>
    <w:p w14:paraId="38E066B1">
      <w:pPr>
        <w:pageBreakBefore w:val="0"/>
        <w:kinsoku/>
        <w:wordWrap/>
        <w:overflowPunct/>
        <w:topLinePunct w:val="0"/>
        <w:bidi w:val="0"/>
        <w:spacing w:beforeAutospacing="0" w:afterAutospacing="0" w:line="360" w:lineRule="auto"/>
        <w:ind w:left="0" w:leftChars="0" w:firstLine="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图6.7应力/应变分析</w:t>
      </w:r>
    </w:p>
    <w:p w14:paraId="4D1EF765">
      <w:pPr>
        <w:pageBreakBefore w:val="0"/>
        <w:kinsoku/>
        <w:wordWrap/>
        <w:overflowPunct/>
        <w:topLinePunct w:val="0"/>
        <w:bidi w:val="0"/>
        <w:adjustRightInd w:val="0"/>
        <w:snapToGrid w:val="0"/>
        <w:spacing w:beforeAutospacing="0" w:afterAutospacing="0" w:line="360" w:lineRule="auto"/>
        <w:ind w:firstLine="480" w:firstLineChars="200"/>
        <w:jc w:val="both"/>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已知SUS304的抗拉强度为1243MPa，断裂应变为0.4487，在强制位移2mm作用下，中间轴最大MISES应力为1320Mpa，塑性应变为0.1925，小于材料的抗拉极限。故中间轴的刚度满足设计要求</w:t>
      </w:r>
      <w:r>
        <w:rPr>
          <w:rFonts w:hint="eastAsia" w:ascii="宋体" w:hAnsi="宋体" w:eastAsia="宋体" w:cs="宋体"/>
          <w:color w:val="auto"/>
          <w:sz w:val="24"/>
          <w:szCs w:val="24"/>
          <w:lang w:eastAsia="zh-CN"/>
        </w:rPr>
        <w:t>。</w:t>
      </w:r>
    </w:p>
    <w:p w14:paraId="3B3F212C">
      <w:pPr>
        <w:rPr>
          <w:rFonts w:hint="eastAsia" w:ascii="宋体" w:hAnsi="宋体" w:eastAsia="宋体" w:cs="宋体"/>
          <w:color w:val="auto"/>
          <w:sz w:val="24"/>
          <w:szCs w:val="24"/>
        </w:rPr>
      </w:pPr>
      <w:bookmarkStart w:id="60" w:name="_Toc24968"/>
      <w:r>
        <w:rPr>
          <w:rFonts w:hint="eastAsia" w:ascii="宋体" w:hAnsi="宋体" w:eastAsia="宋体" w:cs="宋体"/>
          <w:color w:val="auto"/>
          <w:sz w:val="24"/>
          <w:szCs w:val="24"/>
        </w:rPr>
        <w:br w:type="page"/>
      </w:r>
    </w:p>
    <w:p w14:paraId="3EBBA6A2">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both"/>
        <w:textAlignment w:val="auto"/>
        <w:rPr>
          <w:rFonts w:hint="eastAsia" w:ascii="黑体" w:hAnsi="Times New Roman" w:eastAsia="黑体" w:cs="Times New Roman"/>
          <w:b/>
          <w:bCs w:val="0"/>
          <w:kern w:val="2"/>
          <w:sz w:val="32"/>
          <w:szCs w:val="32"/>
          <w:lang w:val="en-US" w:eastAsia="zh-CN" w:bidi="ar-SA"/>
        </w:rPr>
      </w:pPr>
      <w:bookmarkStart w:id="61" w:name="_Toc6987"/>
      <w:r>
        <w:rPr>
          <w:rFonts w:hint="eastAsia" w:ascii="黑体" w:hAnsi="Times New Roman" w:eastAsia="黑体" w:cs="Times New Roman"/>
          <w:b/>
          <w:bCs w:val="0"/>
          <w:kern w:val="2"/>
          <w:sz w:val="32"/>
          <w:szCs w:val="32"/>
          <w:lang w:val="en-US" w:eastAsia="zh-CN" w:bidi="ar-SA"/>
        </w:rPr>
        <w:t>总结</w:t>
      </w:r>
      <w:bookmarkEnd w:id="60"/>
      <w:bookmarkEnd w:id="61"/>
    </w:p>
    <w:p w14:paraId="63FCBE2C">
      <w:pPr>
        <w:pageBreakBefore w:val="0"/>
        <w:kinsoku/>
        <w:wordWrap/>
        <w:overflowPunct/>
        <w:topLinePunct w:val="0"/>
        <w:bidi w:val="0"/>
        <w:spacing w:beforeAutospacing="0" w:afterAutospacing="0" w:line="360" w:lineRule="auto"/>
        <w:ind w:firstLine="480" w:firstLineChars="200"/>
        <w:jc w:val="both"/>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本文主要对玉米自动剥皮脱粒装置整体结构进行设计，</w:t>
      </w:r>
      <w:r>
        <w:rPr>
          <w:rFonts w:hint="eastAsia" w:ascii="宋体" w:hAnsi="宋体" w:eastAsia="宋体" w:cs="宋体"/>
          <w:color w:val="auto"/>
          <w:sz w:val="24"/>
          <w:szCs w:val="24"/>
        </w:rPr>
        <w:t>在玉米自动剥皮脱粒装置整体结构设计的研究中，完成了绪论、苞叶剥离机构设计、脱粒机构设计、相关参数计算、仿真分析等多个方面的工作。在绪论中，介绍了玉米剥皮脱粒技术的发展现状和存在的问题，以及本研究的研究意义和目标。在苞叶剥离机构设计中，根据玉米的特点和剥皮原理，设计了主动轮、被动轮和剥皮板等组成的苞叶剥离机构，实现了玉米苞叶的自动剥离，提高了剥皮效率和质量。在脱粒机构设计中，设计了脱粒滚筒、脱粒板、脱粒筒等组成的脱粒机构，实现了玉米籽粒的自动脱粒，提高了脱粒效率和质量。在相关参数计算中，根据玉米的特性和机构设计，计算了苞叶剥离机构和脱粒机构的相关参数，如剥皮轮直径、脱粒滚筒转速等，为后续的仿真分析提供了基础数据。在玉米自动剥皮脱粒装置的设计中，</w:t>
      </w:r>
      <w:r>
        <w:rPr>
          <w:rFonts w:hint="eastAsia" w:ascii="宋体" w:hAnsi="宋体" w:eastAsia="宋体" w:cs="宋体"/>
          <w:color w:val="auto"/>
          <w:sz w:val="24"/>
          <w:szCs w:val="24"/>
          <w:lang w:val="en-US" w:eastAsia="zh-CN"/>
        </w:rPr>
        <w:t>我对</w:t>
      </w:r>
      <w:r>
        <w:rPr>
          <w:rFonts w:hint="eastAsia" w:ascii="宋体" w:hAnsi="宋体" w:eastAsia="宋体" w:cs="宋体"/>
          <w:color w:val="auto"/>
          <w:sz w:val="24"/>
          <w:szCs w:val="24"/>
        </w:rPr>
        <w:t>机械加工的原理和方法</w:t>
      </w:r>
      <w:r>
        <w:rPr>
          <w:rFonts w:hint="eastAsia" w:ascii="宋体" w:hAnsi="宋体" w:eastAsia="宋体" w:cs="宋体"/>
          <w:color w:val="auto"/>
          <w:sz w:val="24"/>
          <w:szCs w:val="24"/>
          <w:lang w:val="en-US" w:eastAsia="zh-CN"/>
        </w:rPr>
        <w:t>有了更加深入的认知</w:t>
      </w:r>
      <w:r>
        <w:rPr>
          <w:rFonts w:hint="eastAsia" w:ascii="宋体" w:hAnsi="宋体" w:eastAsia="宋体" w:cs="宋体"/>
          <w:color w:val="auto"/>
          <w:sz w:val="24"/>
          <w:szCs w:val="24"/>
        </w:rPr>
        <w:t>，包括材料的选择、零件的制造和装配等方面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这将增强</w:t>
      </w:r>
      <w:r>
        <w:rPr>
          <w:rFonts w:hint="eastAsia" w:ascii="宋体" w:hAnsi="宋体" w:eastAsia="宋体" w:cs="宋体"/>
          <w:color w:val="auto"/>
          <w:sz w:val="24"/>
          <w:szCs w:val="24"/>
          <w:lang w:val="en-US" w:eastAsia="zh-CN"/>
        </w:rPr>
        <w:t>我</w:t>
      </w:r>
      <w:r>
        <w:rPr>
          <w:rFonts w:hint="eastAsia" w:ascii="宋体" w:hAnsi="宋体" w:eastAsia="宋体" w:cs="宋体"/>
          <w:color w:val="auto"/>
          <w:sz w:val="24"/>
          <w:szCs w:val="24"/>
        </w:rPr>
        <w:t>对机械加工技术的了解和掌握</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为今后的工作和生活打下基础</w:t>
      </w:r>
      <w:r>
        <w:rPr>
          <w:rFonts w:hint="eastAsia" w:ascii="宋体" w:hAnsi="宋体" w:eastAsia="宋体" w:cs="宋体"/>
          <w:color w:val="auto"/>
          <w:sz w:val="24"/>
          <w:szCs w:val="24"/>
        </w:rPr>
        <w:t>。</w:t>
      </w:r>
    </w:p>
    <w:p w14:paraId="61753562">
      <w:pPr>
        <w:rPr>
          <w:rFonts w:hint="eastAsia"/>
        </w:rPr>
      </w:pPr>
    </w:p>
    <w:p w14:paraId="39A6A4E1">
      <w:pPr>
        <w:rPr>
          <w:rFonts w:hint="eastAsia"/>
        </w:rPr>
      </w:pPr>
    </w:p>
    <w:p w14:paraId="143AB1FA">
      <w:pPr>
        <w:rPr>
          <w:rFonts w:hint="eastAsia"/>
        </w:rPr>
        <w:sectPr>
          <w:footerReference r:id="rId6" w:type="default"/>
          <w:footerReference r:id="rId7" w:type="even"/>
          <w:pgSz w:w="11906" w:h="16838"/>
          <w:pgMar w:top="1247" w:right="1134" w:bottom="1247" w:left="1701" w:header="851" w:footer="992" w:gutter="0"/>
          <w:pgNumType w:fmt="decimal" w:start="1"/>
          <w:cols w:space="0" w:num="1"/>
          <w:rtlGutter w:val="0"/>
          <w:docGrid w:type="lines" w:linePitch="312" w:charSpace="0"/>
        </w:sectPr>
      </w:pPr>
    </w:p>
    <w:p w14:paraId="7C18667F">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center"/>
        <w:textAlignment w:val="auto"/>
        <w:rPr>
          <w:rFonts w:hint="eastAsia" w:ascii="黑体" w:hAnsi="Times New Roman" w:eastAsia="黑体" w:cs="Times New Roman"/>
          <w:b/>
          <w:bCs w:val="0"/>
          <w:kern w:val="2"/>
          <w:sz w:val="32"/>
          <w:szCs w:val="32"/>
          <w:lang w:val="en-US" w:eastAsia="zh-CN" w:bidi="ar-SA"/>
        </w:rPr>
      </w:pPr>
      <w:bookmarkStart w:id="62" w:name="_Toc18976"/>
      <w:bookmarkStart w:id="63" w:name="_Toc15509"/>
      <w:r>
        <w:rPr>
          <w:rFonts w:hint="eastAsia" w:ascii="黑体" w:hAnsi="Times New Roman" w:eastAsia="黑体" w:cs="Times New Roman"/>
          <w:b/>
          <w:bCs w:val="0"/>
          <w:kern w:val="2"/>
          <w:sz w:val="32"/>
          <w:szCs w:val="32"/>
          <w:lang w:val="en-US" w:eastAsia="zh-CN" w:bidi="ar-SA"/>
        </w:rPr>
        <w:t>参考文献</w:t>
      </w:r>
      <w:bookmarkEnd w:id="62"/>
      <w:bookmarkEnd w:id="63"/>
    </w:p>
    <w:p w14:paraId="0A4E9200">
      <w:pPr>
        <w:rPr>
          <w:rFonts w:hint="eastAsia" w:ascii="Times New Roman" w:hAnsi="Times New Roman" w:eastAsia="宋体" w:cs="宋体"/>
          <w:sz w:val="24"/>
          <w:szCs w:val="24"/>
        </w:rPr>
      </w:pPr>
      <w:r>
        <w:rPr>
          <w:rFonts w:hint="eastAsia" w:ascii="Times New Roman" w:hAnsi="Times New Roman" w:eastAsia="宋体" w:cs="宋体"/>
          <w:sz w:val="24"/>
          <w:szCs w:val="24"/>
        </w:rPr>
        <w:t>[1]任学志,蔡孟媛.脱粒分离装置的研究现状及发展趋势[J].农机使用与维修,2023,(02):35-37.</w:t>
      </w:r>
    </w:p>
    <w:p w14:paraId="4C7CB75F">
      <w:pPr>
        <w:rPr>
          <w:rFonts w:hint="eastAsia" w:ascii="Times New Roman" w:hAnsi="Times New Roman" w:eastAsia="宋体" w:cs="宋体"/>
          <w:sz w:val="24"/>
          <w:szCs w:val="24"/>
        </w:rPr>
      </w:pPr>
      <w:r>
        <w:rPr>
          <w:rFonts w:hint="default" w:ascii="Times New Roman" w:hAnsi="Times New Roman" w:eastAsia="宋体" w:cs="宋体"/>
          <w:sz w:val="24"/>
          <w:szCs w:val="24"/>
        </w:rPr>
        <w:t>[2]刘英楠,衣淑娟,李衣菲,陶桂香,毛欣,张东明.谷子脱粒分离装置试验台设计与性能试验研究[J].农机化研究,2023,(09):165-170.</w:t>
      </w:r>
    </w:p>
    <w:p w14:paraId="41031365">
      <w:pPr>
        <w:rPr>
          <w:rFonts w:hint="eastAsia" w:ascii="Times New Roman" w:hAnsi="Times New Roman" w:eastAsia="宋体" w:cs="宋体"/>
          <w:sz w:val="24"/>
          <w:szCs w:val="24"/>
        </w:rPr>
      </w:pPr>
      <w:r>
        <w:rPr>
          <w:rFonts w:hint="default" w:ascii="Times New Roman" w:hAnsi="Times New Roman" w:eastAsia="宋体" w:cs="宋体"/>
          <w:sz w:val="24"/>
          <w:szCs w:val="24"/>
        </w:rPr>
        <w:t>[3]耿令新,卢富运,孙成龙,左杰文,李洋,王恒一.横轴流燕麦柔性脱粒分离装置设计与试验[J].干旱地区农业研究,2022,(03):248-254.</w:t>
      </w:r>
    </w:p>
    <w:p w14:paraId="05CA9B08">
      <w:pPr>
        <w:rPr>
          <w:rFonts w:hint="eastAsia" w:ascii="Times New Roman" w:hAnsi="Times New Roman" w:eastAsia="宋体" w:cs="宋体"/>
          <w:sz w:val="24"/>
          <w:szCs w:val="24"/>
        </w:rPr>
      </w:pPr>
      <w:r>
        <w:rPr>
          <w:rFonts w:hint="default" w:ascii="Times New Roman" w:hAnsi="Times New Roman" w:eastAsia="宋体" w:cs="宋体"/>
          <w:sz w:val="24"/>
          <w:szCs w:val="24"/>
        </w:rPr>
        <w:t>[4]刘锋,敖细平.切勿脱离实际谈评定分离[J].中国招标,2021,(07):33-34.</w:t>
      </w:r>
    </w:p>
    <w:p w14:paraId="09895DAF">
      <w:pPr>
        <w:rPr>
          <w:rFonts w:hint="eastAsia" w:ascii="Times New Roman" w:hAnsi="Times New Roman" w:eastAsia="宋体" w:cs="宋体"/>
          <w:sz w:val="24"/>
          <w:szCs w:val="24"/>
        </w:rPr>
      </w:pPr>
      <w:r>
        <w:rPr>
          <w:rFonts w:hint="default" w:ascii="Times New Roman" w:hAnsi="Times New Roman" w:eastAsia="宋体" w:cs="宋体"/>
          <w:sz w:val="24"/>
          <w:szCs w:val="24"/>
        </w:rPr>
        <w:t>[5]李佳圣,李耀明,徐立章,黄铭森,王晗昊,陈安娅.再生稻联合收获机脱粒分离装置的设计与试验[J].农机化研究,2022,(02):85-89.</w:t>
      </w:r>
    </w:p>
    <w:p w14:paraId="32C08372">
      <w:pPr>
        <w:rPr>
          <w:rFonts w:hint="eastAsia" w:ascii="Times New Roman" w:hAnsi="Times New Roman" w:eastAsia="宋体" w:cs="宋体"/>
          <w:sz w:val="24"/>
          <w:szCs w:val="24"/>
        </w:rPr>
      </w:pPr>
      <w:r>
        <w:rPr>
          <w:rFonts w:hint="default" w:ascii="Times New Roman" w:hAnsi="Times New Roman" w:eastAsia="宋体" w:cs="宋体"/>
          <w:sz w:val="24"/>
          <w:szCs w:val="24"/>
        </w:rPr>
        <w:t>[6]熊伟琪,李耀明,刘继展,徐立章.丘陵稻油联合收获机脱粒清选装置的设计与试验[J].农机化研究,2022,(02):167-171.</w:t>
      </w:r>
    </w:p>
    <w:p w14:paraId="5117862C">
      <w:pPr>
        <w:rPr>
          <w:rFonts w:hint="eastAsia" w:ascii="Times New Roman" w:hAnsi="Times New Roman" w:eastAsia="宋体" w:cs="宋体"/>
          <w:sz w:val="24"/>
          <w:szCs w:val="24"/>
        </w:rPr>
      </w:pPr>
      <w:r>
        <w:rPr>
          <w:rFonts w:hint="default" w:ascii="Times New Roman" w:hAnsi="Times New Roman" w:eastAsia="宋体" w:cs="宋体"/>
          <w:sz w:val="24"/>
          <w:szCs w:val="24"/>
        </w:rPr>
        <w:t>[7]刘建强,王东伟,何晓宁,尚书旗,胥南,郭鹏,尹诗洋,杨晓成.芝麻联合收获机脱粒装置的设计与试验[J].农机化研究,2021,(12):110-114+122.</w:t>
      </w:r>
    </w:p>
    <w:p w14:paraId="47896DB2">
      <w:pPr>
        <w:rPr>
          <w:rFonts w:hint="eastAsia" w:ascii="Times New Roman" w:hAnsi="Times New Roman" w:eastAsia="宋体" w:cs="宋体"/>
          <w:sz w:val="24"/>
          <w:szCs w:val="24"/>
        </w:rPr>
      </w:pPr>
      <w:r>
        <w:rPr>
          <w:rFonts w:hint="default" w:ascii="Times New Roman" w:hAnsi="Times New Roman" w:eastAsia="宋体" w:cs="宋体"/>
          <w:sz w:val="24"/>
          <w:szCs w:val="24"/>
        </w:rPr>
        <w:t>[8]张正中,谢方平,田立权,刘大为,王修善,李旭.国外谷物联合收割机脱粒分离系统发展现状与展望[J].中国农机化学报,2021,(01):20-29.</w:t>
      </w:r>
    </w:p>
    <w:p w14:paraId="76C4A53C">
      <w:pPr>
        <w:rPr>
          <w:rFonts w:hint="eastAsia" w:ascii="Times New Roman" w:hAnsi="Times New Roman" w:eastAsia="宋体" w:cs="宋体"/>
          <w:sz w:val="24"/>
          <w:szCs w:val="24"/>
        </w:rPr>
      </w:pPr>
      <w:r>
        <w:rPr>
          <w:rFonts w:hint="default" w:ascii="Times New Roman" w:hAnsi="Times New Roman" w:eastAsia="宋体" w:cs="宋体"/>
          <w:sz w:val="24"/>
          <w:szCs w:val="24"/>
        </w:rPr>
        <w:t>[9]谢干.鼓形杆齿式纵轴流脱粒分离装置设计与试验研究[D].导师：张国忠.华中农业大学,2020.</w:t>
      </w:r>
    </w:p>
    <w:p w14:paraId="2334A4C4">
      <w:pPr>
        <w:rPr>
          <w:rFonts w:hint="eastAsia" w:ascii="Times New Roman" w:hAnsi="Times New Roman" w:eastAsia="宋体" w:cs="宋体"/>
          <w:sz w:val="24"/>
          <w:szCs w:val="24"/>
        </w:rPr>
      </w:pPr>
      <w:r>
        <w:rPr>
          <w:rFonts w:hint="default" w:ascii="Times New Roman" w:hAnsi="Times New Roman" w:eastAsia="宋体" w:cs="宋体"/>
          <w:sz w:val="24"/>
          <w:szCs w:val="24"/>
        </w:rPr>
        <w:t>[10]胡必友,李耀明.玉米籽粒脱粒的果穗碰撞有限元仿真分析[J].农业装备技术,2018,(04):4-7.</w:t>
      </w:r>
    </w:p>
    <w:p w14:paraId="52BD1ADB">
      <w:pPr>
        <w:rPr>
          <w:rFonts w:hint="eastAsia" w:ascii="Times New Roman" w:hAnsi="Times New Roman" w:eastAsia="宋体" w:cs="宋体"/>
          <w:sz w:val="24"/>
          <w:szCs w:val="24"/>
        </w:rPr>
      </w:pPr>
      <w:r>
        <w:rPr>
          <w:rFonts w:hint="default" w:ascii="Times New Roman" w:hAnsi="Times New Roman" w:eastAsia="宋体" w:cs="宋体"/>
          <w:sz w:val="24"/>
          <w:szCs w:val="24"/>
        </w:rPr>
        <w:t>[11]杨立权,王万章,张红梅,李连豪,王美美,侯明涛.切流-横轴流玉米脱粒系统改进设计及台架试验[J].农业工程学报,2018,(01):35-43.</w:t>
      </w:r>
    </w:p>
    <w:p w14:paraId="6F99FF83">
      <w:pPr>
        <w:rPr>
          <w:rFonts w:hint="eastAsia" w:ascii="Times New Roman" w:hAnsi="Times New Roman" w:eastAsia="宋体" w:cs="宋体"/>
          <w:sz w:val="24"/>
          <w:szCs w:val="24"/>
        </w:rPr>
      </w:pPr>
      <w:r>
        <w:rPr>
          <w:rFonts w:hint="default" w:ascii="Times New Roman" w:hAnsi="Times New Roman" w:eastAsia="宋体" w:cs="宋体"/>
          <w:sz w:val="24"/>
          <w:szCs w:val="24"/>
        </w:rPr>
        <w:t>[12]唐忠,李耀明,梁振伟.纵轴流脱粒装置水稻最佳脱粒分离参数预测与控制（英文）[J].农业工程学报,2016,(22):70-76.</w:t>
      </w:r>
    </w:p>
    <w:p w14:paraId="6EC2F3F3">
      <w:pPr>
        <w:rPr>
          <w:rFonts w:hint="eastAsia" w:ascii="Times New Roman" w:hAnsi="Times New Roman" w:eastAsia="宋体" w:cs="宋体"/>
          <w:sz w:val="24"/>
          <w:szCs w:val="24"/>
        </w:rPr>
      </w:pPr>
      <w:r>
        <w:rPr>
          <w:rFonts w:hint="default" w:ascii="Times New Roman" w:hAnsi="Times New Roman" w:eastAsia="宋体" w:cs="宋体"/>
          <w:sz w:val="24"/>
          <w:szCs w:val="24"/>
        </w:rPr>
        <w:t>[13]G. S. Manes,Anoop Dixit,Arshdeep Singh,Manpreet Singh,Bhupinder Pal Singh.Comparative Performance Evaluation of Axial Flow and Tangential Axial Flow Threshing System for Basmati Rice (Oryza sativa)[J].Agricultural Research,2015,4(3).</w:t>
      </w:r>
    </w:p>
    <w:p w14:paraId="03E8394A">
      <w:pPr>
        <w:rPr>
          <w:rFonts w:hint="eastAsia" w:ascii="Times New Roman" w:hAnsi="Times New Roman" w:eastAsia="宋体" w:cs="宋体"/>
          <w:sz w:val="24"/>
          <w:szCs w:val="24"/>
        </w:rPr>
      </w:pPr>
      <w:r>
        <w:rPr>
          <w:rFonts w:hint="default" w:ascii="Times New Roman" w:hAnsi="Times New Roman" w:eastAsia="宋体" w:cs="宋体"/>
          <w:sz w:val="24"/>
          <w:szCs w:val="24"/>
        </w:rPr>
        <w:t>[14]余罗兼.玉米脱粒机板齿螺旋角与脱粒特性的影响研究[J].农机化研究,2015,(03):62-64+69.</w:t>
      </w:r>
    </w:p>
    <w:p w14:paraId="5ED1AA68">
      <w:pPr>
        <w:rPr>
          <w:rFonts w:hint="eastAsia" w:ascii="Times New Roman" w:hAnsi="Times New Roman" w:eastAsia="宋体" w:cs="宋体"/>
          <w:sz w:val="24"/>
          <w:szCs w:val="24"/>
        </w:rPr>
      </w:pPr>
      <w:r>
        <w:rPr>
          <w:rFonts w:hint="default" w:ascii="Times New Roman" w:hAnsi="Times New Roman" w:eastAsia="宋体" w:cs="宋体"/>
          <w:sz w:val="24"/>
          <w:szCs w:val="24"/>
        </w:rPr>
        <w:t>[15]刘赢.玉米果穗籽粒离散过程中籽粒间力学特性的研究[D].导师：李心平.河南科技大学,2014.</w:t>
      </w:r>
    </w:p>
    <w:p w14:paraId="655304B3">
      <w:pPr>
        <w:rPr>
          <w:rFonts w:hint="eastAsia" w:ascii="Times New Roman" w:hAnsi="Times New Roman" w:eastAsia="宋体" w:cs="宋体"/>
          <w:sz w:val="24"/>
          <w:szCs w:val="24"/>
        </w:rPr>
      </w:pPr>
      <w:r>
        <w:rPr>
          <w:rFonts w:hint="default" w:ascii="Times New Roman" w:hAnsi="Times New Roman" w:eastAsia="宋体" w:cs="宋体"/>
          <w:sz w:val="24"/>
          <w:szCs w:val="24"/>
        </w:rPr>
        <w:t>[16]蔡成雄,马利伟,周汝平.不同含水率玉米果穗机械脱粒对发芽率的影响[J].南方农业,2013,(01):55-56.</w:t>
      </w:r>
    </w:p>
    <w:p w14:paraId="3A3ADAB7">
      <w:pPr>
        <w:rPr>
          <w:rFonts w:hint="eastAsia" w:ascii="Times New Roman" w:hAnsi="Times New Roman" w:eastAsia="宋体" w:cs="宋体"/>
          <w:sz w:val="24"/>
          <w:szCs w:val="24"/>
        </w:rPr>
      </w:pPr>
      <w:r>
        <w:rPr>
          <w:rFonts w:hint="default" w:ascii="Times New Roman" w:hAnsi="Times New Roman" w:eastAsia="宋体" w:cs="宋体"/>
          <w:sz w:val="24"/>
          <w:szCs w:val="24"/>
        </w:rPr>
        <w:t>[17]Petre I. Miu,Heinz-Dieter Kutzbach.Mathematical model of material kinematics in an axial threshing unit[J].Computers and Electronics in Agriculture,2007,58(2).</w:t>
      </w:r>
    </w:p>
    <w:p w14:paraId="2473620C">
      <w:pPr>
        <w:rPr>
          <w:rFonts w:hint="eastAsia" w:ascii="Times New Roman" w:hAnsi="Times New Roman" w:eastAsia="宋体" w:cs="宋体"/>
          <w:sz w:val="24"/>
          <w:szCs w:val="24"/>
        </w:rPr>
      </w:pPr>
      <w:r>
        <w:rPr>
          <w:rFonts w:hint="eastAsia" w:ascii="Times New Roman" w:hAnsi="Times New Roman" w:eastAsia="宋体" w:cs="宋体"/>
          <w:sz w:val="24"/>
          <w:szCs w:val="24"/>
        </w:rPr>
        <w:t>[1</w:t>
      </w:r>
      <w:r>
        <w:rPr>
          <w:rFonts w:hint="eastAsia" w:ascii="Times New Roman" w:hAnsi="Times New Roman" w:eastAsia="宋体" w:cs="宋体"/>
          <w:sz w:val="24"/>
          <w:szCs w:val="24"/>
          <w:lang w:val="en-US" w:eastAsia="zh-CN"/>
        </w:rPr>
        <w:t>8</w:t>
      </w:r>
      <w:r>
        <w:rPr>
          <w:rFonts w:hint="eastAsia" w:ascii="Times New Roman" w:hAnsi="Times New Roman" w:eastAsia="宋体" w:cs="宋体"/>
          <w:sz w:val="24"/>
          <w:szCs w:val="24"/>
        </w:rPr>
        <w:t>]Miu P I, Kutzbach H D. Mathematical model of material kinematics in an axial threshing unit[J]. Computers and Electronics in Agriculture, 2007,58(2):93-99.</w:t>
      </w:r>
    </w:p>
    <w:p w14:paraId="1B7C2D94">
      <w:pPr>
        <w:rPr>
          <w:rFonts w:hint="eastAsia" w:ascii="Times New Roman" w:hAnsi="Times New Roman" w:eastAsia="宋体" w:cs="宋体"/>
          <w:sz w:val="24"/>
          <w:szCs w:val="24"/>
        </w:rPr>
      </w:pP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19</w:t>
      </w:r>
      <w:r>
        <w:rPr>
          <w:rFonts w:hint="eastAsia" w:ascii="Times New Roman" w:hAnsi="Times New Roman" w:eastAsia="宋体" w:cs="宋体"/>
          <w:sz w:val="24"/>
          <w:szCs w:val="24"/>
        </w:rPr>
        <w:t>]Osueke E C O. Application of Frictional Modeling In Simulation and Optimization of The Design And Performance Of A Cereal Thresher[J]. international journal of scientific&amp; engineering research, 2011，2(11).</w:t>
      </w:r>
    </w:p>
    <w:p w14:paraId="6216B282">
      <w:pPr>
        <w:rPr>
          <w:rFonts w:hint="eastAsia" w:ascii="Times New Roman" w:hAnsi="Times New Roman" w:eastAsia="宋体" w:cs="宋体"/>
          <w:sz w:val="24"/>
          <w:szCs w:val="24"/>
        </w:rPr>
      </w:pP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20</w:t>
      </w:r>
      <w:r>
        <w:rPr>
          <w:rFonts w:hint="eastAsia" w:ascii="Times New Roman" w:hAnsi="Times New Roman" w:eastAsia="宋体" w:cs="宋体"/>
          <w:sz w:val="24"/>
          <w:szCs w:val="24"/>
        </w:rPr>
        <w:t>]Manes G S, Dixit A, Singh A, et al. Comparative Performance Evaluation of Axial Flow and Tangential Axial Flow Threshing System for Basmati Rice[J]. Agricultural Research, 2015,4(3):303-308.</w:t>
      </w:r>
    </w:p>
    <w:p w14:paraId="1F313BAB">
      <w:pPr>
        <w:rPr>
          <w:rFonts w:hint="eastAsia" w:ascii="Times New Roman" w:hAnsi="Times New Roman" w:eastAsia="宋体" w:cs="宋体"/>
          <w:sz w:val="24"/>
          <w:szCs w:val="24"/>
        </w:rPr>
      </w:pP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21</w:t>
      </w:r>
      <w:r>
        <w:rPr>
          <w:rFonts w:hint="eastAsia" w:ascii="Times New Roman" w:hAnsi="Times New Roman" w:eastAsia="宋体" w:cs="宋体"/>
          <w:sz w:val="24"/>
          <w:szCs w:val="24"/>
        </w:rPr>
        <w:t>]Olaye B, Moerira J, Amponsah S K, et al. Effect Of Threshing Drum Speed And Crop Weight On Paddy Grain Quality In Axial-Flow Thresher[J]. Journal of Multidisciplinary Engineering Science and Technology, 2016,3(1):3716-3721.</w:t>
      </w:r>
    </w:p>
    <w:p w14:paraId="764F2E10">
      <w:pPr>
        <w:rPr>
          <w:rFonts w:hint="eastAsia" w:ascii="Times New Roman" w:hAnsi="Times New Roman" w:eastAsia="宋体" w:cs="宋体"/>
          <w:sz w:val="24"/>
          <w:szCs w:val="24"/>
        </w:rPr>
      </w:pPr>
      <w:r>
        <w:rPr>
          <w:rFonts w:hint="eastAsia" w:ascii="Times New Roman" w:hAnsi="Times New Roman" w:eastAsia="宋体" w:cs="宋体"/>
          <w:sz w:val="24"/>
          <w:szCs w:val="24"/>
        </w:rPr>
        <w:t>[</w:t>
      </w:r>
      <w:r>
        <w:rPr>
          <w:rFonts w:hint="eastAsia" w:ascii="Times New Roman" w:hAnsi="Times New Roman" w:eastAsia="宋体" w:cs="宋体"/>
          <w:sz w:val="24"/>
          <w:szCs w:val="24"/>
          <w:lang w:val="en-US" w:eastAsia="zh-CN"/>
        </w:rPr>
        <w:t>22</w:t>
      </w:r>
      <w:r>
        <w:rPr>
          <w:rFonts w:hint="eastAsia" w:ascii="Times New Roman" w:hAnsi="Times New Roman" w:eastAsia="宋体" w:cs="宋体"/>
          <w:sz w:val="24"/>
          <w:szCs w:val="24"/>
        </w:rPr>
        <w:t>]Robert B. Combine harvester with a threshing and separating device in the form of a multi-drum assembly: EP, EP2596696 A1[P]. 2016.</w:t>
      </w:r>
    </w:p>
    <w:p w14:paraId="2F63989D"/>
    <w:p w14:paraId="79EA9CCD"/>
    <w:p w14:paraId="56EAC9B1">
      <w:pPr>
        <w:rPr>
          <w:rFonts w:hint="eastAsia"/>
        </w:rPr>
        <w:sectPr>
          <w:pgSz w:w="11906" w:h="16838"/>
          <w:pgMar w:top="1247" w:right="1134" w:bottom="1247" w:left="1701" w:header="851" w:footer="992" w:gutter="0"/>
          <w:pgNumType w:fmt="decimal"/>
          <w:cols w:space="0" w:num="1"/>
          <w:rtlGutter w:val="0"/>
          <w:docGrid w:type="lines" w:linePitch="312" w:charSpace="0"/>
        </w:sectPr>
      </w:pPr>
      <w:bookmarkStart w:id="64" w:name="_Toc5690"/>
    </w:p>
    <w:p w14:paraId="5709291E">
      <w:pPr>
        <w:rPr>
          <w:rFonts w:hint="eastAsia"/>
        </w:rPr>
      </w:pPr>
    </w:p>
    <w:p w14:paraId="732489FE">
      <w:pPr>
        <w:pStyle w:val="4"/>
        <w:keepNext/>
        <w:keepLines/>
        <w:pageBreakBefore w:val="0"/>
        <w:widowControl w:val="0"/>
        <w:kinsoku/>
        <w:wordWrap/>
        <w:overflowPunct/>
        <w:topLinePunct w:val="0"/>
        <w:autoSpaceDE/>
        <w:autoSpaceDN/>
        <w:bidi w:val="0"/>
        <w:adjustRightInd/>
        <w:snapToGrid/>
        <w:spacing w:before="313" w:beforeLines="100" w:beforeAutospacing="0" w:after="313" w:afterLines="100" w:afterAutospacing="0" w:line="360" w:lineRule="auto"/>
        <w:ind w:firstLine="0" w:firstLineChars="0"/>
        <w:jc w:val="center"/>
        <w:textAlignment w:val="auto"/>
        <w:rPr>
          <w:rFonts w:hint="eastAsia" w:ascii="黑体" w:hAnsi="Times New Roman" w:eastAsia="黑体" w:cs="Times New Roman"/>
          <w:b/>
          <w:bCs w:val="0"/>
          <w:kern w:val="2"/>
          <w:sz w:val="32"/>
          <w:szCs w:val="32"/>
          <w:lang w:val="en-US" w:eastAsia="zh-CN" w:bidi="ar-SA"/>
        </w:rPr>
      </w:pPr>
      <w:bookmarkStart w:id="65" w:name="_Toc11698"/>
      <w:r>
        <w:rPr>
          <w:rFonts w:hint="eastAsia" w:ascii="黑体" w:hAnsi="Times New Roman" w:eastAsia="黑体" w:cs="Times New Roman"/>
          <w:b/>
          <w:bCs w:val="0"/>
          <w:kern w:val="2"/>
          <w:sz w:val="32"/>
          <w:szCs w:val="32"/>
          <w:lang w:val="en-US" w:eastAsia="zh-CN" w:bidi="ar-SA"/>
        </w:rPr>
        <w:t>致谢</w:t>
      </w:r>
      <w:bookmarkEnd w:id="64"/>
      <w:bookmarkEnd w:id="65"/>
    </w:p>
    <w:p w14:paraId="692CE109">
      <w:pPr>
        <w:rPr>
          <w:rFonts w:hint="eastAsia" w:ascii="宋体" w:hAnsi="宋体" w:cs="Times New Roman"/>
          <w:sz w:val="24"/>
          <w:szCs w:val="24"/>
          <w:lang w:val="en-US" w:eastAsia="zh-CN"/>
        </w:rPr>
      </w:pPr>
      <w:r>
        <w:rPr>
          <w:rFonts w:hint="default" w:ascii="宋体" w:hAnsi="宋体" w:cs="Times New Roman"/>
          <w:sz w:val="24"/>
          <w:szCs w:val="24"/>
          <w:lang w:val="en-US" w:eastAsia="zh-CN"/>
        </w:rPr>
        <w:t>在</w:t>
      </w:r>
      <w:r>
        <w:rPr>
          <w:rFonts w:hint="eastAsia" w:ascii="宋体" w:hAnsi="宋体" w:cs="Times New Roman"/>
          <w:sz w:val="24"/>
          <w:szCs w:val="24"/>
          <w:lang w:val="en-US" w:eastAsia="zh-CN"/>
        </w:rPr>
        <w:t>这几年的学习过程中</w:t>
      </w:r>
      <w:r>
        <w:rPr>
          <w:rFonts w:hint="default" w:ascii="宋体" w:hAnsi="宋体" w:cs="Times New Roman"/>
          <w:sz w:val="24"/>
          <w:szCs w:val="24"/>
          <w:lang w:val="en-US" w:eastAsia="zh-CN"/>
        </w:rPr>
        <w:t>，我受到了许多人的帮助和支持，在此，我要向他们表达我的感谢和敬意。</w:t>
      </w:r>
    </w:p>
    <w:p w14:paraId="33220A1B">
      <w:pPr>
        <w:rPr>
          <w:rFonts w:hint="default" w:ascii="宋体" w:hAnsi="宋体" w:cs="Times New Roman"/>
          <w:sz w:val="24"/>
          <w:szCs w:val="24"/>
          <w:lang w:val="en-US" w:eastAsia="zh-CN"/>
        </w:rPr>
      </w:pPr>
      <w:r>
        <w:rPr>
          <w:rFonts w:hint="default" w:ascii="宋体" w:hAnsi="宋体" w:cs="Times New Roman"/>
          <w:sz w:val="24"/>
          <w:szCs w:val="24"/>
          <w:lang w:val="en-US" w:eastAsia="zh-CN"/>
        </w:rPr>
        <w:t>首先，我要感谢我的导师。他不仅在学术上给予了我悉心的指导和支持，还在生活上关心和照顾了我。在我的毕业论文研究过程中，他提出了许多宝贵的意见和建议，帮助我解决了许多困难和问题。他的教诲和榜样对我将来的学习和事业发展都有着深远的影响，我将永远感激他的教导和关爱。</w:t>
      </w:r>
    </w:p>
    <w:p w14:paraId="582B283E">
      <w:pPr>
        <w:rPr>
          <w:rFonts w:hint="default" w:ascii="宋体" w:hAnsi="宋体" w:cs="Times New Roman"/>
          <w:sz w:val="24"/>
          <w:szCs w:val="24"/>
          <w:lang w:val="en-US" w:eastAsia="zh-CN"/>
        </w:rPr>
      </w:pPr>
      <w:r>
        <w:rPr>
          <w:rFonts w:hint="default" w:ascii="宋体" w:hAnsi="宋体" w:cs="Times New Roman"/>
          <w:sz w:val="24"/>
          <w:szCs w:val="24"/>
          <w:lang w:val="en-US" w:eastAsia="zh-CN"/>
        </w:rPr>
        <w:t>其次，我要感谢我的家人。他们在我学习的过程中一直支持和鼓励我，尤其是在我遇到挫折和困难时给予了我无私的帮助和鼓励。他们的关爱和支持是我前行的动力和信心。</w:t>
      </w:r>
    </w:p>
    <w:p w14:paraId="21E67B85">
      <w:pPr>
        <w:rPr>
          <w:rFonts w:hint="default" w:ascii="宋体" w:hAnsi="宋体" w:cs="Times New Roman"/>
          <w:sz w:val="24"/>
          <w:szCs w:val="24"/>
          <w:lang w:val="en-US" w:eastAsia="zh-CN"/>
        </w:rPr>
      </w:pPr>
      <w:r>
        <w:rPr>
          <w:rFonts w:hint="default" w:ascii="宋体" w:hAnsi="宋体" w:cs="Times New Roman"/>
          <w:sz w:val="24"/>
          <w:szCs w:val="24"/>
          <w:lang w:val="en-US" w:eastAsia="zh-CN"/>
        </w:rPr>
        <w:t>我还要感谢我的同学和朋友。在学习和生活中，他们与我并肩战斗，互相帮助和支持，一起度过了许多愉快的时光。他们的陪伴和鼓励让我感到温暖和幸福，我将永远珍惜这段友谊。</w:t>
      </w:r>
    </w:p>
    <w:p w14:paraId="65F36057">
      <w:pPr>
        <w:rPr>
          <w:rFonts w:hint="default" w:ascii="宋体" w:hAnsi="宋体" w:cs="Times New Roman"/>
          <w:sz w:val="24"/>
          <w:szCs w:val="24"/>
          <w:lang w:val="en-US" w:eastAsia="zh-CN"/>
        </w:rPr>
      </w:pPr>
      <w:r>
        <w:rPr>
          <w:rFonts w:hint="default" w:ascii="宋体" w:hAnsi="宋体" w:cs="Times New Roman"/>
          <w:sz w:val="24"/>
          <w:szCs w:val="24"/>
          <w:lang w:val="en-US" w:eastAsia="zh-CN"/>
        </w:rPr>
        <w:t>最后，我要感谢我的学校。学校为我们提供了良好的学习环境和条件，为我们的成长和发展提供了全方位的支持和帮助。在这里，我学到了许多知识和技能，结交了许多优秀的师兄师姐和同学，这些都是我人生中宝贵的财富和回忆。</w:t>
      </w:r>
    </w:p>
    <w:p w14:paraId="5011E09E">
      <w:pPr>
        <w:rPr>
          <w:rFonts w:hint="default" w:ascii="宋体" w:hAnsi="宋体" w:cs="Times New Roman"/>
          <w:sz w:val="24"/>
          <w:szCs w:val="24"/>
          <w:lang w:val="en-US" w:eastAsia="zh-CN"/>
        </w:rPr>
      </w:pPr>
      <w:r>
        <w:rPr>
          <w:rFonts w:hint="default" w:ascii="宋体" w:hAnsi="宋体" w:cs="Times New Roman"/>
          <w:sz w:val="24"/>
          <w:szCs w:val="24"/>
          <w:lang w:val="en-US" w:eastAsia="zh-CN"/>
        </w:rPr>
        <w:t>总之，在本科学习的四年里，有许多人给予了我无私的帮助和支持，让我在学术和生活上都有了很大的进步和提高。感谢你们的陪伴和支持，我将铭记在心，不断努力，回报社会。</w:t>
      </w:r>
    </w:p>
    <w:p w14:paraId="0CC05469">
      <w:pPr>
        <w:rPr>
          <w:rFonts w:hint="default" w:ascii="宋体" w:hAnsi="宋体" w:cs="Times New Roman"/>
          <w:sz w:val="24"/>
          <w:szCs w:val="24"/>
          <w:lang w:val="en-US" w:eastAsia="zh-CN"/>
        </w:rPr>
      </w:pPr>
    </w:p>
    <w:sectPr>
      <w:pgSz w:w="11906" w:h="16838"/>
      <w:pgMar w:top="1247" w:right="1134" w:bottom="1247" w:left="1701" w:header="851" w:footer="992" w:gutter="0"/>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557A4">
    <w:pPr>
      <w:pStyle w:val="11"/>
      <w:ind w:firstLine="360"/>
    </w:pPr>
    <w:r>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wN7nihQCAAATBAAADgAAAAAAAAAB&#10;ACAAAAAfAQAAZHJzL2Uyb0RvYy54bWxQSwUGAAAAAAYABgBZAQAApQUAAAAA&#10;">
          <v:path/>
          <v:fill on="f" focussize="0,0"/>
          <v:stroke on="f" weight="0.5pt" joinstyle="miter"/>
          <v:imagedata o:title=""/>
          <o:lock v:ext="edit"/>
          <v:textbox inset="0mm,0mm,0mm,0mm" style="mso-fit-shape-to-text:t;">
            <w:txbxContent>
              <w:p w14:paraId="45842248">
                <w:pPr>
                  <w:pStyle w:val="11"/>
                  <w:ind w:firstLine="360"/>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6A853">
    <w:pPr>
      <w:pStyle w:val="11"/>
      <w:ind w:firstLine="360"/>
    </w:pPr>
    <w:r>
      <w:pict>
        <v:shape id="_x0000_s1027" o:spid="_x0000_s102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weight="0.5pt"/>
          <v:imagedata o:title=""/>
          <o:lock v:ext="edit" aspectratio="f"/>
          <v:textbox inset="0mm,0mm,0mm,0mm" style="mso-fit-shape-to-text:t;">
            <w:txbxContent>
              <w:p w14:paraId="43D49287">
                <w:pPr>
                  <w:pStyle w:val="11"/>
                  <w:ind w:firstLine="360"/>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B795">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WUyM2EzNGE2ZDc2ODM3NWZmZjk4MTZjYmIyZmYyMGUifQ=="/>
  </w:docVars>
  <w:rsids>
    <w:rsidRoot w:val="00172A27"/>
    <w:rsid w:val="00172A27"/>
    <w:rsid w:val="00531D0B"/>
    <w:rsid w:val="00840DAD"/>
    <w:rsid w:val="00944DA2"/>
    <w:rsid w:val="00D468D0"/>
    <w:rsid w:val="00F007F8"/>
    <w:rsid w:val="0159764A"/>
    <w:rsid w:val="01B54CC1"/>
    <w:rsid w:val="01C646F0"/>
    <w:rsid w:val="02171AAA"/>
    <w:rsid w:val="037740D1"/>
    <w:rsid w:val="03CC11FF"/>
    <w:rsid w:val="04D211E1"/>
    <w:rsid w:val="04DD6746"/>
    <w:rsid w:val="060A0AF3"/>
    <w:rsid w:val="07022513"/>
    <w:rsid w:val="079C0667"/>
    <w:rsid w:val="07A02566"/>
    <w:rsid w:val="08324981"/>
    <w:rsid w:val="08681974"/>
    <w:rsid w:val="08DE2814"/>
    <w:rsid w:val="090771A0"/>
    <w:rsid w:val="0A3537A7"/>
    <w:rsid w:val="0A745262"/>
    <w:rsid w:val="0A921E93"/>
    <w:rsid w:val="0AF81B05"/>
    <w:rsid w:val="0C9B5C9E"/>
    <w:rsid w:val="0CAD76B6"/>
    <w:rsid w:val="0CBD086B"/>
    <w:rsid w:val="0CE343F9"/>
    <w:rsid w:val="0CFE7E0D"/>
    <w:rsid w:val="0D5374B9"/>
    <w:rsid w:val="0E2024FF"/>
    <w:rsid w:val="0F1F5A50"/>
    <w:rsid w:val="0F217605"/>
    <w:rsid w:val="10E42BAC"/>
    <w:rsid w:val="10ED047E"/>
    <w:rsid w:val="115A7A4D"/>
    <w:rsid w:val="11B17A2F"/>
    <w:rsid w:val="121C1656"/>
    <w:rsid w:val="12CE2BD7"/>
    <w:rsid w:val="13543176"/>
    <w:rsid w:val="137F3C5E"/>
    <w:rsid w:val="13EB0B01"/>
    <w:rsid w:val="14C36CD2"/>
    <w:rsid w:val="15EF05B6"/>
    <w:rsid w:val="1607010F"/>
    <w:rsid w:val="16861BD3"/>
    <w:rsid w:val="17F67693"/>
    <w:rsid w:val="18151DAE"/>
    <w:rsid w:val="183B4D00"/>
    <w:rsid w:val="195B1605"/>
    <w:rsid w:val="1ABD4860"/>
    <w:rsid w:val="1AEB37F1"/>
    <w:rsid w:val="1E9E1050"/>
    <w:rsid w:val="1ECD2F5C"/>
    <w:rsid w:val="1F4930C5"/>
    <w:rsid w:val="1FAD0CAB"/>
    <w:rsid w:val="1FCD6C57"/>
    <w:rsid w:val="21E45054"/>
    <w:rsid w:val="242B56BC"/>
    <w:rsid w:val="25275E61"/>
    <w:rsid w:val="256054FD"/>
    <w:rsid w:val="25910870"/>
    <w:rsid w:val="25FE11DD"/>
    <w:rsid w:val="273C6588"/>
    <w:rsid w:val="2748572D"/>
    <w:rsid w:val="27A165A0"/>
    <w:rsid w:val="28C17BBD"/>
    <w:rsid w:val="295C0327"/>
    <w:rsid w:val="297829A9"/>
    <w:rsid w:val="29CB65D2"/>
    <w:rsid w:val="2A9168F7"/>
    <w:rsid w:val="2B5E4E5F"/>
    <w:rsid w:val="2BD30FA8"/>
    <w:rsid w:val="2BDA6009"/>
    <w:rsid w:val="2C6B752F"/>
    <w:rsid w:val="2D6D7DC2"/>
    <w:rsid w:val="2D843EFA"/>
    <w:rsid w:val="2E9D04C4"/>
    <w:rsid w:val="2F6618C3"/>
    <w:rsid w:val="2F892CAE"/>
    <w:rsid w:val="3013517C"/>
    <w:rsid w:val="30586A11"/>
    <w:rsid w:val="3061696B"/>
    <w:rsid w:val="318C2844"/>
    <w:rsid w:val="31BB2DB3"/>
    <w:rsid w:val="326775CE"/>
    <w:rsid w:val="32E64B6E"/>
    <w:rsid w:val="32EA6A14"/>
    <w:rsid w:val="3356516E"/>
    <w:rsid w:val="336F590F"/>
    <w:rsid w:val="33AB47D0"/>
    <w:rsid w:val="349B511E"/>
    <w:rsid w:val="35B234E1"/>
    <w:rsid w:val="379B79CD"/>
    <w:rsid w:val="37F43381"/>
    <w:rsid w:val="37F57857"/>
    <w:rsid w:val="382E0620"/>
    <w:rsid w:val="387B02AE"/>
    <w:rsid w:val="38E70932"/>
    <w:rsid w:val="39453684"/>
    <w:rsid w:val="39481C5F"/>
    <w:rsid w:val="39940D3D"/>
    <w:rsid w:val="39BC1DBE"/>
    <w:rsid w:val="39D52944"/>
    <w:rsid w:val="3AA06B0A"/>
    <w:rsid w:val="3B844190"/>
    <w:rsid w:val="3BDE2D4A"/>
    <w:rsid w:val="3BFB54C0"/>
    <w:rsid w:val="3C342FD2"/>
    <w:rsid w:val="3CA17C02"/>
    <w:rsid w:val="3CA53AD7"/>
    <w:rsid w:val="3CC665A0"/>
    <w:rsid w:val="3CC946FD"/>
    <w:rsid w:val="3CD92C87"/>
    <w:rsid w:val="3D2E20EE"/>
    <w:rsid w:val="3D6A3FDF"/>
    <w:rsid w:val="3EDB09CA"/>
    <w:rsid w:val="3F3C0E1C"/>
    <w:rsid w:val="3F5C498B"/>
    <w:rsid w:val="40A13AB1"/>
    <w:rsid w:val="412E5CCB"/>
    <w:rsid w:val="423050F8"/>
    <w:rsid w:val="429236D0"/>
    <w:rsid w:val="43C048DE"/>
    <w:rsid w:val="43C26223"/>
    <w:rsid w:val="444A6219"/>
    <w:rsid w:val="44656BE2"/>
    <w:rsid w:val="4557299B"/>
    <w:rsid w:val="4597066F"/>
    <w:rsid w:val="45C23978"/>
    <w:rsid w:val="46032B23"/>
    <w:rsid w:val="46830C94"/>
    <w:rsid w:val="472F2E45"/>
    <w:rsid w:val="48BE55A3"/>
    <w:rsid w:val="48D83DF3"/>
    <w:rsid w:val="49640969"/>
    <w:rsid w:val="4A0C7E5D"/>
    <w:rsid w:val="4A4B3BF0"/>
    <w:rsid w:val="4B920BD1"/>
    <w:rsid w:val="4C87000A"/>
    <w:rsid w:val="4CA601B0"/>
    <w:rsid w:val="4CA95A1B"/>
    <w:rsid w:val="4CCA6F26"/>
    <w:rsid w:val="4CD945DE"/>
    <w:rsid w:val="4CF275F7"/>
    <w:rsid w:val="4D693BB4"/>
    <w:rsid w:val="4DDC25D7"/>
    <w:rsid w:val="4EDF4B7A"/>
    <w:rsid w:val="4EF76905"/>
    <w:rsid w:val="4F9D0F98"/>
    <w:rsid w:val="503C664B"/>
    <w:rsid w:val="51170852"/>
    <w:rsid w:val="52511EDC"/>
    <w:rsid w:val="52982916"/>
    <w:rsid w:val="543C16DA"/>
    <w:rsid w:val="560E7CB4"/>
    <w:rsid w:val="56FD401A"/>
    <w:rsid w:val="57431655"/>
    <w:rsid w:val="57952E00"/>
    <w:rsid w:val="58831FCD"/>
    <w:rsid w:val="58B417E6"/>
    <w:rsid w:val="59C9433C"/>
    <w:rsid w:val="59FA1372"/>
    <w:rsid w:val="5A467843"/>
    <w:rsid w:val="5AC22FFB"/>
    <w:rsid w:val="5BBD3C33"/>
    <w:rsid w:val="5C0765F3"/>
    <w:rsid w:val="5D1E6C79"/>
    <w:rsid w:val="5D1F6922"/>
    <w:rsid w:val="5D220D85"/>
    <w:rsid w:val="5D834805"/>
    <w:rsid w:val="5DC67D61"/>
    <w:rsid w:val="5E0F378C"/>
    <w:rsid w:val="5F0F10C7"/>
    <w:rsid w:val="5FBF241A"/>
    <w:rsid w:val="607536A7"/>
    <w:rsid w:val="60B77D3B"/>
    <w:rsid w:val="615B7A14"/>
    <w:rsid w:val="63FF6FCC"/>
    <w:rsid w:val="64A37C6D"/>
    <w:rsid w:val="64D224C6"/>
    <w:rsid w:val="64E2016B"/>
    <w:rsid w:val="65164048"/>
    <w:rsid w:val="673B7CD5"/>
    <w:rsid w:val="68152516"/>
    <w:rsid w:val="68657750"/>
    <w:rsid w:val="68856215"/>
    <w:rsid w:val="68973737"/>
    <w:rsid w:val="69C97A5C"/>
    <w:rsid w:val="69E23AAC"/>
    <w:rsid w:val="6A9065DA"/>
    <w:rsid w:val="6B103A6B"/>
    <w:rsid w:val="6B844801"/>
    <w:rsid w:val="6B9A645F"/>
    <w:rsid w:val="6BB1197F"/>
    <w:rsid w:val="6C564753"/>
    <w:rsid w:val="6D7701FB"/>
    <w:rsid w:val="6DB8616B"/>
    <w:rsid w:val="6DD346EF"/>
    <w:rsid w:val="6E237DA5"/>
    <w:rsid w:val="6E501734"/>
    <w:rsid w:val="6F4B6A18"/>
    <w:rsid w:val="6F8C2429"/>
    <w:rsid w:val="6FC96CC3"/>
    <w:rsid w:val="6FEB2867"/>
    <w:rsid w:val="6FF345E2"/>
    <w:rsid w:val="70863077"/>
    <w:rsid w:val="70A1703D"/>
    <w:rsid w:val="71387ECC"/>
    <w:rsid w:val="71406D03"/>
    <w:rsid w:val="726A40A3"/>
    <w:rsid w:val="72966949"/>
    <w:rsid w:val="72AC57F5"/>
    <w:rsid w:val="74324450"/>
    <w:rsid w:val="74367857"/>
    <w:rsid w:val="746776F0"/>
    <w:rsid w:val="74943E48"/>
    <w:rsid w:val="74CE4F72"/>
    <w:rsid w:val="75465F9A"/>
    <w:rsid w:val="75C02056"/>
    <w:rsid w:val="75CB2CFE"/>
    <w:rsid w:val="763C6C13"/>
    <w:rsid w:val="76F232E4"/>
    <w:rsid w:val="777D59E2"/>
    <w:rsid w:val="778E4093"/>
    <w:rsid w:val="78042630"/>
    <w:rsid w:val="786F395C"/>
    <w:rsid w:val="78E80D2B"/>
    <w:rsid w:val="7A55020C"/>
    <w:rsid w:val="7A6D0800"/>
    <w:rsid w:val="7A7237F8"/>
    <w:rsid w:val="7A810C28"/>
    <w:rsid w:val="7B8519AB"/>
    <w:rsid w:val="7C792C1C"/>
    <w:rsid w:val="7D2A783C"/>
    <w:rsid w:val="7D466226"/>
    <w:rsid w:val="7DEF4C9C"/>
    <w:rsid w:val="7E65355D"/>
    <w:rsid w:val="7EA10252"/>
    <w:rsid w:val="7EB50B00"/>
    <w:rsid w:val="7F7B5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4">
    <w:name w:val="heading 1"/>
    <w:basedOn w:val="1"/>
    <w:next w:val="1"/>
    <w:link w:val="23"/>
    <w:qFormat/>
    <w:uiPriority w:val="0"/>
    <w:pPr>
      <w:keepNext/>
      <w:keepLines/>
      <w:spacing w:line="400" w:lineRule="exact"/>
      <w:ind w:firstLine="0" w:firstLineChars="0"/>
      <w:jc w:val="left"/>
      <w:outlineLvl w:val="0"/>
    </w:pPr>
    <w:rPr>
      <w:rFonts w:eastAsia="黑体"/>
      <w:b/>
      <w:bCs/>
      <w:kern w:val="44"/>
      <w:sz w:val="32"/>
      <w:szCs w:val="44"/>
    </w:rPr>
  </w:style>
  <w:style w:type="paragraph" w:styleId="5">
    <w:name w:val="heading 2"/>
    <w:basedOn w:val="1"/>
    <w:next w:val="1"/>
    <w:unhideWhenUsed/>
    <w:qFormat/>
    <w:uiPriority w:val="0"/>
    <w:pPr>
      <w:keepNext/>
      <w:keepLines/>
      <w:spacing w:line="400" w:lineRule="exact"/>
      <w:jc w:val="left"/>
      <w:outlineLvl w:val="1"/>
    </w:pPr>
    <w:rPr>
      <w:rFonts w:ascii="Arial" w:hAnsi="Arial" w:eastAsia="黑体"/>
      <w:sz w:val="30"/>
    </w:rPr>
  </w:style>
  <w:style w:type="paragraph" w:styleId="6">
    <w:name w:val="heading 3"/>
    <w:basedOn w:val="1"/>
    <w:next w:val="1"/>
    <w:unhideWhenUsed/>
    <w:qFormat/>
    <w:uiPriority w:val="0"/>
    <w:pPr>
      <w:keepNext/>
      <w:keepLines/>
      <w:spacing w:line="400" w:lineRule="exact"/>
      <w:ind w:firstLine="562"/>
      <w:jc w:val="left"/>
      <w:outlineLvl w:val="2"/>
    </w:pPr>
    <w:rPr>
      <w:rFonts w:ascii="宋体" w:hAnsi="宋体" w:eastAsia="黑体"/>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1"/>
    <w:pPr>
      <w:widowControl w:val="0"/>
      <w:autoSpaceDE w:val="0"/>
      <w:autoSpaceDN w:val="0"/>
    </w:pPr>
    <w:rPr>
      <w:rFonts w:ascii="宋体" w:hAnsi="宋体" w:eastAsia="宋体" w:cs="宋体"/>
      <w:sz w:val="21"/>
      <w:szCs w:val="21"/>
      <w:lang w:val="zh-CN" w:eastAsia="zh-CN" w:bidi="zh-CN"/>
    </w:rPr>
  </w:style>
  <w:style w:type="paragraph" w:styleId="7">
    <w:name w:val="Document Map"/>
    <w:basedOn w:val="1"/>
    <w:link w:val="24"/>
    <w:qFormat/>
    <w:uiPriority w:val="0"/>
    <w:rPr>
      <w:rFonts w:ascii="宋体"/>
      <w:sz w:val="18"/>
      <w:szCs w:val="18"/>
    </w:rPr>
  </w:style>
  <w:style w:type="paragraph" w:styleId="8">
    <w:name w:val="annotation text"/>
    <w:basedOn w:val="1"/>
    <w:link w:val="25"/>
    <w:qFormat/>
    <w:uiPriority w:val="0"/>
    <w:pPr>
      <w:jc w:val="left"/>
    </w:pPr>
  </w:style>
  <w:style w:type="paragraph" w:styleId="9">
    <w:name w:val="toc 3"/>
    <w:basedOn w:val="1"/>
    <w:next w:val="1"/>
    <w:qFormat/>
    <w:uiPriority w:val="0"/>
    <w:pPr>
      <w:ind w:left="840" w:leftChars="400"/>
    </w:pPr>
  </w:style>
  <w:style w:type="paragraph" w:styleId="10">
    <w:name w:val="Balloon Text"/>
    <w:basedOn w:val="1"/>
    <w:link w:val="27"/>
    <w:qFormat/>
    <w:uiPriority w:val="0"/>
    <w:pPr>
      <w:spacing w:line="240" w:lineRule="auto"/>
    </w:pPr>
    <w:rPr>
      <w:sz w:val="18"/>
      <w:szCs w:val="18"/>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toc 1"/>
    <w:basedOn w:val="1"/>
    <w:next w:val="1"/>
    <w:qFormat/>
    <w:uiPriority w:val="0"/>
  </w:style>
  <w:style w:type="paragraph" w:styleId="14">
    <w:name w:val="footnote text"/>
    <w:basedOn w:val="1"/>
    <w:semiHidden/>
    <w:unhideWhenUsed/>
    <w:qFormat/>
    <w:uiPriority w:val="99"/>
    <w:pPr>
      <w:snapToGrid w:val="0"/>
    </w:pPr>
    <w:rPr>
      <w:rFonts w:ascii="Calibri" w:hAnsi="Calibri"/>
      <w:sz w:val="18"/>
      <w:szCs w:val="18"/>
    </w:rPr>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7">
    <w:name w:val="annotation subject"/>
    <w:basedOn w:val="8"/>
    <w:next w:val="8"/>
    <w:link w:val="26"/>
    <w:qFormat/>
    <w:uiPriority w:val="0"/>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annotation reference"/>
    <w:basedOn w:val="20"/>
    <w:qFormat/>
    <w:uiPriority w:val="0"/>
    <w:rPr>
      <w:sz w:val="21"/>
      <w:szCs w:val="21"/>
    </w:rPr>
  </w:style>
  <w:style w:type="character" w:customStyle="1" w:styleId="23">
    <w:name w:val="标题 1 Char"/>
    <w:link w:val="4"/>
    <w:qFormat/>
    <w:uiPriority w:val="9"/>
    <w:rPr>
      <w:rFonts w:eastAsia="黑体"/>
      <w:b/>
      <w:bCs/>
      <w:kern w:val="44"/>
      <w:sz w:val="32"/>
      <w:szCs w:val="44"/>
    </w:rPr>
  </w:style>
  <w:style w:type="character" w:customStyle="1" w:styleId="24">
    <w:name w:val="文档结构图 Char"/>
    <w:basedOn w:val="20"/>
    <w:link w:val="7"/>
    <w:qFormat/>
    <w:uiPriority w:val="0"/>
    <w:rPr>
      <w:rFonts w:ascii="宋体" w:cstheme="minorBidi"/>
      <w:kern w:val="2"/>
      <w:sz w:val="18"/>
      <w:szCs w:val="18"/>
    </w:rPr>
  </w:style>
  <w:style w:type="character" w:customStyle="1" w:styleId="25">
    <w:name w:val="批注文字 Char"/>
    <w:basedOn w:val="20"/>
    <w:link w:val="8"/>
    <w:qFormat/>
    <w:uiPriority w:val="0"/>
    <w:rPr>
      <w:rFonts w:cstheme="minorBidi"/>
      <w:kern w:val="2"/>
      <w:sz w:val="24"/>
      <w:szCs w:val="24"/>
    </w:rPr>
  </w:style>
  <w:style w:type="character" w:customStyle="1" w:styleId="26">
    <w:name w:val="批注主题 Char"/>
    <w:basedOn w:val="25"/>
    <w:link w:val="17"/>
    <w:qFormat/>
    <w:uiPriority w:val="0"/>
    <w:rPr>
      <w:b/>
      <w:bCs/>
    </w:rPr>
  </w:style>
  <w:style w:type="character" w:customStyle="1" w:styleId="27">
    <w:name w:val="批注框文本 Char"/>
    <w:basedOn w:val="20"/>
    <w:link w:val="10"/>
    <w:qFormat/>
    <w:uiPriority w:val="0"/>
    <w:rPr>
      <w:rFonts w:cstheme="minorBidi"/>
      <w:kern w:val="2"/>
      <w:sz w:val="18"/>
      <w:szCs w:val="18"/>
    </w:rPr>
  </w:style>
  <w:style w:type="paragraph" w:customStyle="1" w:styleId="28">
    <w:name w:val="MT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1.wmf"/><Relationship Id="rId97" Type="http://schemas.openxmlformats.org/officeDocument/2006/relationships/oleObject" Target="embeddings/oleObject39.bin"/><Relationship Id="rId96" Type="http://schemas.openxmlformats.org/officeDocument/2006/relationships/image" Target="media/image50.wmf"/><Relationship Id="rId95" Type="http://schemas.openxmlformats.org/officeDocument/2006/relationships/oleObject" Target="embeddings/oleObject38.bin"/><Relationship Id="rId94" Type="http://schemas.openxmlformats.org/officeDocument/2006/relationships/image" Target="media/image49.wmf"/><Relationship Id="rId93" Type="http://schemas.openxmlformats.org/officeDocument/2006/relationships/oleObject" Target="embeddings/oleObject37.bin"/><Relationship Id="rId92" Type="http://schemas.openxmlformats.org/officeDocument/2006/relationships/image" Target="media/image48.wmf"/><Relationship Id="rId91" Type="http://schemas.openxmlformats.org/officeDocument/2006/relationships/oleObject" Target="embeddings/oleObject36.bin"/><Relationship Id="rId90" Type="http://schemas.openxmlformats.org/officeDocument/2006/relationships/image" Target="media/image47.wmf"/><Relationship Id="rId9" Type="http://schemas.openxmlformats.org/officeDocument/2006/relationships/image" Target="media/image1.png"/><Relationship Id="rId89" Type="http://schemas.openxmlformats.org/officeDocument/2006/relationships/oleObject" Target="embeddings/oleObject35.bin"/><Relationship Id="rId88" Type="http://schemas.openxmlformats.org/officeDocument/2006/relationships/image" Target="media/image46.wmf"/><Relationship Id="rId87" Type="http://schemas.openxmlformats.org/officeDocument/2006/relationships/oleObject" Target="embeddings/oleObject34.bin"/><Relationship Id="rId86" Type="http://schemas.openxmlformats.org/officeDocument/2006/relationships/image" Target="media/image45.wmf"/><Relationship Id="rId85" Type="http://schemas.openxmlformats.org/officeDocument/2006/relationships/oleObject" Target="embeddings/oleObject33.bin"/><Relationship Id="rId84" Type="http://schemas.openxmlformats.org/officeDocument/2006/relationships/image" Target="media/image44.png"/><Relationship Id="rId83" Type="http://schemas.openxmlformats.org/officeDocument/2006/relationships/image" Target="media/image43.wmf"/><Relationship Id="rId82" Type="http://schemas.openxmlformats.org/officeDocument/2006/relationships/oleObject" Target="embeddings/oleObject32.bin"/><Relationship Id="rId81" Type="http://schemas.openxmlformats.org/officeDocument/2006/relationships/image" Target="media/image42.wmf"/><Relationship Id="rId80" Type="http://schemas.openxmlformats.org/officeDocument/2006/relationships/oleObject" Target="embeddings/oleObject31.bin"/><Relationship Id="rId8" Type="http://schemas.openxmlformats.org/officeDocument/2006/relationships/theme" Target="theme/theme1.xml"/><Relationship Id="rId79" Type="http://schemas.openxmlformats.org/officeDocument/2006/relationships/image" Target="media/image41.wmf"/><Relationship Id="rId78" Type="http://schemas.openxmlformats.org/officeDocument/2006/relationships/oleObject" Target="embeddings/oleObject30.bin"/><Relationship Id="rId77" Type="http://schemas.openxmlformats.org/officeDocument/2006/relationships/image" Target="media/image40.wmf"/><Relationship Id="rId76" Type="http://schemas.openxmlformats.org/officeDocument/2006/relationships/oleObject" Target="embeddings/oleObject29.bin"/><Relationship Id="rId75" Type="http://schemas.openxmlformats.org/officeDocument/2006/relationships/image" Target="media/image39.wmf"/><Relationship Id="rId74" Type="http://schemas.openxmlformats.org/officeDocument/2006/relationships/oleObject" Target="embeddings/oleObject28.bin"/><Relationship Id="rId73" Type="http://schemas.openxmlformats.org/officeDocument/2006/relationships/image" Target="media/image38.wmf"/><Relationship Id="rId72" Type="http://schemas.openxmlformats.org/officeDocument/2006/relationships/oleObject" Target="embeddings/oleObject27.bin"/><Relationship Id="rId71" Type="http://schemas.openxmlformats.org/officeDocument/2006/relationships/image" Target="media/image37.wmf"/><Relationship Id="rId70" Type="http://schemas.openxmlformats.org/officeDocument/2006/relationships/oleObject" Target="embeddings/oleObject26.bin"/><Relationship Id="rId7" Type="http://schemas.openxmlformats.org/officeDocument/2006/relationships/footer" Target="footer3.xml"/><Relationship Id="rId69" Type="http://schemas.openxmlformats.org/officeDocument/2006/relationships/image" Target="media/image36.wmf"/><Relationship Id="rId68" Type="http://schemas.openxmlformats.org/officeDocument/2006/relationships/oleObject" Target="embeddings/oleObject25.bin"/><Relationship Id="rId67" Type="http://schemas.openxmlformats.org/officeDocument/2006/relationships/image" Target="media/image35.wmf"/><Relationship Id="rId66" Type="http://schemas.openxmlformats.org/officeDocument/2006/relationships/oleObject" Target="embeddings/oleObject24.bin"/><Relationship Id="rId65" Type="http://schemas.openxmlformats.org/officeDocument/2006/relationships/image" Target="media/image34.wmf"/><Relationship Id="rId64" Type="http://schemas.openxmlformats.org/officeDocument/2006/relationships/oleObject" Target="embeddings/oleObject23.bin"/><Relationship Id="rId63" Type="http://schemas.openxmlformats.org/officeDocument/2006/relationships/image" Target="media/image33.wmf"/><Relationship Id="rId62" Type="http://schemas.openxmlformats.org/officeDocument/2006/relationships/oleObject" Target="embeddings/oleObject22.bin"/><Relationship Id="rId61" Type="http://schemas.openxmlformats.org/officeDocument/2006/relationships/image" Target="media/image32.wmf"/><Relationship Id="rId60" Type="http://schemas.openxmlformats.org/officeDocument/2006/relationships/oleObject" Target="embeddings/oleObject21.bin"/><Relationship Id="rId6" Type="http://schemas.openxmlformats.org/officeDocument/2006/relationships/footer" Target="footer2.xml"/><Relationship Id="rId59" Type="http://schemas.openxmlformats.org/officeDocument/2006/relationships/image" Target="media/image31.wmf"/><Relationship Id="rId58" Type="http://schemas.openxmlformats.org/officeDocument/2006/relationships/oleObject" Target="embeddings/oleObject20.bin"/><Relationship Id="rId57" Type="http://schemas.openxmlformats.org/officeDocument/2006/relationships/image" Target="media/image30.wmf"/><Relationship Id="rId56" Type="http://schemas.openxmlformats.org/officeDocument/2006/relationships/oleObject" Target="embeddings/oleObject19.bin"/><Relationship Id="rId55" Type="http://schemas.openxmlformats.org/officeDocument/2006/relationships/image" Target="media/image29.wmf"/><Relationship Id="rId54" Type="http://schemas.openxmlformats.org/officeDocument/2006/relationships/oleObject" Target="embeddings/oleObject18.bin"/><Relationship Id="rId53" Type="http://schemas.openxmlformats.org/officeDocument/2006/relationships/image" Target="media/image28.wmf"/><Relationship Id="rId52" Type="http://schemas.openxmlformats.org/officeDocument/2006/relationships/oleObject" Target="embeddings/oleObject17.bin"/><Relationship Id="rId51" Type="http://schemas.openxmlformats.org/officeDocument/2006/relationships/image" Target="media/image27.wmf"/><Relationship Id="rId50" Type="http://schemas.openxmlformats.org/officeDocument/2006/relationships/oleObject" Target="embeddings/oleObject16.bin"/><Relationship Id="rId5" Type="http://schemas.openxmlformats.org/officeDocument/2006/relationships/footer" Target="footer1.xml"/><Relationship Id="rId49" Type="http://schemas.openxmlformats.org/officeDocument/2006/relationships/image" Target="media/image26.wmf"/><Relationship Id="rId48" Type="http://schemas.openxmlformats.org/officeDocument/2006/relationships/oleObject" Target="embeddings/oleObject15.bin"/><Relationship Id="rId47" Type="http://schemas.openxmlformats.org/officeDocument/2006/relationships/image" Target="media/image25.wmf"/><Relationship Id="rId46" Type="http://schemas.openxmlformats.org/officeDocument/2006/relationships/oleObject" Target="embeddings/oleObject14.bin"/><Relationship Id="rId45" Type="http://schemas.openxmlformats.org/officeDocument/2006/relationships/image" Target="media/image24.wmf"/><Relationship Id="rId44" Type="http://schemas.openxmlformats.org/officeDocument/2006/relationships/oleObject" Target="embeddings/oleObject13.bin"/><Relationship Id="rId43" Type="http://schemas.openxmlformats.org/officeDocument/2006/relationships/image" Target="media/image23.wmf"/><Relationship Id="rId42" Type="http://schemas.openxmlformats.org/officeDocument/2006/relationships/oleObject" Target="embeddings/oleObject12.bin"/><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wmf"/><Relationship Id="rId32" Type="http://schemas.openxmlformats.org/officeDocument/2006/relationships/oleObject" Target="embeddings/oleObject7.bin"/><Relationship Id="rId31" Type="http://schemas.openxmlformats.org/officeDocument/2006/relationships/image" Target="media/image17.w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16.wmf"/><Relationship Id="rId288" Type="http://schemas.openxmlformats.org/officeDocument/2006/relationships/fontTable" Target="fontTable.xml"/><Relationship Id="rId287" Type="http://schemas.openxmlformats.org/officeDocument/2006/relationships/customXml" Target="../customXml/item1.xml"/><Relationship Id="rId286" Type="http://schemas.openxmlformats.org/officeDocument/2006/relationships/image" Target="media/image158.png"/><Relationship Id="rId285" Type="http://schemas.openxmlformats.org/officeDocument/2006/relationships/image" Target="media/image157.png"/><Relationship Id="rId284" Type="http://schemas.openxmlformats.org/officeDocument/2006/relationships/image" Target="media/image156.png"/><Relationship Id="rId283" Type="http://schemas.openxmlformats.org/officeDocument/2006/relationships/image" Target="media/image155.png"/><Relationship Id="rId282" Type="http://schemas.openxmlformats.org/officeDocument/2006/relationships/image" Target="media/image154.png"/><Relationship Id="rId281" Type="http://schemas.openxmlformats.org/officeDocument/2006/relationships/image" Target="media/image153.png"/><Relationship Id="rId280" Type="http://schemas.openxmlformats.org/officeDocument/2006/relationships/image" Target="media/image152.png"/><Relationship Id="rId28" Type="http://schemas.openxmlformats.org/officeDocument/2006/relationships/oleObject" Target="embeddings/oleObject5.bin"/><Relationship Id="rId279" Type="http://schemas.openxmlformats.org/officeDocument/2006/relationships/image" Target="media/image151.png"/><Relationship Id="rId278" Type="http://schemas.openxmlformats.org/officeDocument/2006/relationships/image" Target="media/image150.png"/><Relationship Id="rId277" Type="http://schemas.openxmlformats.org/officeDocument/2006/relationships/image" Target="media/image149.png"/><Relationship Id="rId276" Type="http://schemas.openxmlformats.org/officeDocument/2006/relationships/image" Target="media/image148.png"/><Relationship Id="rId275" Type="http://schemas.openxmlformats.org/officeDocument/2006/relationships/image" Target="media/image147.png"/><Relationship Id="rId274" Type="http://schemas.openxmlformats.org/officeDocument/2006/relationships/image" Target="media/image146.png"/><Relationship Id="rId273" Type="http://schemas.openxmlformats.org/officeDocument/2006/relationships/image" Target="media/image145.png"/><Relationship Id="rId272" Type="http://schemas.openxmlformats.org/officeDocument/2006/relationships/image" Target="media/image144.png"/><Relationship Id="rId271" Type="http://schemas.openxmlformats.org/officeDocument/2006/relationships/image" Target="media/image143.wmf"/><Relationship Id="rId270" Type="http://schemas.openxmlformats.org/officeDocument/2006/relationships/oleObject" Target="embeddings/oleObject120.bin"/><Relationship Id="rId27" Type="http://schemas.openxmlformats.org/officeDocument/2006/relationships/image" Target="media/image15.wmf"/><Relationship Id="rId269" Type="http://schemas.openxmlformats.org/officeDocument/2006/relationships/image" Target="media/image142.wmf"/><Relationship Id="rId268" Type="http://schemas.openxmlformats.org/officeDocument/2006/relationships/oleObject" Target="embeddings/oleObject119.bin"/><Relationship Id="rId267" Type="http://schemas.openxmlformats.org/officeDocument/2006/relationships/image" Target="media/image141.wmf"/><Relationship Id="rId266" Type="http://schemas.openxmlformats.org/officeDocument/2006/relationships/oleObject" Target="embeddings/oleObject118.bin"/><Relationship Id="rId265" Type="http://schemas.openxmlformats.org/officeDocument/2006/relationships/image" Target="media/image140.wmf"/><Relationship Id="rId264" Type="http://schemas.openxmlformats.org/officeDocument/2006/relationships/oleObject" Target="embeddings/oleObject117.bin"/><Relationship Id="rId263" Type="http://schemas.openxmlformats.org/officeDocument/2006/relationships/image" Target="media/image139.wmf"/><Relationship Id="rId262" Type="http://schemas.openxmlformats.org/officeDocument/2006/relationships/oleObject" Target="embeddings/oleObject116.bin"/><Relationship Id="rId261" Type="http://schemas.openxmlformats.org/officeDocument/2006/relationships/image" Target="media/image138.wmf"/><Relationship Id="rId260" Type="http://schemas.openxmlformats.org/officeDocument/2006/relationships/oleObject" Target="embeddings/oleObject115.bin"/><Relationship Id="rId26" Type="http://schemas.openxmlformats.org/officeDocument/2006/relationships/oleObject" Target="embeddings/oleObject4.bin"/><Relationship Id="rId259" Type="http://schemas.openxmlformats.org/officeDocument/2006/relationships/image" Target="media/image137.wmf"/><Relationship Id="rId258" Type="http://schemas.openxmlformats.org/officeDocument/2006/relationships/oleObject" Target="embeddings/oleObject114.bin"/><Relationship Id="rId257" Type="http://schemas.openxmlformats.org/officeDocument/2006/relationships/image" Target="media/image136.wmf"/><Relationship Id="rId256" Type="http://schemas.openxmlformats.org/officeDocument/2006/relationships/oleObject" Target="embeddings/oleObject113.bin"/><Relationship Id="rId255" Type="http://schemas.openxmlformats.org/officeDocument/2006/relationships/image" Target="media/image135.wmf"/><Relationship Id="rId254" Type="http://schemas.openxmlformats.org/officeDocument/2006/relationships/oleObject" Target="embeddings/oleObject112.bin"/><Relationship Id="rId253" Type="http://schemas.openxmlformats.org/officeDocument/2006/relationships/image" Target="media/image134.wmf"/><Relationship Id="rId252" Type="http://schemas.openxmlformats.org/officeDocument/2006/relationships/oleObject" Target="embeddings/oleObject111.bin"/><Relationship Id="rId251" Type="http://schemas.openxmlformats.org/officeDocument/2006/relationships/image" Target="media/image133.wmf"/><Relationship Id="rId250" Type="http://schemas.openxmlformats.org/officeDocument/2006/relationships/oleObject" Target="embeddings/oleObject110.bin"/><Relationship Id="rId25" Type="http://schemas.openxmlformats.org/officeDocument/2006/relationships/image" Target="media/image14.wmf"/><Relationship Id="rId249" Type="http://schemas.openxmlformats.org/officeDocument/2006/relationships/image" Target="media/image132.wmf"/><Relationship Id="rId248" Type="http://schemas.openxmlformats.org/officeDocument/2006/relationships/oleObject" Target="embeddings/oleObject109.bin"/><Relationship Id="rId247" Type="http://schemas.openxmlformats.org/officeDocument/2006/relationships/image" Target="media/image131.wmf"/><Relationship Id="rId246" Type="http://schemas.openxmlformats.org/officeDocument/2006/relationships/oleObject" Target="embeddings/oleObject108.bin"/><Relationship Id="rId245" Type="http://schemas.openxmlformats.org/officeDocument/2006/relationships/image" Target="media/image130.wmf"/><Relationship Id="rId244" Type="http://schemas.openxmlformats.org/officeDocument/2006/relationships/oleObject" Target="embeddings/oleObject107.bin"/><Relationship Id="rId243" Type="http://schemas.openxmlformats.org/officeDocument/2006/relationships/image" Target="media/image129.wmf"/><Relationship Id="rId242" Type="http://schemas.openxmlformats.org/officeDocument/2006/relationships/oleObject" Target="embeddings/oleObject106.bin"/><Relationship Id="rId241" Type="http://schemas.openxmlformats.org/officeDocument/2006/relationships/image" Target="media/image128.wmf"/><Relationship Id="rId240" Type="http://schemas.openxmlformats.org/officeDocument/2006/relationships/oleObject" Target="embeddings/oleObject105.bin"/><Relationship Id="rId24" Type="http://schemas.openxmlformats.org/officeDocument/2006/relationships/oleObject" Target="embeddings/oleObject3.bin"/><Relationship Id="rId239" Type="http://schemas.openxmlformats.org/officeDocument/2006/relationships/image" Target="media/image127.wmf"/><Relationship Id="rId238" Type="http://schemas.openxmlformats.org/officeDocument/2006/relationships/oleObject" Target="embeddings/oleObject104.bin"/><Relationship Id="rId237" Type="http://schemas.openxmlformats.org/officeDocument/2006/relationships/image" Target="media/image126.wmf"/><Relationship Id="rId236" Type="http://schemas.openxmlformats.org/officeDocument/2006/relationships/oleObject" Target="embeddings/oleObject103.bin"/><Relationship Id="rId235" Type="http://schemas.openxmlformats.org/officeDocument/2006/relationships/image" Target="media/image125.wmf"/><Relationship Id="rId234" Type="http://schemas.openxmlformats.org/officeDocument/2006/relationships/oleObject" Target="embeddings/oleObject102.bin"/><Relationship Id="rId233" Type="http://schemas.openxmlformats.org/officeDocument/2006/relationships/image" Target="media/image124.wmf"/><Relationship Id="rId232" Type="http://schemas.openxmlformats.org/officeDocument/2006/relationships/oleObject" Target="embeddings/oleObject101.bin"/><Relationship Id="rId231" Type="http://schemas.openxmlformats.org/officeDocument/2006/relationships/image" Target="media/image123.wmf"/><Relationship Id="rId230" Type="http://schemas.openxmlformats.org/officeDocument/2006/relationships/oleObject" Target="embeddings/oleObject100.bin"/><Relationship Id="rId23" Type="http://schemas.openxmlformats.org/officeDocument/2006/relationships/image" Target="media/image13.wmf"/><Relationship Id="rId229" Type="http://schemas.openxmlformats.org/officeDocument/2006/relationships/image" Target="media/image122.wmf"/><Relationship Id="rId228" Type="http://schemas.openxmlformats.org/officeDocument/2006/relationships/oleObject" Target="embeddings/oleObject99.bin"/><Relationship Id="rId227" Type="http://schemas.openxmlformats.org/officeDocument/2006/relationships/image" Target="media/image121.wmf"/><Relationship Id="rId226" Type="http://schemas.openxmlformats.org/officeDocument/2006/relationships/oleObject" Target="embeddings/oleObject98.bin"/><Relationship Id="rId225" Type="http://schemas.openxmlformats.org/officeDocument/2006/relationships/image" Target="media/image120.wmf"/><Relationship Id="rId224" Type="http://schemas.openxmlformats.org/officeDocument/2006/relationships/oleObject" Target="embeddings/oleObject97.bin"/><Relationship Id="rId223" Type="http://schemas.openxmlformats.org/officeDocument/2006/relationships/image" Target="media/image119.wmf"/><Relationship Id="rId222" Type="http://schemas.openxmlformats.org/officeDocument/2006/relationships/oleObject" Target="embeddings/oleObject96.bin"/><Relationship Id="rId221" Type="http://schemas.openxmlformats.org/officeDocument/2006/relationships/image" Target="media/image118.png"/><Relationship Id="rId220" Type="http://schemas.openxmlformats.org/officeDocument/2006/relationships/image" Target="media/image117.wmf"/><Relationship Id="rId22" Type="http://schemas.openxmlformats.org/officeDocument/2006/relationships/oleObject" Target="embeddings/oleObject2.bin"/><Relationship Id="rId219" Type="http://schemas.openxmlformats.org/officeDocument/2006/relationships/oleObject" Target="embeddings/oleObject95.bin"/><Relationship Id="rId218" Type="http://schemas.openxmlformats.org/officeDocument/2006/relationships/image" Target="media/image116.wmf"/><Relationship Id="rId217" Type="http://schemas.openxmlformats.org/officeDocument/2006/relationships/oleObject" Target="embeddings/oleObject94.bin"/><Relationship Id="rId216" Type="http://schemas.openxmlformats.org/officeDocument/2006/relationships/image" Target="media/image115.wmf"/><Relationship Id="rId215" Type="http://schemas.openxmlformats.org/officeDocument/2006/relationships/oleObject" Target="embeddings/oleObject93.bin"/><Relationship Id="rId214" Type="http://schemas.openxmlformats.org/officeDocument/2006/relationships/image" Target="media/image114.wmf"/><Relationship Id="rId213" Type="http://schemas.openxmlformats.org/officeDocument/2006/relationships/oleObject" Target="embeddings/oleObject92.bin"/><Relationship Id="rId212" Type="http://schemas.openxmlformats.org/officeDocument/2006/relationships/image" Target="media/image113.wmf"/><Relationship Id="rId211" Type="http://schemas.openxmlformats.org/officeDocument/2006/relationships/oleObject" Target="embeddings/oleObject91.bin"/><Relationship Id="rId210" Type="http://schemas.openxmlformats.org/officeDocument/2006/relationships/image" Target="media/image112.wmf"/><Relationship Id="rId21" Type="http://schemas.openxmlformats.org/officeDocument/2006/relationships/image" Target="media/image12.png"/><Relationship Id="rId209" Type="http://schemas.openxmlformats.org/officeDocument/2006/relationships/oleObject" Target="embeddings/oleObject90.bin"/><Relationship Id="rId208" Type="http://schemas.openxmlformats.org/officeDocument/2006/relationships/image" Target="media/image111.wmf"/><Relationship Id="rId207" Type="http://schemas.openxmlformats.org/officeDocument/2006/relationships/oleObject" Target="embeddings/oleObject89.bin"/><Relationship Id="rId206" Type="http://schemas.openxmlformats.org/officeDocument/2006/relationships/image" Target="media/image110.wmf"/><Relationship Id="rId205" Type="http://schemas.openxmlformats.org/officeDocument/2006/relationships/oleObject" Target="embeddings/oleObject88.bin"/><Relationship Id="rId204" Type="http://schemas.openxmlformats.org/officeDocument/2006/relationships/image" Target="media/image109.wmf"/><Relationship Id="rId203" Type="http://schemas.openxmlformats.org/officeDocument/2006/relationships/oleObject" Target="embeddings/oleObject87.bin"/><Relationship Id="rId202" Type="http://schemas.openxmlformats.org/officeDocument/2006/relationships/image" Target="media/image108.wmf"/><Relationship Id="rId201" Type="http://schemas.openxmlformats.org/officeDocument/2006/relationships/oleObject" Target="embeddings/oleObject86.bin"/><Relationship Id="rId200" Type="http://schemas.openxmlformats.org/officeDocument/2006/relationships/image" Target="media/image107.wmf"/><Relationship Id="rId20" Type="http://schemas.openxmlformats.org/officeDocument/2006/relationships/image" Target="media/image11.png"/><Relationship Id="rId2" Type="http://schemas.openxmlformats.org/officeDocument/2006/relationships/settings" Target="settings.xml"/><Relationship Id="rId199" Type="http://schemas.openxmlformats.org/officeDocument/2006/relationships/oleObject" Target="embeddings/oleObject85.bin"/><Relationship Id="rId198" Type="http://schemas.openxmlformats.org/officeDocument/2006/relationships/image" Target="media/image106.wmf"/><Relationship Id="rId197" Type="http://schemas.openxmlformats.org/officeDocument/2006/relationships/oleObject" Target="embeddings/oleObject84.bin"/><Relationship Id="rId196" Type="http://schemas.openxmlformats.org/officeDocument/2006/relationships/image" Target="media/image105.wmf"/><Relationship Id="rId195" Type="http://schemas.openxmlformats.org/officeDocument/2006/relationships/oleObject" Target="embeddings/oleObject83.bin"/><Relationship Id="rId194" Type="http://schemas.openxmlformats.org/officeDocument/2006/relationships/image" Target="media/image104.wmf"/><Relationship Id="rId193" Type="http://schemas.openxmlformats.org/officeDocument/2006/relationships/oleObject" Target="embeddings/oleObject82.bin"/><Relationship Id="rId192" Type="http://schemas.openxmlformats.org/officeDocument/2006/relationships/image" Target="media/image103.wmf"/><Relationship Id="rId191" Type="http://schemas.openxmlformats.org/officeDocument/2006/relationships/oleObject" Target="embeddings/oleObject81.bin"/><Relationship Id="rId190" Type="http://schemas.openxmlformats.org/officeDocument/2006/relationships/image" Target="media/image102.wmf"/><Relationship Id="rId19" Type="http://schemas.openxmlformats.org/officeDocument/2006/relationships/image" Target="media/image10.png"/><Relationship Id="rId189" Type="http://schemas.openxmlformats.org/officeDocument/2006/relationships/oleObject" Target="embeddings/oleObject80.bin"/><Relationship Id="rId188" Type="http://schemas.openxmlformats.org/officeDocument/2006/relationships/image" Target="media/image101.wmf"/><Relationship Id="rId187" Type="http://schemas.openxmlformats.org/officeDocument/2006/relationships/oleObject" Target="embeddings/oleObject79.bin"/><Relationship Id="rId186" Type="http://schemas.openxmlformats.org/officeDocument/2006/relationships/image" Target="media/image100.wmf"/><Relationship Id="rId185" Type="http://schemas.openxmlformats.org/officeDocument/2006/relationships/oleObject" Target="embeddings/oleObject78.bin"/><Relationship Id="rId184" Type="http://schemas.openxmlformats.org/officeDocument/2006/relationships/image" Target="media/image99.wmf"/><Relationship Id="rId183" Type="http://schemas.openxmlformats.org/officeDocument/2006/relationships/oleObject" Target="embeddings/oleObject77.bin"/><Relationship Id="rId182" Type="http://schemas.openxmlformats.org/officeDocument/2006/relationships/image" Target="media/image98.wmf"/><Relationship Id="rId181" Type="http://schemas.openxmlformats.org/officeDocument/2006/relationships/oleObject" Target="embeddings/oleObject76.bin"/><Relationship Id="rId180" Type="http://schemas.openxmlformats.org/officeDocument/2006/relationships/image" Target="media/image97.wmf"/><Relationship Id="rId18" Type="http://schemas.openxmlformats.org/officeDocument/2006/relationships/image" Target="media/image9.emf"/><Relationship Id="rId179" Type="http://schemas.openxmlformats.org/officeDocument/2006/relationships/oleObject" Target="embeddings/oleObject75.bin"/><Relationship Id="rId178" Type="http://schemas.openxmlformats.org/officeDocument/2006/relationships/image" Target="media/image96.wmf"/><Relationship Id="rId177" Type="http://schemas.openxmlformats.org/officeDocument/2006/relationships/oleObject" Target="embeddings/oleObject74.bin"/><Relationship Id="rId176" Type="http://schemas.openxmlformats.org/officeDocument/2006/relationships/image" Target="media/image95.wmf"/><Relationship Id="rId175" Type="http://schemas.openxmlformats.org/officeDocument/2006/relationships/oleObject" Target="embeddings/oleObject73.bin"/><Relationship Id="rId174" Type="http://schemas.openxmlformats.org/officeDocument/2006/relationships/image" Target="media/image94.wmf"/><Relationship Id="rId173" Type="http://schemas.openxmlformats.org/officeDocument/2006/relationships/oleObject" Target="embeddings/oleObject72.bin"/><Relationship Id="rId172" Type="http://schemas.openxmlformats.org/officeDocument/2006/relationships/image" Target="media/image93.wmf"/><Relationship Id="rId171" Type="http://schemas.openxmlformats.org/officeDocument/2006/relationships/oleObject" Target="embeddings/oleObject71.bin"/><Relationship Id="rId170" Type="http://schemas.openxmlformats.org/officeDocument/2006/relationships/image" Target="media/image92.wmf"/><Relationship Id="rId17" Type="http://schemas.openxmlformats.org/officeDocument/2006/relationships/oleObject" Target="embeddings/oleObject1.bin"/><Relationship Id="rId169" Type="http://schemas.openxmlformats.org/officeDocument/2006/relationships/oleObject" Target="embeddings/oleObject70.bin"/><Relationship Id="rId168" Type="http://schemas.openxmlformats.org/officeDocument/2006/relationships/image" Target="media/image91.wmf"/><Relationship Id="rId167" Type="http://schemas.openxmlformats.org/officeDocument/2006/relationships/oleObject" Target="embeddings/oleObject69.bin"/><Relationship Id="rId166" Type="http://schemas.openxmlformats.org/officeDocument/2006/relationships/image" Target="media/image90.png"/><Relationship Id="rId165" Type="http://schemas.openxmlformats.org/officeDocument/2006/relationships/image" Target="media/image89.png"/><Relationship Id="rId164" Type="http://schemas.openxmlformats.org/officeDocument/2006/relationships/image" Target="media/image88.png"/><Relationship Id="rId163" Type="http://schemas.openxmlformats.org/officeDocument/2006/relationships/image" Target="media/image87.png"/><Relationship Id="rId162" Type="http://schemas.openxmlformats.org/officeDocument/2006/relationships/image" Target="media/image86.png"/><Relationship Id="rId161" Type="http://schemas.openxmlformats.org/officeDocument/2006/relationships/image" Target="media/image85.png"/><Relationship Id="rId160" Type="http://schemas.openxmlformats.org/officeDocument/2006/relationships/image" Target="media/image84.png"/><Relationship Id="rId16" Type="http://schemas.openxmlformats.org/officeDocument/2006/relationships/image" Target="media/image8.png"/><Relationship Id="rId159" Type="http://schemas.openxmlformats.org/officeDocument/2006/relationships/image" Target="media/image83.png"/><Relationship Id="rId158" Type="http://schemas.openxmlformats.org/officeDocument/2006/relationships/image" Target="media/image82.png"/><Relationship Id="rId157" Type="http://schemas.openxmlformats.org/officeDocument/2006/relationships/image" Target="media/image81.wmf"/><Relationship Id="rId156" Type="http://schemas.openxmlformats.org/officeDocument/2006/relationships/oleObject" Target="embeddings/oleObject68.bin"/><Relationship Id="rId155" Type="http://schemas.openxmlformats.org/officeDocument/2006/relationships/image" Target="media/image80.wmf"/><Relationship Id="rId154" Type="http://schemas.openxmlformats.org/officeDocument/2006/relationships/oleObject" Target="embeddings/oleObject67.bin"/><Relationship Id="rId153" Type="http://schemas.openxmlformats.org/officeDocument/2006/relationships/image" Target="media/image79.wmf"/><Relationship Id="rId152" Type="http://schemas.openxmlformats.org/officeDocument/2006/relationships/oleObject" Target="embeddings/oleObject66.bin"/><Relationship Id="rId151" Type="http://schemas.openxmlformats.org/officeDocument/2006/relationships/image" Target="media/image78.wmf"/><Relationship Id="rId150" Type="http://schemas.openxmlformats.org/officeDocument/2006/relationships/oleObject" Target="embeddings/oleObject65.bin"/><Relationship Id="rId15" Type="http://schemas.openxmlformats.org/officeDocument/2006/relationships/image" Target="media/image7.png"/><Relationship Id="rId149" Type="http://schemas.openxmlformats.org/officeDocument/2006/relationships/image" Target="media/image77.wmf"/><Relationship Id="rId148" Type="http://schemas.openxmlformats.org/officeDocument/2006/relationships/oleObject" Target="embeddings/oleObject64.bin"/><Relationship Id="rId147" Type="http://schemas.openxmlformats.org/officeDocument/2006/relationships/image" Target="media/image76.wmf"/><Relationship Id="rId146" Type="http://schemas.openxmlformats.org/officeDocument/2006/relationships/oleObject" Target="embeddings/oleObject63.bin"/><Relationship Id="rId145" Type="http://schemas.openxmlformats.org/officeDocument/2006/relationships/image" Target="media/image75.wmf"/><Relationship Id="rId144" Type="http://schemas.openxmlformats.org/officeDocument/2006/relationships/oleObject" Target="embeddings/oleObject62.bin"/><Relationship Id="rId143" Type="http://schemas.openxmlformats.org/officeDocument/2006/relationships/image" Target="media/image74.wmf"/><Relationship Id="rId142" Type="http://schemas.openxmlformats.org/officeDocument/2006/relationships/oleObject" Target="embeddings/oleObject61.bin"/><Relationship Id="rId141" Type="http://schemas.openxmlformats.org/officeDocument/2006/relationships/image" Target="media/image73.wmf"/><Relationship Id="rId140" Type="http://schemas.openxmlformats.org/officeDocument/2006/relationships/oleObject" Target="embeddings/oleObject60.bin"/><Relationship Id="rId14" Type="http://schemas.openxmlformats.org/officeDocument/2006/relationships/image" Target="media/image6.png"/><Relationship Id="rId139" Type="http://schemas.openxmlformats.org/officeDocument/2006/relationships/image" Target="media/image72.wmf"/><Relationship Id="rId138" Type="http://schemas.openxmlformats.org/officeDocument/2006/relationships/oleObject" Target="embeddings/oleObject59.bin"/><Relationship Id="rId137" Type="http://schemas.openxmlformats.org/officeDocument/2006/relationships/image" Target="media/image71.wmf"/><Relationship Id="rId136" Type="http://schemas.openxmlformats.org/officeDocument/2006/relationships/oleObject" Target="embeddings/oleObject58.bin"/><Relationship Id="rId135" Type="http://schemas.openxmlformats.org/officeDocument/2006/relationships/image" Target="media/image70.wmf"/><Relationship Id="rId134" Type="http://schemas.openxmlformats.org/officeDocument/2006/relationships/oleObject" Target="embeddings/oleObject57.bin"/><Relationship Id="rId133" Type="http://schemas.openxmlformats.org/officeDocument/2006/relationships/image" Target="media/image69.wmf"/><Relationship Id="rId132" Type="http://schemas.openxmlformats.org/officeDocument/2006/relationships/oleObject" Target="embeddings/oleObject56.bin"/><Relationship Id="rId131" Type="http://schemas.openxmlformats.org/officeDocument/2006/relationships/image" Target="media/image68.wmf"/><Relationship Id="rId130" Type="http://schemas.openxmlformats.org/officeDocument/2006/relationships/oleObject" Target="embeddings/oleObject55.bin"/><Relationship Id="rId13" Type="http://schemas.openxmlformats.org/officeDocument/2006/relationships/image" Target="media/image5.png"/><Relationship Id="rId129" Type="http://schemas.openxmlformats.org/officeDocument/2006/relationships/image" Target="media/image67.wmf"/><Relationship Id="rId128" Type="http://schemas.openxmlformats.org/officeDocument/2006/relationships/oleObject" Target="embeddings/oleObject54.bin"/><Relationship Id="rId127" Type="http://schemas.openxmlformats.org/officeDocument/2006/relationships/image" Target="media/image66.wmf"/><Relationship Id="rId126" Type="http://schemas.openxmlformats.org/officeDocument/2006/relationships/oleObject" Target="embeddings/oleObject53.bin"/><Relationship Id="rId125" Type="http://schemas.openxmlformats.org/officeDocument/2006/relationships/image" Target="media/image65.wmf"/><Relationship Id="rId124" Type="http://schemas.openxmlformats.org/officeDocument/2006/relationships/oleObject" Target="embeddings/oleObject52.bin"/><Relationship Id="rId123" Type="http://schemas.openxmlformats.org/officeDocument/2006/relationships/image" Target="media/image64.wmf"/><Relationship Id="rId122" Type="http://schemas.openxmlformats.org/officeDocument/2006/relationships/oleObject" Target="embeddings/oleObject51.bin"/><Relationship Id="rId121" Type="http://schemas.openxmlformats.org/officeDocument/2006/relationships/image" Target="media/image63.wmf"/><Relationship Id="rId120" Type="http://schemas.openxmlformats.org/officeDocument/2006/relationships/oleObject" Target="embeddings/oleObject50.bin"/><Relationship Id="rId12" Type="http://schemas.openxmlformats.org/officeDocument/2006/relationships/image" Target="media/image4.png"/><Relationship Id="rId119" Type="http://schemas.openxmlformats.org/officeDocument/2006/relationships/image" Target="media/image62.wmf"/><Relationship Id="rId118" Type="http://schemas.openxmlformats.org/officeDocument/2006/relationships/oleObject" Target="embeddings/oleObject49.bin"/><Relationship Id="rId117" Type="http://schemas.openxmlformats.org/officeDocument/2006/relationships/image" Target="media/image61.wmf"/><Relationship Id="rId116" Type="http://schemas.openxmlformats.org/officeDocument/2006/relationships/oleObject" Target="embeddings/oleObject48.bin"/><Relationship Id="rId115" Type="http://schemas.openxmlformats.org/officeDocument/2006/relationships/image" Target="media/image60.wmf"/><Relationship Id="rId114" Type="http://schemas.openxmlformats.org/officeDocument/2006/relationships/oleObject" Target="embeddings/oleObject47.bin"/><Relationship Id="rId113" Type="http://schemas.openxmlformats.org/officeDocument/2006/relationships/image" Target="media/image59.wmf"/><Relationship Id="rId112" Type="http://schemas.openxmlformats.org/officeDocument/2006/relationships/oleObject" Target="embeddings/oleObject46.bin"/><Relationship Id="rId111" Type="http://schemas.openxmlformats.org/officeDocument/2006/relationships/image" Target="media/image58.wmf"/><Relationship Id="rId110" Type="http://schemas.openxmlformats.org/officeDocument/2006/relationships/oleObject" Target="embeddings/oleObject45.bin"/><Relationship Id="rId11" Type="http://schemas.openxmlformats.org/officeDocument/2006/relationships/image" Target="media/image3.jpeg"/><Relationship Id="rId109" Type="http://schemas.openxmlformats.org/officeDocument/2006/relationships/image" Target="media/image57.png"/><Relationship Id="rId108" Type="http://schemas.openxmlformats.org/officeDocument/2006/relationships/image" Target="media/image56.wmf"/><Relationship Id="rId107" Type="http://schemas.openxmlformats.org/officeDocument/2006/relationships/oleObject" Target="embeddings/oleObject44.bin"/><Relationship Id="rId106" Type="http://schemas.openxmlformats.org/officeDocument/2006/relationships/image" Target="media/image55.wmf"/><Relationship Id="rId105" Type="http://schemas.openxmlformats.org/officeDocument/2006/relationships/oleObject" Target="embeddings/oleObject43.bin"/><Relationship Id="rId104" Type="http://schemas.openxmlformats.org/officeDocument/2006/relationships/image" Target="media/image54.wmf"/><Relationship Id="rId103" Type="http://schemas.openxmlformats.org/officeDocument/2006/relationships/oleObject" Target="embeddings/oleObject42.bin"/><Relationship Id="rId102" Type="http://schemas.openxmlformats.org/officeDocument/2006/relationships/image" Target="media/image53.wmf"/><Relationship Id="rId101" Type="http://schemas.openxmlformats.org/officeDocument/2006/relationships/oleObject" Target="embeddings/oleObject41.bin"/><Relationship Id="rId100" Type="http://schemas.openxmlformats.org/officeDocument/2006/relationships/image" Target="media/image52.wmf"/><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44</Pages>
  <Words>7115</Words>
  <Characters>8872</Characters>
  <Lines>37</Lines>
  <Paragraphs>10</Paragraphs>
  <TotalTime>14</TotalTime>
  <ScaleCrop>false</ScaleCrop>
  <LinksUpToDate>false</LinksUpToDate>
  <CharactersWithSpaces>9312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我认真你随意</dc:creator>
  <cp:lastModifiedBy>邓钰晨</cp:lastModifiedBy>
  <dcterms:modified xsi:type="dcterms:W3CDTF">2025-06-20T08:26:20Z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RubyTemplateID" linkTarget="0">
    <vt:lpwstr>6</vt:lpwstr>
  </property>
  <property fmtid="{D5CDD505-2E9C-101B-9397-08002B2CF9AE}" pid="4" name="ICV">
    <vt:lpwstr>45E812AE933D40518D9BDF5627257E39</vt:lpwstr>
  </property>
  <property fmtid="{D5CDD505-2E9C-101B-9397-08002B2CF9AE}" pid="5" name="KSOTemplateDocerSaveRecord">
    <vt:lpwstr>eyJoZGlkIjoiYmRhOTc2NmE3YTQwMTBiMTVmOWRmOTBlMDE3ZDRhM2EiLCJ1c2VySWQiOiI2MTY2NzczNTIifQ==</vt:lpwstr>
  </property>
</Properties>
</file>