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9DE7F8" w14:textId="77777777" w:rsidR="008B4456" w:rsidRDefault="008B4456" w:rsidP="008B4456">
      <w:r>
        <w:rPr>
          <w:rFonts w:hint="eastAsia"/>
        </w:rPr>
        <w:t>编号：</w:t>
      </w:r>
    </w:p>
    <w:p w14:paraId="48D9009E" w14:textId="77777777" w:rsidR="008B4456" w:rsidRDefault="008B4456" w:rsidP="008B4456"/>
    <w:p w14:paraId="47F979FA" w14:textId="77777777" w:rsidR="008B4456" w:rsidRDefault="008B4456" w:rsidP="008B4456"/>
    <w:p w14:paraId="48C937B9" w14:textId="77777777" w:rsidR="008B4456" w:rsidRDefault="008B4456" w:rsidP="008B4456"/>
    <w:p w14:paraId="6A6B8E1E" w14:textId="77777777" w:rsidR="008B4456" w:rsidRDefault="008B4456" w:rsidP="008B4456"/>
    <w:p w14:paraId="3B3813E7" w14:textId="77777777" w:rsidR="008B4456" w:rsidRDefault="008B4456" w:rsidP="008B4456"/>
    <w:p w14:paraId="71605A2F" w14:textId="77777777" w:rsidR="008B4456" w:rsidRDefault="008B4456" w:rsidP="008B4456"/>
    <w:p w14:paraId="1870B20A" w14:textId="77777777" w:rsidR="008B4456" w:rsidRDefault="008B4456" w:rsidP="008B4456"/>
    <w:p w14:paraId="366AF1F1" w14:textId="77777777" w:rsidR="008B4456" w:rsidRDefault="008B4456" w:rsidP="008B4456"/>
    <w:p w14:paraId="3FD068E4" w14:textId="77777777" w:rsidR="008B4456" w:rsidRPr="00784B40" w:rsidRDefault="008B4456" w:rsidP="008B4456">
      <w:pPr>
        <w:pStyle w:val="1"/>
        <w:jc w:val="center"/>
        <w:rPr>
          <w:rFonts w:ascii="黑体" w:eastAsia="黑体" w:hAnsi="黑体" w:cs="黑体" w:hint="eastAsia"/>
          <w:color w:val="auto"/>
        </w:rPr>
      </w:pPr>
      <w:bookmarkStart w:id="0" w:name="_Toc26153"/>
      <w:bookmarkStart w:id="1" w:name="_Toc32541"/>
      <w:r w:rsidRPr="00784B40">
        <w:rPr>
          <w:rFonts w:ascii="黑体" w:eastAsia="黑体" w:hAnsi="黑体" w:cs="黑体" w:hint="eastAsia"/>
          <w:color w:val="auto"/>
        </w:rPr>
        <w:t>《编译原理》实验报告</w:t>
      </w:r>
      <w:bookmarkEnd w:id="0"/>
      <w:bookmarkEnd w:id="1"/>
    </w:p>
    <w:p w14:paraId="3954D177" w14:textId="77777777" w:rsidR="008B4456" w:rsidRDefault="008B4456" w:rsidP="008B4456">
      <w:pPr>
        <w:jc w:val="center"/>
        <w:rPr>
          <w:b/>
          <w:bCs/>
          <w:sz w:val="28"/>
        </w:rPr>
      </w:pPr>
    </w:p>
    <w:p w14:paraId="05F48585" w14:textId="77777777" w:rsidR="008B4456" w:rsidRDefault="008B4456" w:rsidP="008B4456">
      <w:pPr>
        <w:jc w:val="center"/>
        <w:rPr>
          <w:b/>
          <w:bCs/>
          <w:sz w:val="28"/>
        </w:rPr>
      </w:pPr>
    </w:p>
    <w:p w14:paraId="10B2F724" w14:textId="77777777" w:rsidR="008B4456" w:rsidRDefault="008B4456" w:rsidP="008B4456">
      <w:pPr>
        <w:jc w:val="center"/>
        <w:rPr>
          <w:b/>
          <w:bCs/>
          <w:sz w:val="28"/>
        </w:rPr>
      </w:pPr>
    </w:p>
    <w:p w14:paraId="3CBFDFEB" w14:textId="77777777" w:rsidR="008B4456" w:rsidRDefault="008B4456" w:rsidP="008B4456">
      <w:pPr>
        <w:rPr>
          <w:b/>
          <w:bCs/>
          <w:sz w:val="28"/>
        </w:rPr>
      </w:pPr>
    </w:p>
    <w:p w14:paraId="27FE0AEC" w14:textId="77777777" w:rsidR="008B4456" w:rsidRDefault="008B4456" w:rsidP="008B4456">
      <w:pPr>
        <w:jc w:val="center"/>
        <w:rPr>
          <w:b/>
          <w:bCs/>
          <w:sz w:val="28"/>
        </w:rPr>
      </w:pPr>
    </w:p>
    <w:p w14:paraId="57F5BD53" w14:textId="5BCF48AB" w:rsidR="008B4456" w:rsidRDefault="00784B40" w:rsidP="008B4456">
      <w:pPr>
        <w:ind w:firstLine="1830"/>
        <w:rPr>
          <w:b/>
          <w:bCs/>
          <w:sz w:val="28"/>
          <w:u w:val="single"/>
        </w:rPr>
      </w:pPr>
      <w:r>
        <w:rPr>
          <w:rFonts w:hint="eastAsia"/>
          <w:b/>
          <w:bCs/>
          <w:noProof/>
          <w:sz w:val="28"/>
          <w:lang w:val="zh-CN"/>
          <w14:ligatures w14:val="standardContextual"/>
        </w:rPr>
        <w:drawing>
          <wp:anchor distT="0" distB="0" distL="114300" distR="114300" simplePos="0" relativeHeight="251658240" behindDoc="1" locked="0" layoutInCell="1" allowOverlap="1" wp14:anchorId="2B439509" wp14:editId="3A01F5B0">
            <wp:simplePos x="0" y="0"/>
            <wp:positionH relativeFrom="column">
              <wp:posOffset>2413000</wp:posOffset>
            </wp:positionH>
            <wp:positionV relativeFrom="paragraph">
              <wp:posOffset>265430</wp:posOffset>
            </wp:positionV>
            <wp:extent cx="1130300" cy="435166"/>
            <wp:effectExtent l="0" t="0" r="0" b="3175"/>
            <wp:wrapNone/>
            <wp:docPr id="1565624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24797" name="图片 1565624797"/>
                    <pic:cNvPicPr/>
                  </pic:nvPicPr>
                  <pic:blipFill>
                    <a:blip r:embed="rId7">
                      <a:extLst>
                        <a:ext uri="{28A0092B-C50C-407E-A947-70E740481C1C}">
                          <a14:useLocalDpi xmlns:a14="http://schemas.microsoft.com/office/drawing/2010/main" val="0"/>
                        </a:ext>
                      </a:extLst>
                    </a:blip>
                    <a:stretch>
                      <a:fillRect/>
                    </a:stretch>
                  </pic:blipFill>
                  <pic:spPr>
                    <a:xfrm>
                      <a:off x="0" y="0"/>
                      <a:ext cx="1130300" cy="435166"/>
                    </a:xfrm>
                    <a:prstGeom prst="rect">
                      <a:avLst/>
                    </a:prstGeom>
                  </pic:spPr>
                </pic:pic>
              </a:graphicData>
            </a:graphic>
            <wp14:sizeRelH relativeFrom="margin">
              <wp14:pctWidth>0</wp14:pctWidth>
            </wp14:sizeRelH>
            <wp14:sizeRelV relativeFrom="margin">
              <wp14:pctHeight>0</wp14:pctHeight>
            </wp14:sizeRelV>
          </wp:anchor>
        </w:drawing>
      </w:r>
      <w:r w:rsidR="008B4456">
        <w:rPr>
          <w:rFonts w:hint="eastAsia"/>
          <w:b/>
          <w:bCs/>
          <w:sz w:val="28"/>
        </w:rPr>
        <w:t>题</w:t>
      </w:r>
      <w:r w:rsidR="008B4456">
        <w:rPr>
          <w:rFonts w:hint="eastAsia"/>
          <w:b/>
          <w:bCs/>
          <w:sz w:val="28"/>
        </w:rPr>
        <w:t xml:space="preserve">   </w:t>
      </w:r>
      <w:r w:rsidR="008B4456">
        <w:rPr>
          <w:rFonts w:hint="eastAsia"/>
          <w:b/>
          <w:bCs/>
          <w:sz w:val="28"/>
        </w:rPr>
        <w:t>目</w:t>
      </w:r>
      <w:r w:rsidR="008B4456">
        <w:rPr>
          <w:rFonts w:hint="eastAsia"/>
          <w:b/>
          <w:bCs/>
          <w:sz w:val="28"/>
        </w:rPr>
        <w:t xml:space="preserve"> </w:t>
      </w:r>
      <w:r w:rsidR="008B4456">
        <w:rPr>
          <w:rFonts w:hint="eastAsia"/>
          <w:b/>
          <w:bCs/>
          <w:sz w:val="28"/>
        </w:rPr>
        <w:t>：</w:t>
      </w:r>
      <w:r w:rsidR="008B4456">
        <w:rPr>
          <w:rFonts w:hint="eastAsia"/>
          <w:b/>
          <w:bCs/>
          <w:sz w:val="28"/>
          <w:u w:val="single"/>
        </w:rPr>
        <w:t xml:space="preserve">   </w:t>
      </w:r>
      <w:r w:rsidR="00A03259">
        <w:rPr>
          <w:rFonts w:hint="eastAsia"/>
          <w:b/>
          <w:bCs/>
          <w:sz w:val="28"/>
          <w:u w:val="single"/>
        </w:rPr>
        <w:t xml:space="preserve"> </w:t>
      </w:r>
      <w:r w:rsidR="00A03259">
        <w:rPr>
          <w:rFonts w:hint="eastAsia"/>
          <w:b/>
          <w:bCs/>
          <w:sz w:val="28"/>
          <w:u w:val="single"/>
        </w:rPr>
        <w:t>编译原理实验一</w:t>
      </w:r>
      <w:r w:rsidR="008B4456">
        <w:rPr>
          <w:rFonts w:hint="eastAsia"/>
          <w:b/>
          <w:bCs/>
          <w:sz w:val="28"/>
          <w:u w:val="single"/>
        </w:rPr>
        <w:t xml:space="preserve">     </w:t>
      </w:r>
    </w:p>
    <w:p w14:paraId="096CFED5" w14:textId="74D2F35E" w:rsidR="008B4456" w:rsidRDefault="008B4456" w:rsidP="008B4456">
      <w:pPr>
        <w:ind w:firstLine="1830"/>
        <w:rPr>
          <w:b/>
          <w:bCs/>
          <w:sz w:val="28"/>
          <w:u w:val="single"/>
        </w:rPr>
      </w:pPr>
      <w:r>
        <w:rPr>
          <w:rFonts w:hint="eastAsia"/>
          <w:b/>
          <w:bCs/>
          <w:sz w:val="28"/>
        </w:rPr>
        <w:t>姓</w:t>
      </w:r>
      <w:r>
        <w:rPr>
          <w:rFonts w:hint="eastAsia"/>
          <w:b/>
          <w:bCs/>
          <w:sz w:val="28"/>
        </w:rPr>
        <w:t xml:space="preserve">   </w:t>
      </w:r>
      <w:r>
        <w:rPr>
          <w:rFonts w:hint="eastAsia"/>
          <w:b/>
          <w:bCs/>
          <w:sz w:val="28"/>
        </w:rPr>
        <w:t>名</w:t>
      </w:r>
      <w:r>
        <w:rPr>
          <w:rFonts w:hint="eastAsia"/>
          <w:b/>
          <w:bCs/>
          <w:sz w:val="28"/>
        </w:rPr>
        <w:t xml:space="preserve"> </w:t>
      </w:r>
      <w:r>
        <w:rPr>
          <w:rFonts w:hint="eastAsia"/>
          <w:b/>
          <w:bCs/>
          <w:sz w:val="28"/>
        </w:rPr>
        <w:t>：</w:t>
      </w:r>
      <w:r>
        <w:rPr>
          <w:rFonts w:hint="eastAsia"/>
          <w:b/>
          <w:bCs/>
          <w:sz w:val="28"/>
          <w:u w:val="single"/>
        </w:rPr>
        <w:t xml:space="preserve">                       </w:t>
      </w:r>
    </w:p>
    <w:p w14:paraId="3578F783" w14:textId="06969AFD" w:rsidR="008B4456" w:rsidRDefault="008B4456" w:rsidP="008B4456">
      <w:pPr>
        <w:ind w:firstLine="1830"/>
        <w:rPr>
          <w:b/>
          <w:bCs/>
          <w:sz w:val="28"/>
        </w:rPr>
      </w:pPr>
      <w:r>
        <w:rPr>
          <w:rFonts w:hint="eastAsia"/>
          <w:b/>
          <w:bCs/>
          <w:sz w:val="28"/>
        </w:rPr>
        <w:t>学</w:t>
      </w:r>
      <w:r>
        <w:rPr>
          <w:rFonts w:hint="eastAsia"/>
          <w:b/>
          <w:bCs/>
          <w:sz w:val="28"/>
        </w:rPr>
        <w:t xml:space="preserve">   </w:t>
      </w:r>
      <w:r>
        <w:rPr>
          <w:rFonts w:hint="eastAsia"/>
          <w:b/>
          <w:bCs/>
          <w:sz w:val="28"/>
        </w:rPr>
        <w:t>号</w:t>
      </w:r>
      <w:r>
        <w:rPr>
          <w:rFonts w:hint="eastAsia"/>
          <w:b/>
          <w:bCs/>
          <w:sz w:val="28"/>
        </w:rPr>
        <w:t xml:space="preserve"> </w:t>
      </w:r>
      <w:r>
        <w:rPr>
          <w:rFonts w:hint="eastAsia"/>
          <w:b/>
          <w:bCs/>
          <w:sz w:val="28"/>
        </w:rPr>
        <w:t>：</w:t>
      </w:r>
      <w:r>
        <w:rPr>
          <w:rFonts w:hint="eastAsia"/>
          <w:b/>
          <w:bCs/>
          <w:sz w:val="28"/>
          <w:u w:val="single"/>
        </w:rPr>
        <w:t xml:space="preserve">     </w:t>
      </w:r>
      <w:r w:rsidR="00E7633F">
        <w:rPr>
          <w:rFonts w:hint="eastAsia"/>
          <w:b/>
          <w:bCs/>
          <w:sz w:val="28"/>
          <w:u w:val="single"/>
        </w:rPr>
        <w:t>20231500080</w:t>
      </w:r>
      <w:r w:rsidR="00784B40">
        <w:rPr>
          <w:rFonts w:hint="eastAsia"/>
          <w:b/>
          <w:bCs/>
          <w:sz w:val="28"/>
          <w:u w:val="single"/>
        </w:rPr>
        <w:t>9</w:t>
      </w:r>
      <w:r>
        <w:rPr>
          <w:rFonts w:hint="eastAsia"/>
          <w:b/>
          <w:bCs/>
          <w:sz w:val="28"/>
          <w:u w:val="single"/>
        </w:rPr>
        <w:t xml:space="preserve">      </w:t>
      </w:r>
    </w:p>
    <w:p w14:paraId="7CBC3706" w14:textId="7D58A866" w:rsidR="008B4456" w:rsidRDefault="008B4456" w:rsidP="008B4456">
      <w:pPr>
        <w:ind w:firstLine="1830"/>
        <w:rPr>
          <w:b/>
          <w:bCs/>
          <w:sz w:val="28"/>
          <w:u w:val="single"/>
        </w:rPr>
      </w:pPr>
      <w:r>
        <w:rPr>
          <w:rFonts w:hint="eastAsia"/>
          <w:b/>
          <w:bCs/>
          <w:sz w:val="28"/>
        </w:rPr>
        <w:t>院</w:t>
      </w:r>
      <w:r>
        <w:rPr>
          <w:rFonts w:hint="eastAsia"/>
          <w:b/>
          <w:bCs/>
          <w:sz w:val="28"/>
        </w:rPr>
        <w:t xml:space="preserve"> </w:t>
      </w:r>
      <w:r>
        <w:rPr>
          <w:rFonts w:hint="eastAsia"/>
          <w:b/>
          <w:bCs/>
          <w:sz w:val="28"/>
        </w:rPr>
        <w:t>（系）：</w:t>
      </w:r>
      <w:r>
        <w:rPr>
          <w:rFonts w:hint="eastAsia"/>
          <w:b/>
          <w:bCs/>
          <w:sz w:val="28"/>
          <w:u w:val="single"/>
        </w:rPr>
        <w:t xml:space="preserve"> </w:t>
      </w:r>
      <w:r w:rsidR="00E7633F">
        <w:rPr>
          <w:rFonts w:hint="eastAsia"/>
          <w:b/>
          <w:bCs/>
          <w:sz w:val="28"/>
          <w:u w:val="single"/>
        </w:rPr>
        <w:t>计算机与人工智能学院</w:t>
      </w:r>
      <w:r w:rsidR="00E7633F">
        <w:rPr>
          <w:rFonts w:hint="eastAsia"/>
          <w:b/>
          <w:bCs/>
          <w:sz w:val="28"/>
          <w:u w:val="single"/>
        </w:rPr>
        <w:t xml:space="preserve"> </w:t>
      </w:r>
      <w:r>
        <w:rPr>
          <w:rFonts w:hint="eastAsia"/>
          <w:b/>
          <w:bCs/>
          <w:sz w:val="28"/>
          <w:u w:val="single"/>
        </w:rPr>
        <w:t xml:space="preserve"> </w:t>
      </w:r>
    </w:p>
    <w:p w14:paraId="5B97EA99" w14:textId="4BD0ECE8" w:rsidR="008B4456" w:rsidRDefault="008B4456" w:rsidP="008B4456">
      <w:pPr>
        <w:ind w:firstLine="1830"/>
        <w:rPr>
          <w:b/>
          <w:bCs/>
          <w:sz w:val="28"/>
          <w:u w:val="single"/>
        </w:rPr>
      </w:pPr>
      <w:r>
        <w:rPr>
          <w:rFonts w:hint="eastAsia"/>
          <w:b/>
          <w:bCs/>
          <w:sz w:val="28"/>
        </w:rPr>
        <w:t>指导教师：</w:t>
      </w:r>
      <w:r>
        <w:rPr>
          <w:rFonts w:hint="eastAsia"/>
          <w:b/>
          <w:bCs/>
          <w:sz w:val="28"/>
          <w:u w:val="single"/>
        </w:rPr>
        <w:t xml:space="preserve">      </w:t>
      </w:r>
      <w:r w:rsidR="00E7633F">
        <w:rPr>
          <w:rFonts w:hint="eastAsia"/>
          <w:b/>
          <w:bCs/>
          <w:sz w:val="28"/>
          <w:u w:val="single"/>
        </w:rPr>
        <w:t xml:space="preserve">  </w:t>
      </w:r>
      <w:r w:rsidR="00784B40" w:rsidRPr="00E8428E">
        <w:rPr>
          <w:sz w:val="28"/>
          <w:u w:val="thick"/>
        </w:rPr>
        <w:t>闫小强</w:t>
      </w:r>
      <w:r>
        <w:rPr>
          <w:rFonts w:hint="eastAsia"/>
          <w:b/>
          <w:bCs/>
          <w:sz w:val="28"/>
          <w:u w:val="single"/>
        </w:rPr>
        <w:t xml:space="preserve">         </w:t>
      </w:r>
    </w:p>
    <w:p w14:paraId="6E0FCE84" w14:textId="77777777" w:rsidR="008B4456" w:rsidRDefault="008B4456" w:rsidP="008B4456">
      <w:pPr>
        <w:ind w:firstLine="1830"/>
        <w:rPr>
          <w:b/>
          <w:bCs/>
          <w:sz w:val="28"/>
          <w:u w:val="single"/>
        </w:rPr>
      </w:pPr>
      <w:r>
        <w:rPr>
          <w:rFonts w:hint="eastAsia"/>
          <w:b/>
          <w:bCs/>
          <w:sz w:val="28"/>
        </w:rPr>
        <w:t>成</w:t>
      </w:r>
      <w:r>
        <w:rPr>
          <w:rFonts w:hint="eastAsia"/>
          <w:b/>
          <w:bCs/>
          <w:sz w:val="28"/>
        </w:rPr>
        <w:t xml:space="preserve">   </w:t>
      </w:r>
      <w:r>
        <w:rPr>
          <w:rFonts w:hint="eastAsia"/>
          <w:b/>
          <w:bCs/>
          <w:sz w:val="28"/>
        </w:rPr>
        <w:t>绩</w:t>
      </w:r>
      <w:r>
        <w:rPr>
          <w:rFonts w:hint="eastAsia"/>
          <w:b/>
          <w:bCs/>
          <w:sz w:val="28"/>
        </w:rPr>
        <w:t xml:space="preserve"> </w:t>
      </w:r>
      <w:r>
        <w:rPr>
          <w:rFonts w:hint="eastAsia"/>
          <w:b/>
          <w:bCs/>
          <w:sz w:val="28"/>
        </w:rPr>
        <w:t>：</w:t>
      </w:r>
      <w:r>
        <w:rPr>
          <w:rFonts w:hint="eastAsia"/>
          <w:b/>
          <w:bCs/>
          <w:sz w:val="28"/>
          <w:u w:val="single"/>
        </w:rPr>
        <w:t xml:space="preserve">                       </w:t>
      </w:r>
    </w:p>
    <w:p w14:paraId="6F727D1C" w14:textId="77777777" w:rsidR="008B4456" w:rsidRDefault="008B4456" w:rsidP="008B4456">
      <w:pPr>
        <w:ind w:firstLineChars="1051" w:firstLine="2954"/>
        <w:rPr>
          <w:b/>
          <w:bCs/>
          <w:sz w:val="28"/>
        </w:rPr>
      </w:pPr>
    </w:p>
    <w:p w14:paraId="16368F63" w14:textId="77777777" w:rsidR="008B4456" w:rsidRDefault="008B4456" w:rsidP="008B4456">
      <w:pPr>
        <w:ind w:firstLineChars="1051" w:firstLine="2954"/>
        <w:rPr>
          <w:b/>
          <w:bCs/>
          <w:sz w:val="28"/>
        </w:rPr>
      </w:pPr>
    </w:p>
    <w:p w14:paraId="46279850" w14:textId="22A43F3D" w:rsidR="008B4456" w:rsidRDefault="008B4456" w:rsidP="008B4456">
      <w:pPr>
        <w:ind w:firstLineChars="1051" w:firstLine="2954"/>
        <w:rPr>
          <w:b/>
          <w:bCs/>
          <w:sz w:val="28"/>
        </w:rPr>
      </w:pPr>
      <w:r>
        <w:rPr>
          <w:rFonts w:hint="eastAsia"/>
          <w:b/>
          <w:bCs/>
          <w:sz w:val="28"/>
        </w:rPr>
        <w:t xml:space="preserve"> </w:t>
      </w:r>
      <w:r w:rsidR="00E7633F">
        <w:rPr>
          <w:rFonts w:hint="eastAsia"/>
          <w:b/>
          <w:bCs/>
          <w:sz w:val="28"/>
        </w:rPr>
        <w:t>2025</w:t>
      </w:r>
      <w:r>
        <w:rPr>
          <w:rFonts w:hint="eastAsia"/>
          <w:b/>
          <w:bCs/>
          <w:sz w:val="28"/>
        </w:rPr>
        <w:t>年</w:t>
      </w:r>
      <w:r>
        <w:rPr>
          <w:rFonts w:hint="eastAsia"/>
          <w:b/>
          <w:bCs/>
          <w:sz w:val="28"/>
        </w:rPr>
        <w:t xml:space="preserve"> </w:t>
      </w:r>
      <w:r w:rsidR="00E7633F">
        <w:rPr>
          <w:rFonts w:hint="eastAsia"/>
          <w:b/>
          <w:bCs/>
          <w:sz w:val="28"/>
        </w:rPr>
        <w:t>1</w:t>
      </w:r>
      <w:r w:rsidR="0078274C">
        <w:rPr>
          <w:rFonts w:hint="eastAsia"/>
          <w:b/>
          <w:bCs/>
          <w:sz w:val="28"/>
        </w:rPr>
        <w:t>2</w:t>
      </w:r>
      <w:r>
        <w:rPr>
          <w:rFonts w:hint="eastAsia"/>
          <w:b/>
          <w:bCs/>
          <w:sz w:val="28"/>
        </w:rPr>
        <w:t>月</w:t>
      </w:r>
      <w:r>
        <w:rPr>
          <w:rFonts w:hint="eastAsia"/>
          <w:b/>
          <w:bCs/>
          <w:sz w:val="28"/>
        </w:rPr>
        <w:t xml:space="preserve"> </w:t>
      </w:r>
      <w:r w:rsidR="00784B40">
        <w:rPr>
          <w:rFonts w:hint="eastAsia"/>
          <w:b/>
          <w:bCs/>
          <w:sz w:val="28"/>
        </w:rPr>
        <w:t>20</w:t>
      </w:r>
      <w:r>
        <w:rPr>
          <w:rFonts w:hint="eastAsia"/>
          <w:b/>
          <w:bCs/>
          <w:sz w:val="28"/>
        </w:rPr>
        <w:t xml:space="preserve"> </w:t>
      </w:r>
      <w:r>
        <w:rPr>
          <w:rFonts w:hint="eastAsia"/>
          <w:b/>
          <w:bCs/>
          <w:sz w:val="28"/>
        </w:rPr>
        <w:t>日</w:t>
      </w:r>
    </w:p>
    <w:p w14:paraId="780B1C9C" w14:textId="77777777" w:rsidR="008B4456" w:rsidRDefault="008B4456" w:rsidP="008B4456">
      <w:pPr>
        <w:ind w:firstLineChars="1051" w:firstLine="2954"/>
        <w:rPr>
          <w:b/>
          <w:bCs/>
          <w:sz w:val="28"/>
        </w:rPr>
      </w:pPr>
    </w:p>
    <w:p w14:paraId="5D558DEC" w14:textId="77777777" w:rsidR="008B4456" w:rsidRDefault="008B4456" w:rsidP="008B4456">
      <w:pPr>
        <w:ind w:firstLineChars="1051" w:firstLine="2954"/>
        <w:rPr>
          <w:b/>
          <w:bCs/>
          <w:sz w:val="28"/>
        </w:rPr>
      </w:pPr>
    </w:p>
    <w:p w14:paraId="49FE3317" w14:textId="09D0A96B" w:rsidR="008B4456" w:rsidRPr="008B4456" w:rsidRDefault="008B4456" w:rsidP="008B4456">
      <w:pPr>
        <w:numPr>
          <w:ilvl w:val="0"/>
          <w:numId w:val="1"/>
        </w:numPr>
        <w:tabs>
          <w:tab w:val="left" w:pos="720"/>
        </w:tabs>
        <w:spacing w:line="360" w:lineRule="auto"/>
        <w:rPr>
          <w:b/>
          <w:bCs/>
          <w:sz w:val="28"/>
        </w:rPr>
      </w:pPr>
      <w:bookmarkStart w:id="2" w:name="_Toc23655"/>
      <w:r>
        <w:rPr>
          <w:rFonts w:hint="eastAsia"/>
          <w:b/>
          <w:bCs/>
          <w:sz w:val="28"/>
        </w:rPr>
        <w:lastRenderedPageBreak/>
        <w:t>实验目的</w:t>
      </w:r>
      <w:bookmarkEnd w:id="2"/>
    </w:p>
    <w:p w14:paraId="2B2612E0" w14:textId="00831199" w:rsidR="001D5216" w:rsidRPr="00E46FA1" w:rsidRDefault="00E46FA1" w:rsidP="00676F03">
      <w:pPr>
        <w:pStyle w:val="a9"/>
        <w:numPr>
          <w:ilvl w:val="0"/>
          <w:numId w:val="29"/>
        </w:numPr>
        <w:spacing w:line="360" w:lineRule="auto"/>
        <w:rPr>
          <w:rFonts w:ascii="黑体" w:eastAsia="黑体" w:hAnsi="黑体" w:hint="eastAsia"/>
          <w:bCs/>
        </w:rPr>
      </w:pPr>
      <w:r>
        <w:rPr>
          <w:rFonts w:ascii="Courier New" w:hAnsi="Courier New" w:cs="Courier New" w:hint="eastAsia"/>
          <w:sz w:val="24"/>
        </w:rPr>
        <w:t>理解和掌握把问题中的实体转换成抽象模型中数据结构的能力；</w:t>
      </w:r>
    </w:p>
    <w:p w14:paraId="1A89E50E" w14:textId="1178F595" w:rsidR="00E46FA1" w:rsidRPr="00676F03" w:rsidRDefault="00E46FA1" w:rsidP="00E46FA1">
      <w:pPr>
        <w:pStyle w:val="a9"/>
        <w:spacing w:line="360" w:lineRule="auto"/>
        <w:ind w:left="440"/>
        <w:rPr>
          <w:rFonts w:ascii="黑体" w:eastAsia="黑体" w:hAnsi="黑体" w:hint="eastAsia"/>
          <w:bCs/>
        </w:rPr>
      </w:pPr>
      <w:r>
        <w:rPr>
          <w:rFonts w:hint="eastAsia"/>
          <w:sz w:val="24"/>
        </w:rPr>
        <w:t>分析文法概念，建立文法描述的数据结构，实现</w:t>
      </w:r>
      <w:r>
        <w:rPr>
          <w:rFonts w:hint="eastAsia"/>
          <w:sz w:val="24"/>
        </w:rPr>
        <w:t>First</w:t>
      </w:r>
      <w:r>
        <w:rPr>
          <w:rFonts w:hint="eastAsia"/>
          <w:sz w:val="24"/>
        </w:rPr>
        <w:t>集、</w:t>
      </w:r>
      <w:r>
        <w:rPr>
          <w:rFonts w:hint="eastAsia"/>
          <w:sz w:val="24"/>
        </w:rPr>
        <w:t>Follow</w:t>
      </w:r>
      <w:r>
        <w:rPr>
          <w:rFonts w:hint="eastAsia"/>
          <w:sz w:val="24"/>
        </w:rPr>
        <w:t>集和</w:t>
      </w:r>
      <w:r>
        <w:rPr>
          <w:rFonts w:hint="eastAsia"/>
          <w:sz w:val="24"/>
        </w:rPr>
        <w:t>Select</w:t>
      </w:r>
      <w:r>
        <w:rPr>
          <w:rFonts w:hint="eastAsia"/>
          <w:sz w:val="24"/>
        </w:rPr>
        <w:t>集的计算，加深对文法的理解。</w:t>
      </w:r>
    </w:p>
    <w:p w14:paraId="2FC65F7D" w14:textId="0CB36E6E" w:rsidR="00676F03" w:rsidRPr="00676F03" w:rsidRDefault="00E46FA1" w:rsidP="001D5216">
      <w:pPr>
        <w:pStyle w:val="a9"/>
        <w:numPr>
          <w:ilvl w:val="0"/>
          <w:numId w:val="29"/>
        </w:numPr>
        <w:spacing w:line="360" w:lineRule="auto"/>
        <w:rPr>
          <w:rFonts w:ascii="黑体" w:eastAsia="黑体" w:hAnsi="黑体" w:hint="eastAsia"/>
          <w:bCs/>
        </w:rPr>
      </w:pPr>
      <w:r>
        <w:rPr>
          <w:rFonts w:hint="eastAsia"/>
          <w:sz w:val="24"/>
        </w:rPr>
        <w:t>理解</w:t>
      </w:r>
      <w:r>
        <w:rPr>
          <w:rFonts w:hint="eastAsia"/>
          <w:sz w:val="24"/>
        </w:rPr>
        <w:t>LL</w:t>
      </w:r>
      <w:r>
        <w:rPr>
          <w:rFonts w:hint="eastAsia"/>
          <w:sz w:val="24"/>
        </w:rPr>
        <w:t>语法分析方法的原理，掌握</w:t>
      </w:r>
      <w:r>
        <w:rPr>
          <w:rFonts w:hint="eastAsia"/>
          <w:sz w:val="24"/>
        </w:rPr>
        <w:t>LL</w:t>
      </w:r>
      <w:r>
        <w:rPr>
          <w:rFonts w:hint="eastAsia"/>
          <w:sz w:val="24"/>
        </w:rPr>
        <w:t>语法分析器的构造，设计分析器数据结构和程序结构，加深对自上而下语法分析方法的理解</w:t>
      </w:r>
      <w:r w:rsidR="00676F03">
        <w:rPr>
          <w:rFonts w:hint="eastAsia"/>
          <w:sz w:val="24"/>
        </w:rPr>
        <w:t>。</w:t>
      </w:r>
    </w:p>
    <w:p w14:paraId="6200D0C9" w14:textId="77777777" w:rsidR="00676F03" w:rsidRPr="001D5216" w:rsidRDefault="00676F03" w:rsidP="001D5216">
      <w:pPr>
        <w:spacing w:line="360" w:lineRule="auto"/>
        <w:rPr>
          <w:rFonts w:ascii="黑体" w:eastAsia="黑体" w:hAnsi="黑体" w:hint="eastAsia"/>
          <w:bCs/>
        </w:rPr>
      </w:pPr>
    </w:p>
    <w:p w14:paraId="2AF288F1" w14:textId="77777777" w:rsidR="008B4456" w:rsidRDefault="008B4456" w:rsidP="008B4456">
      <w:pPr>
        <w:numPr>
          <w:ilvl w:val="0"/>
          <w:numId w:val="1"/>
        </w:numPr>
        <w:tabs>
          <w:tab w:val="left" w:pos="720"/>
        </w:tabs>
        <w:spacing w:line="360" w:lineRule="auto"/>
        <w:rPr>
          <w:b/>
          <w:bCs/>
          <w:sz w:val="28"/>
        </w:rPr>
      </w:pPr>
      <w:bookmarkStart w:id="3" w:name="_Toc25159"/>
      <w:r>
        <w:rPr>
          <w:rFonts w:hint="eastAsia"/>
          <w:b/>
          <w:bCs/>
          <w:sz w:val="28"/>
        </w:rPr>
        <w:t>问题描述</w:t>
      </w:r>
      <w:bookmarkEnd w:id="3"/>
    </w:p>
    <w:p w14:paraId="705C37E9" w14:textId="4DD37377" w:rsidR="008F1ACD" w:rsidRPr="00676F03" w:rsidRDefault="00E46FA1" w:rsidP="00676F03">
      <w:pPr>
        <w:pStyle w:val="a9"/>
        <w:numPr>
          <w:ilvl w:val="0"/>
          <w:numId w:val="30"/>
        </w:numPr>
        <w:spacing w:line="360" w:lineRule="auto"/>
        <w:rPr>
          <w:rFonts w:ascii="黑体" w:eastAsia="黑体" w:hAnsi="黑体" w:hint="eastAsia"/>
          <w:bCs/>
        </w:rPr>
      </w:pPr>
      <w:r>
        <w:rPr>
          <w:rFonts w:hint="eastAsia"/>
          <w:sz w:val="24"/>
        </w:rPr>
        <w:t>文法基础</w:t>
      </w:r>
    </w:p>
    <w:p w14:paraId="450183BB" w14:textId="73125D77" w:rsidR="00676F03" w:rsidRPr="00676F03" w:rsidRDefault="00676F03" w:rsidP="00676F03">
      <w:pPr>
        <w:pStyle w:val="a9"/>
        <w:numPr>
          <w:ilvl w:val="0"/>
          <w:numId w:val="31"/>
        </w:numPr>
        <w:spacing w:line="360" w:lineRule="auto"/>
        <w:rPr>
          <w:rFonts w:ascii="Courier New" w:hAnsi="Courier New" w:cs="Courier New"/>
          <w:sz w:val="24"/>
        </w:rPr>
      </w:pPr>
      <w:r w:rsidRPr="00676F03">
        <w:rPr>
          <w:rFonts w:ascii="Courier New" w:hAnsi="Courier New" w:cs="Courier New" w:hint="eastAsia"/>
          <w:sz w:val="24"/>
        </w:rPr>
        <w:t>实现功能：</w:t>
      </w:r>
    </w:p>
    <w:p w14:paraId="2469DD24" w14:textId="77777777" w:rsidR="00E46FA1" w:rsidRDefault="00E46FA1" w:rsidP="00676F03">
      <w:pPr>
        <w:pStyle w:val="a9"/>
        <w:spacing w:line="360" w:lineRule="auto"/>
        <w:ind w:left="860"/>
        <w:rPr>
          <w:rFonts w:ascii="Courier New" w:hAnsi="Courier New" w:cs="Courier New"/>
          <w:sz w:val="24"/>
        </w:rPr>
      </w:pPr>
      <w:r>
        <w:rPr>
          <w:rFonts w:ascii="Courier New" w:hAnsi="Courier New" w:cs="Courier New" w:hint="eastAsia"/>
          <w:sz w:val="24"/>
        </w:rPr>
        <w:t>实现</w:t>
      </w:r>
      <w:r>
        <w:rPr>
          <w:sz w:val="24"/>
        </w:rPr>
        <w:t>First</w:t>
      </w:r>
      <w:r>
        <w:rPr>
          <w:rFonts w:ascii="Courier New" w:hAnsi="Courier New" w:cs="Courier New" w:hint="eastAsia"/>
          <w:sz w:val="24"/>
        </w:rPr>
        <w:t>集、</w:t>
      </w:r>
      <w:r>
        <w:rPr>
          <w:sz w:val="24"/>
        </w:rPr>
        <w:t>Follow</w:t>
      </w:r>
      <w:r>
        <w:rPr>
          <w:rFonts w:ascii="Courier New" w:hAnsi="Courier New" w:cs="Courier New" w:hint="eastAsia"/>
          <w:sz w:val="24"/>
        </w:rPr>
        <w:t>集和</w:t>
      </w:r>
      <w:r>
        <w:rPr>
          <w:sz w:val="24"/>
        </w:rPr>
        <w:t>Select</w:t>
      </w:r>
      <w:r>
        <w:rPr>
          <w:sz w:val="24"/>
        </w:rPr>
        <w:t>集</w:t>
      </w:r>
      <w:r>
        <w:rPr>
          <w:rFonts w:ascii="Courier New" w:hAnsi="Courier New" w:cs="Courier New" w:hint="eastAsia"/>
          <w:sz w:val="24"/>
        </w:rPr>
        <w:t>的计算；</w:t>
      </w:r>
    </w:p>
    <w:p w14:paraId="3555EA51" w14:textId="77777777" w:rsidR="00E46FA1" w:rsidRPr="00E46FA1" w:rsidRDefault="00E46FA1" w:rsidP="00E46FA1">
      <w:pPr>
        <w:spacing w:line="360" w:lineRule="auto"/>
        <w:ind w:left="420" w:firstLine="420"/>
        <w:rPr>
          <w:rFonts w:ascii="Courier New" w:hAnsi="Courier New" w:cs="Courier New"/>
          <w:sz w:val="24"/>
        </w:rPr>
      </w:pPr>
      <w:r w:rsidRPr="00E46FA1">
        <w:rPr>
          <w:rFonts w:ascii="Courier New" w:hAnsi="Courier New" w:cs="Courier New" w:hint="eastAsia"/>
          <w:sz w:val="24"/>
        </w:rPr>
        <w:t>输入文法</w:t>
      </w:r>
      <w:bookmarkStart w:id="4" w:name="_Hlk36625292"/>
      <w:r w:rsidRPr="00E46FA1">
        <w:rPr>
          <w:rFonts w:ascii="Courier New" w:hAnsi="Courier New" w:cs="Courier New" w:hint="eastAsia"/>
          <w:sz w:val="24"/>
        </w:rPr>
        <w:t>：</w:t>
      </w:r>
      <w:bookmarkStart w:id="5" w:name="_Hlk90971606"/>
      <w:r w:rsidRPr="00E46FA1">
        <w:rPr>
          <w:rFonts w:ascii="Courier New" w:hAnsi="Courier New" w:cs="Courier New" w:hint="eastAsia"/>
          <w:sz w:val="24"/>
        </w:rPr>
        <w:t>文法描述存储在文本文件中（编码格式</w:t>
      </w:r>
      <w:r w:rsidRPr="00E46FA1">
        <w:rPr>
          <w:sz w:val="24"/>
        </w:rPr>
        <w:t>ANSI</w:t>
      </w:r>
      <w:r w:rsidRPr="00E46FA1">
        <w:rPr>
          <w:rFonts w:ascii="Courier New" w:hAnsi="Courier New" w:cs="Courier New" w:hint="eastAsia"/>
          <w:sz w:val="24"/>
        </w:rPr>
        <w:t>），文件名作为命令行参数输入</w:t>
      </w:r>
      <w:bookmarkEnd w:id="4"/>
      <w:r w:rsidRPr="00E46FA1">
        <w:rPr>
          <w:rFonts w:ascii="Courier New" w:hAnsi="Courier New" w:cs="Courier New" w:hint="eastAsia"/>
          <w:sz w:val="24"/>
        </w:rPr>
        <w:t>；</w:t>
      </w:r>
      <w:bookmarkEnd w:id="5"/>
    </w:p>
    <w:p w14:paraId="4AD5EEA6" w14:textId="77777777" w:rsidR="00E46FA1" w:rsidRDefault="00E46FA1" w:rsidP="00676F03">
      <w:pPr>
        <w:pStyle w:val="a9"/>
        <w:spacing w:line="360" w:lineRule="auto"/>
        <w:ind w:left="860"/>
        <w:rPr>
          <w:rFonts w:ascii="Courier New" w:hAnsi="Courier New" w:cs="Courier New"/>
          <w:sz w:val="24"/>
        </w:rPr>
      </w:pPr>
      <w:r>
        <w:rPr>
          <w:rFonts w:ascii="Courier New" w:hAnsi="Courier New" w:cs="Courier New" w:hint="eastAsia"/>
          <w:sz w:val="24"/>
        </w:rPr>
        <w:t>输出每个非终结符的</w:t>
      </w:r>
      <w:r>
        <w:rPr>
          <w:sz w:val="24"/>
        </w:rPr>
        <w:t>First</w:t>
      </w:r>
      <w:r>
        <w:rPr>
          <w:rFonts w:ascii="Courier New" w:hAnsi="Courier New" w:cs="Courier New" w:hint="eastAsia"/>
          <w:sz w:val="24"/>
        </w:rPr>
        <w:t>集到标准输出设备；</w:t>
      </w:r>
    </w:p>
    <w:p w14:paraId="2FD130D7" w14:textId="77777777" w:rsidR="00E46FA1" w:rsidRDefault="00E46FA1" w:rsidP="00676F03">
      <w:pPr>
        <w:pStyle w:val="a9"/>
        <w:spacing w:line="360" w:lineRule="auto"/>
        <w:ind w:left="860"/>
        <w:rPr>
          <w:rFonts w:ascii="Courier New" w:hAnsi="Courier New" w:cs="Courier New"/>
          <w:sz w:val="24"/>
        </w:rPr>
      </w:pPr>
      <w:r>
        <w:rPr>
          <w:rFonts w:ascii="Courier New" w:hAnsi="Courier New" w:cs="Courier New" w:hint="eastAsia"/>
          <w:sz w:val="24"/>
        </w:rPr>
        <w:t>输出每个非终结符的</w:t>
      </w:r>
      <w:r>
        <w:rPr>
          <w:sz w:val="24"/>
        </w:rPr>
        <w:t>Follow</w:t>
      </w:r>
      <w:r>
        <w:rPr>
          <w:rFonts w:ascii="Courier New" w:hAnsi="Courier New" w:cs="Courier New" w:hint="eastAsia"/>
          <w:sz w:val="24"/>
        </w:rPr>
        <w:t>集到标准输出设备；</w:t>
      </w:r>
    </w:p>
    <w:p w14:paraId="7860572D" w14:textId="69330FD8" w:rsidR="00676F03" w:rsidRPr="00E46FA1" w:rsidRDefault="00E46FA1" w:rsidP="00E46FA1">
      <w:pPr>
        <w:spacing w:line="360" w:lineRule="auto"/>
        <w:ind w:left="420" w:firstLine="420"/>
        <w:rPr>
          <w:rFonts w:ascii="Courier New" w:hAnsi="Courier New" w:cs="Courier New"/>
          <w:sz w:val="24"/>
        </w:rPr>
      </w:pPr>
      <w:r>
        <w:rPr>
          <w:rFonts w:ascii="Courier New" w:hAnsi="Courier New" w:cs="Courier New" w:hint="eastAsia"/>
          <w:sz w:val="24"/>
        </w:rPr>
        <w:t>输出每个产生式的</w:t>
      </w:r>
      <w:r>
        <w:rPr>
          <w:sz w:val="24"/>
        </w:rPr>
        <w:t>Select</w:t>
      </w:r>
      <w:r>
        <w:rPr>
          <w:rFonts w:ascii="Courier New" w:hAnsi="Courier New" w:cs="Courier New" w:hint="eastAsia"/>
          <w:sz w:val="24"/>
        </w:rPr>
        <w:t>集到标准输出设备；</w:t>
      </w:r>
      <w:r w:rsidRPr="00871338">
        <w:rPr>
          <w:rFonts w:ascii="Courier New" w:hAnsi="Courier New" w:cs="Courier New"/>
          <w:sz w:val="24"/>
        </w:rPr>
        <w:t xml:space="preserve"> </w:t>
      </w:r>
    </w:p>
    <w:p w14:paraId="400E8508" w14:textId="64E2DB84" w:rsidR="00871338" w:rsidRPr="00946846" w:rsidRDefault="00676F03" w:rsidP="00946846">
      <w:pPr>
        <w:pStyle w:val="a9"/>
        <w:numPr>
          <w:ilvl w:val="0"/>
          <w:numId w:val="31"/>
        </w:numPr>
        <w:spacing w:line="360" w:lineRule="auto"/>
        <w:rPr>
          <w:rFonts w:ascii="黑体" w:eastAsia="黑体" w:hAnsi="黑体" w:hint="eastAsia"/>
          <w:bCs/>
        </w:rPr>
      </w:pPr>
      <w:r w:rsidRPr="00676F03">
        <w:rPr>
          <w:rFonts w:ascii="Courier New" w:hAnsi="Courier New" w:cs="Courier New" w:hint="eastAsia"/>
          <w:sz w:val="24"/>
        </w:rPr>
        <w:t>实现原理</w:t>
      </w:r>
      <w:r>
        <w:rPr>
          <w:rFonts w:ascii="Courier New" w:hAnsi="Courier New" w:cs="Courier New" w:hint="eastAsia"/>
          <w:sz w:val="24"/>
        </w:rPr>
        <w:t>：</w:t>
      </w:r>
    </w:p>
    <w:p w14:paraId="37439AA5" w14:textId="7B203FB2" w:rsidR="00946846" w:rsidRPr="00946846" w:rsidRDefault="00946846" w:rsidP="00946846">
      <w:pPr>
        <w:spacing w:line="360" w:lineRule="auto"/>
        <w:ind w:left="420" w:firstLine="420"/>
        <w:rPr>
          <w:rFonts w:ascii="Courier New" w:hAnsi="Courier New" w:cs="Courier New"/>
          <w:sz w:val="24"/>
        </w:rPr>
      </w:pPr>
      <w:r w:rsidRPr="00946846">
        <w:rPr>
          <w:rFonts w:ascii="Courier New" w:hAnsi="Courier New" w:cs="Courier New" w:hint="eastAsia"/>
          <w:sz w:val="24"/>
        </w:rPr>
        <w:t>文法数据的读取与存储：</w:t>
      </w:r>
      <w:r w:rsidRPr="00946846">
        <w:rPr>
          <w:sz w:val="24"/>
        </w:rPr>
        <w:t>首先从指定的文法描述文件中读取文法的所有元素，包括非终结符集合、终结符集合、产生式集合以及开始符号。程序使用</w:t>
      </w:r>
      <w:r w:rsidRPr="00946846">
        <w:rPr>
          <w:sz w:val="24"/>
        </w:rPr>
        <w:t>ifstream</w:t>
      </w:r>
      <w:r w:rsidRPr="00946846">
        <w:rPr>
          <w:sz w:val="24"/>
        </w:rPr>
        <w:t>逐行读取文件内容，并使用</w:t>
      </w:r>
      <w:r w:rsidRPr="00946846">
        <w:rPr>
          <w:sz w:val="24"/>
        </w:rPr>
        <w:t>set&lt;string&gt;</w:t>
      </w:r>
      <w:r w:rsidRPr="00946846">
        <w:rPr>
          <w:sz w:val="24"/>
        </w:rPr>
        <w:t>存储非终结符和终结符，使用</w:t>
      </w:r>
      <w:r w:rsidRPr="00946846">
        <w:rPr>
          <w:sz w:val="24"/>
        </w:rPr>
        <w:t>vector&lt;Production&gt;</w:t>
      </w:r>
      <w:r w:rsidRPr="00946846">
        <w:rPr>
          <w:sz w:val="24"/>
        </w:rPr>
        <w:t>存储所有产生式。每个产生式由左部、右部符号串和编号组成。在读入过程中，对全角字符</w:t>
      </w:r>
      <w:r w:rsidRPr="00946846">
        <w:rPr>
          <w:sz w:val="24"/>
        </w:rPr>
        <w:t>“ε”</w:t>
      </w:r>
      <w:r w:rsidRPr="00946846">
        <w:rPr>
          <w:sz w:val="24"/>
        </w:rPr>
        <w:t>进行了标准化处理，统一转换为半角</w:t>
      </w:r>
      <w:r w:rsidRPr="00946846">
        <w:rPr>
          <w:sz w:val="24"/>
        </w:rPr>
        <w:t>“ε”</w:t>
      </w:r>
      <w:r w:rsidRPr="00946846">
        <w:rPr>
          <w:sz w:val="24"/>
        </w:rPr>
        <w:t>，确保后续计算的统一性。</w:t>
      </w:r>
    </w:p>
    <w:p w14:paraId="3F00CC77" w14:textId="41AA909C" w:rsidR="00946846" w:rsidRPr="00946846" w:rsidRDefault="00946846" w:rsidP="00871338">
      <w:pPr>
        <w:spacing w:line="360" w:lineRule="auto"/>
        <w:ind w:left="420" w:firstLine="420"/>
        <w:rPr>
          <w:sz w:val="24"/>
        </w:rPr>
      </w:pPr>
      <w:r w:rsidRPr="00946846">
        <w:rPr>
          <w:sz w:val="24"/>
        </w:rPr>
        <w:t>First</w:t>
      </w:r>
      <w:r w:rsidRPr="00946846">
        <w:rPr>
          <w:sz w:val="24"/>
        </w:rPr>
        <w:t>集的计算：</w:t>
      </w:r>
      <w:r w:rsidRPr="00946846">
        <w:rPr>
          <w:sz w:val="24"/>
        </w:rPr>
        <w:t>First</w:t>
      </w:r>
      <w:r w:rsidRPr="00946846">
        <w:rPr>
          <w:sz w:val="24"/>
        </w:rPr>
        <w:t>集用于表示一个符号串可能推导出的首个终结符集合。计算过程采用迭代直至不动点的算法：初始化所有非终结符的</w:t>
      </w:r>
      <w:r w:rsidRPr="00946846">
        <w:rPr>
          <w:sz w:val="24"/>
        </w:rPr>
        <w:t>First</w:t>
      </w:r>
      <w:r w:rsidRPr="00946846">
        <w:rPr>
          <w:sz w:val="24"/>
        </w:rPr>
        <w:t>集为空，然后反复遍历所有产生式，对每个产生式右部符号串计算其</w:t>
      </w:r>
      <w:r w:rsidRPr="00946846">
        <w:rPr>
          <w:sz w:val="24"/>
        </w:rPr>
        <w:t>First</w:t>
      </w:r>
      <w:r w:rsidRPr="00946846">
        <w:rPr>
          <w:sz w:val="24"/>
        </w:rPr>
        <w:t>集，并将其加入左部非终结符的</w:t>
      </w:r>
      <w:r w:rsidRPr="00946846">
        <w:rPr>
          <w:sz w:val="24"/>
        </w:rPr>
        <w:t>First</w:t>
      </w:r>
      <w:r w:rsidRPr="00946846">
        <w:rPr>
          <w:sz w:val="24"/>
        </w:rPr>
        <w:t>集中，直到所有集合不再变化。对于符号串的计算，依次处理每个符号：若为终结符则直接加入并结束；若为非终结符，则将其</w:t>
      </w:r>
      <w:r w:rsidRPr="00946846">
        <w:rPr>
          <w:sz w:val="24"/>
        </w:rPr>
        <w:t>First</w:t>
      </w:r>
      <w:r w:rsidRPr="00946846">
        <w:rPr>
          <w:sz w:val="24"/>
        </w:rPr>
        <w:t>集（除</w:t>
      </w:r>
      <w:r w:rsidRPr="00946846">
        <w:rPr>
          <w:sz w:val="24"/>
        </w:rPr>
        <w:t>ε</w:t>
      </w:r>
      <w:r w:rsidRPr="00946846">
        <w:rPr>
          <w:sz w:val="24"/>
        </w:rPr>
        <w:t>外）加入，若该非终结符的</w:t>
      </w:r>
      <w:r w:rsidRPr="00946846">
        <w:rPr>
          <w:sz w:val="24"/>
        </w:rPr>
        <w:t>First</w:t>
      </w:r>
      <w:r w:rsidRPr="00946846">
        <w:rPr>
          <w:sz w:val="24"/>
        </w:rPr>
        <w:t>集包含</w:t>
      </w:r>
      <w:r w:rsidRPr="00946846">
        <w:rPr>
          <w:sz w:val="24"/>
        </w:rPr>
        <w:t>ε</w:t>
      </w:r>
      <w:r w:rsidRPr="00946846">
        <w:rPr>
          <w:sz w:val="24"/>
        </w:rPr>
        <w:t>，则继续处理下一个符号；若所有符号均能推导出</w:t>
      </w:r>
      <w:r w:rsidRPr="00946846">
        <w:rPr>
          <w:sz w:val="24"/>
        </w:rPr>
        <w:t>ε</w:t>
      </w:r>
      <w:r w:rsidRPr="00946846">
        <w:rPr>
          <w:sz w:val="24"/>
        </w:rPr>
        <w:t>，则将</w:t>
      </w:r>
      <w:r w:rsidRPr="00946846">
        <w:rPr>
          <w:sz w:val="24"/>
        </w:rPr>
        <w:t>ε</w:t>
      </w:r>
      <w:r w:rsidRPr="00946846">
        <w:rPr>
          <w:sz w:val="24"/>
        </w:rPr>
        <w:t>加入结果集合。</w:t>
      </w:r>
    </w:p>
    <w:p w14:paraId="24E88B35" w14:textId="6197686A" w:rsidR="00946846" w:rsidRPr="00946846" w:rsidRDefault="00946846" w:rsidP="00871338">
      <w:pPr>
        <w:spacing w:line="360" w:lineRule="auto"/>
        <w:ind w:left="420" w:firstLine="420"/>
        <w:rPr>
          <w:sz w:val="24"/>
        </w:rPr>
      </w:pPr>
      <w:r w:rsidRPr="00946846">
        <w:rPr>
          <w:sz w:val="24"/>
        </w:rPr>
        <w:t>Follow</w:t>
      </w:r>
      <w:r w:rsidRPr="00946846">
        <w:rPr>
          <w:sz w:val="24"/>
        </w:rPr>
        <w:t>集的计算：</w:t>
      </w:r>
      <w:r w:rsidRPr="00946846">
        <w:rPr>
          <w:sz w:val="24"/>
        </w:rPr>
        <w:t>Follow</w:t>
      </w:r>
      <w:r w:rsidRPr="00946846">
        <w:rPr>
          <w:sz w:val="24"/>
        </w:rPr>
        <w:t>集表示一个非终结符在所有句型中可能紧跟的终结符集合。计算同样采用迭代算法：初始化所有非终结符的</w:t>
      </w:r>
      <w:r w:rsidRPr="00946846">
        <w:rPr>
          <w:sz w:val="24"/>
        </w:rPr>
        <w:t>Follow</w:t>
      </w:r>
      <w:r w:rsidRPr="00946846">
        <w:rPr>
          <w:sz w:val="24"/>
        </w:rPr>
        <w:t>集为空，并将结束符</w:t>
      </w:r>
      <w:r w:rsidRPr="00946846">
        <w:rPr>
          <w:sz w:val="24"/>
        </w:rPr>
        <w:t>“#”</w:t>
      </w:r>
      <w:r w:rsidRPr="00946846">
        <w:rPr>
          <w:sz w:val="24"/>
        </w:rPr>
        <w:t>加入开始符号的</w:t>
      </w:r>
      <w:r w:rsidRPr="00946846">
        <w:rPr>
          <w:sz w:val="24"/>
        </w:rPr>
        <w:t>Follow</w:t>
      </w:r>
      <w:r w:rsidRPr="00946846">
        <w:rPr>
          <w:sz w:val="24"/>
        </w:rPr>
        <w:t>集。之后反复遍历所有产生式，对于产生式右部中的每个非终结符</w:t>
      </w:r>
      <w:r w:rsidRPr="00946846">
        <w:rPr>
          <w:sz w:val="24"/>
        </w:rPr>
        <w:t>B</w:t>
      </w:r>
      <w:r w:rsidRPr="00946846">
        <w:rPr>
          <w:sz w:val="24"/>
        </w:rPr>
        <w:t>，考察其后的符号串</w:t>
      </w:r>
      <w:r w:rsidRPr="00946846">
        <w:rPr>
          <w:sz w:val="24"/>
        </w:rPr>
        <w:t>β</w:t>
      </w:r>
      <w:r w:rsidRPr="00946846">
        <w:rPr>
          <w:sz w:val="24"/>
        </w:rPr>
        <w:t>：若</w:t>
      </w:r>
      <w:r w:rsidRPr="00946846">
        <w:rPr>
          <w:sz w:val="24"/>
        </w:rPr>
        <w:t>β</w:t>
      </w:r>
      <w:r w:rsidRPr="00946846">
        <w:rPr>
          <w:sz w:val="24"/>
        </w:rPr>
        <w:t>非空，计算</w:t>
      </w:r>
      <w:r w:rsidRPr="00946846">
        <w:rPr>
          <w:sz w:val="24"/>
        </w:rPr>
        <w:t>β</w:t>
      </w:r>
      <w:r w:rsidRPr="00946846">
        <w:rPr>
          <w:sz w:val="24"/>
        </w:rPr>
        <w:t>的</w:t>
      </w:r>
      <w:r w:rsidRPr="00946846">
        <w:rPr>
          <w:sz w:val="24"/>
        </w:rPr>
        <w:t>First</w:t>
      </w:r>
      <w:r w:rsidRPr="00946846">
        <w:rPr>
          <w:sz w:val="24"/>
        </w:rPr>
        <w:t>集（除</w:t>
      </w:r>
      <w:r w:rsidRPr="00946846">
        <w:rPr>
          <w:sz w:val="24"/>
        </w:rPr>
        <w:t>ε</w:t>
      </w:r>
      <w:r w:rsidRPr="00946846">
        <w:rPr>
          <w:sz w:val="24"/>
        </w:rPr>
        <w:t>外）加入</w:t>
      </w:r>
      <w:r w:rsidRPr="00946846">
        <w:rPr>
          <w:sz w:val="24"/>
        </w:rPr>
        <w:t>B</w:t>
      </w:r>
      <w:r w:rsidRPr="00946846">
        <w:rPr>
          <w:sz w:val="24"/>
        </w:rPr>
        <w:t>的</w:t>
      </w:r>
      <w:r w:rsidRPr="00946846">
        <w:rPr>
          <w:sz w:val="24"/>
        </w:rPr>
        <w:t>Follow</w:t>
      </w:r>
      <w:r w:rsidRPr="00946846">
        <w:rPr>
          <w:sz w:val="24"/>
        </w:rPr>
        <w:t>集；若</w:t>
      </w:r>
      <w:r w:rsidRPr="00946846">
        <w:rPr>
          <w:sz w:val="24"/>
        </w:rPr>
        <w:t>β</w:t>
      </w:r>
      <w:r w:rsidRPr="00946846">
        <w:rPr>
          <w:sz w:val="24"/>
        </w:rPr>
        <w:t>的</w:t>
      </w:r>
      <w:r w:rsidRPr="00946846">
        <w:rPr>
          <w:sz w:val="24"/>
        </w:rPr>
        <w:t>First</w:t>
      </w:r>
      <w:r w:rsidRPr="00946846">
        <w:rPr>
          <w:sz w:val="24"/>
        </w:rPr>
        <w:t>集包含</w:t>
      </w:r>
      <w:r w:rsidRPr="00946846">
        <w:rPr>
          <w:sz w:val="24"/>
        </w:rPr>
        <w:t>ε</w:t>
      </w:r>
      <w:r w:rsidRPr="00946846">
        <w:rPr>
          <w:sz w:val="24"/>
        </w:rPr>
        <w:t>，则将左部非终结符的</w:t>
      </w:r>
      <w:r w:rsidRPr="00946846">
        <w:rPr>
          <w:sz w:val="24"/>
        </w:rPr>
        <w:t>Follow</w:t>
      </w:r>
      <w:r w:rsidRPr="00946846">
        <w:rPr>
          <w:sz w:val="24"/>
        </w:rPr>
        <w:t>集加入</w:t>
      </w:r>
      <w:r w:rsidRPr="00946846">
        <w:rPr>
          <w:sz w:val="24"/>
        </w:rPr>
        <w:t>B</w:t>
      </w:r>
      <w:r w:rsidRPr="00946846">
        <w:rPr>
          <w:sz w:val="24"/>
        </w:rPr>
        <w:t>的</w:t>
      </w:r>
      <w:r w:rsidRPr="00946846">
        <w:rPr>
          <w:sz w:val="24"/>
        </w:rPr>
        <w:t>Follow</w:t>
      </w:r>
      <w:r w:rsidRPr="00946846">
        <w:rPr>
          <w:sz w:val="24"/>
        </w:rPr>
        <w:t>集。若</w:t>
      </w:r>
      <w:r w:rsidRPr="00946846">
        <w:rPr>
          <w:sz w:val="24"/>
        </w:rPr>
        <w:t>B</w:t>
      </w:r>
      <w:r w:rsidRPr="00946846">
        <w:rPr>
          <w:sz w:val="24"/>
        </w:rPr>
        <w:t>位于产生式末尾，则直接将左部非终结符的</w:t>
      </w:r>
      <w:r w:rsidRPr="00946846">
        <w:rPr>
          <w:sz w:val="24"/>
        </w:rPr>
        <w:t>Follow</w:t>
      </w:r>
      <w:r w:rsidRPr="00946846">
        <w:rPr>
          <w:sz w:val="24"/>
        </w:rPr>
        <w:t>集加入</w:t>
      </w:r>
      <w:r w:rsidRPr="00946846">
        <w:rPr>
          <w:sz w:val="24"/>
        </w:rPr>
        <w:t>B</w:t>
      </w:r>
      <w:r w:rsidRPr="00946846">
        <w:rPr>
          <w:sz w:val="24"/>
        </w:rPr>
        <w:t>的</w:t>
      </w:r>
      <w:r w:rsidRPr="00946846">
        <w:rPr>
          <w:sz w:val="24"/>
        </w:rPr>
        <w:t>Follow</w:t>
      </w:r>
      <w:r w:rsidRPr="00946846">
        <w:rPr>
          <w:sz w:val="24"/>
        </w:rPr>
        <w:t>集。重复此过程直到所有</w:t>
      </w:r>
      <w:r w:rsidRPr="00946846">
        <w:rPr>
          <w:sz w:val="24"/>
        </w:rPr>
        <w:t>Follow</w:t>
      </w:r>
      <w:r w:rsidRPr="00946846">
        <w:rPr>
          <w:sz w:val="24"/>
        </w:rPr>
        <w:t>集稳定。</w:t>
      </w:r>
    </w:p>
    <w:p w14:paraId="2CA8F1FB" w14:textId="09973A37" w:rsidR="00946846" w:rsidRPr="00946846" w:rsidRDefault="00946846" w:rsidP="00871338">
      <w:pPr>
        <w:spacing w:line="360" w:lineRule="auto"/>
        <w:ind w:left="420" w:firstLine="420"/>
        <w:rPr>
          <w:sz w:val="24"/>
        </w:rPr>
      </w:pPr>
      <w:r w:rsidRPr="00946846">
        <w:rPr>
          <w:sz w:val="24"/>
        </w:rPr>
        <w:t>Select</w:t>
      </w:r>
      <w:r w:rsidRPr="00946846">
        <w:rPr>
          <w:sz w:val="24"/>
        </w:rPr>
        <w:t>集的计算：</w:t>
      </w:r>
      <w:r w:rsidRPr="00946846">
        <w:rPr>
          <w:sz w:val="24"/>
        </w:rPr>
        <w:t>Select</w:t>
      </w:r>
      <w:r w:rsidRPr="00946846">
        <w:rPr>
          <w:sz w:val="24"/>
        </w:rPr>
        <w:t>集用于为每个产生式确定其可应用的输入符号集合。对于每个产生式</w:t>
      </w:r>
      <w:r w:rsidRPr="00946846">
        <w:rPr>
          <w:sz w:val="24"/>
        </w:rPr>
        <w:t>A→α</w:t>
      </w:r>
      <w:r w:rsidRPr="00946846">
        <w:rPr>
          <w:sz w:val="24"/>
        </w:rPr>
        <w:t>，首先计算</w:t>
      </w:r>
      <w:r w:rsidRPr="00946846">
        <w:rPr>
          <w:sz w:val="24"/>
        </w:rPr>
        <w:t>α</w:t>
      </w:r>
      <w:r w:rsidRPr="00946846">
        <w:rPr>
          <w:sz w:val="24"/>
        </w:rPr>
        <w:t>的</w:t>
      </w:r>
      <w:r w:rsidRPr="00946846">
        <w:rPr>
          <w:sz w:val="24"/>
        </w:rPr>
        <w:t>First</w:t>
      </w:r>
      <w:r w:rsidRPr="00946846">
        <w:rPr>
          <w:sz w:val="24"/>
        </w:rPr>
        <w:t>集。若</w:t>
      </w:r>
      <w:r w:rsidRPr="00946846">
        <w:rPr>
          <w:sz w:val="24"/>
        </w:rPr>
        <w:t>First(α)</w:t>
      </w:r>
      <w:r w:rsidRPr="00946846">
        <w:rPr>
          <w:sz w:val="24"/>
        </w:rPr>
        <w:t>不包含</w:t>
      </w:r>
      <w:r w:rsidRPr="00946846">
        <w:rPr>
          <w:sz w:val="24"/>
        </w:rPr>
        <w:t>ε</w:t>
      </w:r>
      <w:r w:rsidRPr="00946846">
        <w:rPr>
          <w:sz w:val="24"/>
        </w:rPr>
        <w:t>，则</w:t>
      </w:r>
      <w:r w:rsidRPr="00946846">
        <w:rPr>
          <w:sz w:val="24"/>
        </w:rPr>
        <w:t>Select(A→α)</w:t>
      </w:r>
      <w:r w:rsidRPr="00946846">
        <w:rPr>
          <w:sz w:val="24"/>
        </w:rPr>
        <w:t>等于</w:t>
      </w:r>
      <w:r w:rsidRPr="00946846">
        <w:rPr>
          <w:sz w:val="24"/>
        </w:rPr>
        <w:t>First(α)</w:t>
      </w:r>
      <w:r w:rsidRPr="00946846">
        <w:rPr>
          <w:sz w:val="24"/>
        </w:rPr>
        <w:t>；若</w:t>
      </w:r>
      <w:r w:rsidRPr="00946846">
        <w:rPr>
          <w:sz w:val="24"/>
        </w:rPr>
        <w:t>First(α)</w:t>
      </w:r>
      <w:r w:rsidRPr="00946846">
        <w:rPr>
          <w:sz w:val="24"/>
        </w:rPr>
        <w:t>包含</w:t>
      </w:r>
      <w:r w:rsidRPr="00946846">
        <w:rPr>
          <w:sz w:val="24"/>
        </w:rPr>
        <w:t>ε</w:t>
      </w:r>
      <w:r w:rsidRPr="00946846">
        <w:rPr>
          <w:sz w:val="24"/>
        </w:rPr>
        <w:t>，则</w:t>
      </w:r>
      <w:r w:rsidRPr="00946846">
        <w:rPr>
          <w:sz w:val="24"/>
        </w:rPr>
        <w:t>Select(A→α)</w:t>
      </w:r>
      <w:r w:rsidRPr="00946846">
        <w:rPr>
          <w:sz w:val="24"/>
        </w:rPr>
        <w:t>等于</w:t>
      </w:r>
      <w:r w:rsidRPr="00946846">
        <w:rPr>
          <w:sz w:val="24"/>
        </w:rPr>
        <w:t>First(α)</w:t>
      </w:r>
      <w:r w:rsidRPr="00946846">
        <w:rPr>
          <w:sz w:val="24"/>
        </w:rPr>
        <w:t>除去</w:t>
      </w:r>
      <w:r w:rsidRPr="00946846">
        <w:rPr>
          <w:sz w:val="24"/>
        </w:rPr>
        <w:t>ε</w:t>
      </w:r>
      <w:r w:rsidRPr="00946846">
        <w:rPr>
          <w:sz w:val="24"/>
        </w:rPr>
        <w:t>后，再并上</w:t>
      </w:r>
      <w:r w:rsidRPr="00946846">
        <w:rPr>
          <w:sz w:val="24"/>
        </w:rPr>
        <w:t>Follow(A)</w:t>
      </w:r>
      <w:r w:rsidRPr="00946846">
        <w:rPr>
          <w:sz w:val="24"/>
        </w:rPr>
        <w:t>。</w:t>
      </w:r>
    </w:p>
    <w:p w14:paraId="2D092A8F" w14:textId="5C3C1FA7" w:rsidR="00946846" w:rsidRPr="00946846" w:rsidRDefault="00946846" w:rsidP="00871338">
      <w:pPr>
        <w:spacing w:line="360" w:lineRule="auto"/>
        <w:ind w:left="420" w:firstLine="420"/>
        <w:rPr>
          <w:sz w:val="24"/>
        </w:rPr>
      </w:pPr>
      <w:r w:rsidRPr="00946846">
        <w:rPr>
          <w:sz w:val="24"/>
        </w:rPr>
        <w:t>结果的格式化输出：程序最后将计算得到的</w:t>
      </w:r>
      <w:r w:rsidRPr="00946846">
        <w:rPr>
          <w:sz w:val="24"/>
        </w:rPr>
        <w:t>First</w:t>
      </w:r>
      <w:r w:rsidRPr="00946846">
        <w:rPr>
          <w:sz w:val="24"/>
        </w:rPr>
        <w:t>集、</w:t>
      </w:r>
      <w:r w:rsidRPr="00946846">
        <w:rPr>
          <w:sz w:val="24"/>
        </w:rPr>
        <w:t>Follow</w:t>
      </w:r>
      <w:r w:rsidRPr="00946846">
        <w:rPr>
          <w:sz w:val="24"/>
        </w:rPr>
        <w:t>集和</w:t>
      </w:r>
      <w:r w:rsidRPr="00946846">
        <w:rPr>
          <w:sz w:val="24"/>
        </w:rPr>
        <w:t>Select</w:t>
      </w:r>
      <w:r w:rsidRPr="00946846">
        <w:rPr>
          <w:sz w:val="24"/>
        </w:rPr>
        <w:t>集按照实验要求的格式输出到标准输出设备。输出内容包括完整的文法表示（</w:t>
      </w:r>
      <w:r w:rsidRPr="00946846">
        <w:rPr>
          <w:sz w:val="24"/>
        </w:rPr>
        <w:t xml:space="preserve">VN, VT, </w:t>
      </w:r>
      <w:r w:rsidRPr="00946846">
        <w:rPr>
          <w:sz w:val="24"/>
        </w:rPr>
        <w:t>产生式列表，开始符号）以及每个非终结符的</w:t>
      </w:r>
      <w:r w:rsidRPr="00946846">
        <w:rPr>
          <w:sz w:val="24"/>
        </w:rPr>
        <w:t>First</w:t>
      </w:r>
      <w:r w:rsidRPr="00946846">
        <w:rPr>
          <w:sz w:val="24"/>
        </w:rPr>
        <w:t>集和</w:t>
      </w:r>
      <w:r w:rsidRPr="00946846">
        <w:rPr>
          <w:sz w:val="24"/>
        </w:rPr>
        <w:t>Follow</w:t>
      </w:r>
      <w:r w:rsidRPr="00946846">
        <w:rPr>
          <w:sz w:val="24"/>
        </w:rPr>
        <w:t>集、每个产生式的</w:t>
      </w:r>
      <w:r w:rsidRPr="00946846">
        <w:rPr>
          <w:sz w:val="24"/>
        </w:rPr>
        <w:t>Select</w:t>
      </w:r>
      <w:r w:rsidRPr="00946846">
        <w:rPr>
          <w:sz w:val="24"/>
        </w:rPr>
        <w:t>集。</w:t>
      </w:r>
    </w:p>
    <w:p w14:paraId="15652225" w14:textId="17BC9C12" w:rsidR="00871338" w:rsidRDefault="00871338" w:rsidP="00871338">
      <w:pPr>
        <w:pStyle w:val="a9"/>
        <w:numPr>
          <w:ilvl w:val="0"/>
          <w:numId w:val="31"/>
        </w:numPr>
        <w:spacing w:line="360" w:lineRule="auto"/>
        <w:rPr>
          <w:rFonts w:ascii="Courier New" w:hAnsi="Courier New" w:cs="Courier New"/>
          <w:sz w:val="24"/>
        </w:rPr>
      </w:pPr>
      <w:r w:rsidRPr="00871338">
        <w:rPr>
          <w:rFonts w:ascii="Courier New" w:hAnsi="Courier New" w:cs="Courier New" w:hint="eastAsia"/>
          <w:sz w:val="24"/>
        </w:rPr>
        <w:t>实现方法</w:t>
      </w:r>
      <w:r>
        <w:rPr>
          <w:rFonts w:ascii="Courier New" w:hAnsi="Courier New" w:cs="Courier New" w:hint="eastAsia"/>
          <w:sz w:val="24"/>
        </w:rPr>
        <w:t>：</w:t>
      </w:r>
    </w:p>
    <w:p w14:paraId="48B5E819" w14:textId="36B4B6FF" w:rsidR="00871338" w:rsidRDefault="00946846" w:rsidP="00871338">
      <w:pPr>
        <w:spacing w:line="360" w:lineRule="auto"/>
        <w:ind w:left="420" w:firstLine="420"/>
        <w:rPr>
          <w:sz w:val="24"/>
        </w:rPr>
      </w:pPr>
      <w:r w:rsidRPr="00946846">
        <w:rPr>
          <w:sz w:val="24"/>
        </w:rPr>
        <w:t>文法数据的读取与存储：程序定义了</w:t>
      </w:r>
      <w:r w:rsidRPr="00946846">
        <w:rPr>
          <w:sz w:val="24"/>
        </w:rPr>
        <w:t>Grammar</w:t>
      </w:r>
      <w:r w:rsidRPr="00946846">
        <w:rPr>
          <w:sz w:val="24"/>
        </w:rPr>
        <w:t>类，其中包含用于存储文法元素的成员变量：</w:t>
      </w:r>
      <w:r w:rsidRPr="00946846">
        <w:rPr>
          <w:sz w:val="24"/>
        </w:rPr>
        <w:t>nonTerminals</w:t>
      </w:r>
      <w:r w:rsidRPr="00946846">
        <w:rPr>
          <w:sz w:val="24"/>
        </w:rPr>
        <w:t>（非终结符集合）、</w:t>
      </w:r>
      <w:r w:rsidRPr="00946846">
        <w:rPr>
          <w:sz w:val="24"/>
        </w:rPr>
        <w:t>terminals</w:t>
      </w:r>
      <w:r w:rsidRPr="00946846">
        <w:rPr>
          <w:sz w:val="24"/>
        </w:rPr>
        <w:t>（终结符集合）、</w:t>
      </w:r>
      <w:r w:rsidRPr="00946846">
        <w:rPr>
          <w:sz w:val="24"/>
        </w:rPr>
        <w:t>productions</w:t>
      </w:r>
      <w:r w:rsidRPr="00946846">
        <w:rPr>
          <w:sz w:val="24"/>
        </w:rPr>
        <w:t>（产生式列表）和</w:t>
      </w:r>
      <w:r w:rsidRPr="00946846">
        <w:rPr>
          <w:sz w:val="24"/>
        </w:rPr>
        <w:t>startSymbol</w:t>
      </w:r>
      <w:r w:rsidRPr="00946846">
        <w:rPr>
          <w:sz w:val="24"/>
        </w:rPr>
        <w:t>（开始符号）。采用</w:t>
      </w:r>
      <w:r w:rsidRPr="00946846">
        <w:rPr>
          <w:sz w:val="24"/>
        </w:rPr>
        <w:t>readGrammar</w:t>
      </w:r>
      <w:r w:rsidRPr="00946846">
        <w:rPr>
          <w:sz w:val="24"/>
        </w:rPr>
        <w:t>函数从指定的文法描述文件中读取数据，文件格式严格遵循实验指导书定义的文法描述文件结构。该函数按行读取文件内容，分别解析非终结符、终结符、产生式数量及具体内容，并将每条产生式解析为左部符号和右部符号向量，同时处理全角</w:t>
      </w:r>
      <w:r w:rsidRPr="00946846">
        <w:rPr>
          <w:sz w:val="24"/>
        </w:rPr>
        <w:t>“ε”</w:t>
      </w:r>
      <w:r w:rsidRPr="00946846">
        <w:rPr>
          <w:sz w:val="24"/>
        </w:rPr>
        <w:t>字符的标准化转换。所有数据读入后存储于类成员中。</w:t>
      </w:r>
    </w:p>
    <w:p w14:paraId="000BBCD2" w14:textId="3B100425" w:rsidR="00946846" w:rsidRDefault="00946846" w:rsidP="00871338">
      <w:pPr>
        <w:spacing w:line="360" w:lineRule="auto"/>
        <w:ind w:left="420" w:firstLine="420"/>
        <w:rPr>
          <w:sz w:val="24"/>
        </w:rPr>
      </w:pPr>
      <w:r>
        <w:rPr>
          <w:rFonts w:hint="eastAsia"/>
          <w:sz w:val="24"/>
        </w:rPr>
        <w:t>First</w:t>
      </w:r>
      <w:r>
        <w:rPr>
          <w:rFonts w:hint="eastAsia"/>
          <w:sz w:val="24"/>
        </w:rPr>
        <w:t>集的计算：</w:t>
      </w:r>
      <w:r w:rsidRPr="00946846">
        <w:rPr>
          <w:sz w:val="24"/>
        </w:rPr>
        <w:t>First</w:t>
      </w:r>
      <w:r w:rsidRPr="00946846">
        <w:rPr>
          <w:sz w:val="24"/>
        </w:rPr>
        <w:t>集的计算通过</w:t>
      </w:r>
      <w:r w:rsidRPr="00946846">
        <w:rPr>
          <w:sz w:val="24"/>
        </w:rPr>
        <w:t>computeFirstSet</w:t>
      </w:r>
      <w:r w:rsidRPr="00946846">
        <w:rPr>
          <w:sz w:val="24"/>
        </w:rPr>
        <w:t>函数实现，采用迭代不动点算法。算法初始将所有非终结符的</w:t>
      </w:r>
      <w:r w:rsidRPr="00946846">
        <w:rPr>
          <w:sz w:val="24"/>
        </w:rPr>
        <w:t>First</w:t>
      </w:r>
      <w:r w:rsidRPr="00946846">
        <w:rPr>
          <w:sz w:val="24"/>
        </w:rPr>
        <w:t>集设为空集，然后重复遍历所有产生式，对每条产生式</w:t>
      </w:r>
      <w:r w:rsidRPr="00946846">
        <w:rPr>
          <w:sz w:val="24"/>
        </w:rPr>
        <w:t>A → α</w:t>
      </w:r>
      <w:r w:rsidRPr="00946846">
        <w:rPr>
          <w:sz w:val="24"/>
        </w:rPr>
        <w:t>，调用辅助函数</w:t>
      </w:r>
      <w:r w:rsidRPr="00946846">
        <w:rPr>
          <w:sz w:val="24"/>
        </w:rPr>
        <w:t>first(α, result)</w:t>
      </w:r>
      <w:r w:rsidRPr="00946846">
        <w:rPr>
          <w:sz w:val="24"/>
        </w:rPr>
        <w:t>计算</w:t>
      </w:r>
      <w:r w:rsidRPr="00946846">
        <w:rPr>
          <w:sz w:val="24"/>
        </w:rPr>
        <w:t>α</w:t>
      </w:r>
      <w:r w:rsidRPr="00946846">
        <w:rPr>
          <w:sz w:val="24"/>
        </w:rPr>
        <w:t>的</w:t>
      </w:r>
      <w:r w:rsidRPr="00946846">
        <w:rPr>
          <w:sz w:val="24"/>
        </w:rPr>
        <w:t>First</w:t>
      </w:r>
      <w:r w:rsidRPr="00946846">
        <w:rPr>
          <w:sz w:val="24"/>
        </w:rPr>
        <w:t>集，并将其结果合并到</w:t>
      </w:r>
      <w:r w:rsidRPr="00946846">
        <w:rPr>
          <w:sz w:val="24"/>
        </w:rPr>
        <w:t>A</w:t>
      </w:r>
      <w:r w:rsidRPr="00946846">
        <w:rPr>
          <w:sz w:val="24"/>
        </w:rPr>
        <w:t>的</w:t>
      </w:r>
      <w:r w:rsidRPr="00946846">
        <w:rPr>
          <w:sz w:val="24"/>
        </w:rPr>
        <w:t>First</w:t>
      </w:r>
      <w:r w:rsidRPr="00946846">
        <w:rPr>
          <w:sz w:val="24"/>
        </w:rPr>
        <w:t>集中。辅助函数</w:t>
      </w:r>
      <w:r w:rsidRPr="00946846">
        <w:rPr>
          <w:sz w:val="24"/>
        </w:rPr>
        <w:t>first</w:t>
      </w:r>
      <w:r w:rsidRPr="00946846">
        <w:rPr>
          <w:sz w:val="24"/>
        </w:rPr>
        <w:t>依次处理</w:t>
      </w:r>
      <w:r w:rsidRPr="00946846">
        <w:rPr>
          <w:sz w:val="24"/>
        </w:rPr>
        <w:t>α</w:t>
      </w:r>
      <w:r w:rsidRPr="00946846">
        <w:rPr>
          <w:sz w:val="24"/>
        </w:rPr>
        <w:t>中的每个符号：若符号为终结符，则直接将其加入结果集并终止；若符号为非终结符，则将其</w:t>
      </w:r>
      <w:r w:rsidRPr="00946846">
        <w:rPr>
          <w:sz w:val="24"/>
        </w:rPr>
        <w:t>First</w:t>
      </w:r>
      <w:r w:rsidRPr="00946846">
        <w:rPr>
          <w:sz w:val="24"/>
        </w:rPr>
        <w:t>集（不包括</w:t>
      </w:r>
      <w:r w:rsidRPr="00946846">
        <w:rPr>
          <w:sz w:val="24"/>
        </w:rPr>
        <w:t>ε</w:t>
      </w:r>
      <w:r w:rsidRPr="00946846">
        <w:rPr>
          <w:sz w:val="24"/>
        </w:rPr>
        <w:t>）加入结果，若该非终结符的</w:t>
      </w:r>
      <w:r w:rsidRPr="00946846">
        <w:rPr>
          <w:sz w:val="24"/>
        </w:rPr>
        <w:t>First</w:t>
      </w:r>
      <w:r w:rsidRPr="00946846">
        <w:rPr>
          <w:sz w:val="24"/>
        </w:rPr>
        <w:t>集包含</w:t>
      </w:r>
      <w:r w:rsidRPr="00946846">
        <w:rPr>
          <w:sz w:val="24"/>
        </w:rPr>
        <w:t>ε</w:t>
      </w:r>
      <w:r w:rsidRPr="00946846">
        <w:rPr>
          <w:sz w:val="24"/>
        </w:rPr>
        <w:t>，则继续处理下一个符号，否则终止。若</w:t>
      </w:r>
      <w:r w:rsidRPr="00946846">
        <w:rPr>
          <w:sz w:val="24"/>
        </w:rPr>
        <w:t>α</w:t>
      </w:r>
      <w:r w:rsidRPr="00946846">
        <w:rPr>
          <w:sz w:val="24"/>
        </w:rPr>
        <w:t>中所有符号均能推导出</w:t>
      </w:r>
      <w:r w:rsidRPr="00946846">
        <w:rPr>
          <w:sz w:val="24"/>
        </w:rPr>
        <w:t>ε</w:t>
      </w:r>
      <w:r w:rsidRPr="00946846">
        <w:rPr>
          <w:sz w:val="24"/>
        </w:rPr>
        <w:t>，则将</w:t>
      </w:r>
      <w:r w:rsidRPr="00946846">
        <w:rPr>
          <w:sz w:val="24"/>
        </w:rPr>
        <w:t>ε</w:t>
      </w:r>
      <w:r w:rsidRPr="00946846">
        <w:rPr>
          <w:sz w:val="24"/>
        </w:rPr>
        <w:t>加入结果集。此过程重复直至所有</w:t>
      </w:r>
      <w:r w:rsidRPr="00946846">
        <w:rPr>
          <w:sz w:val="24"/>
        </w:rPr>
        <w:t>First</w:t>
      </w:r>
      <w:r w:rsidRPr="00946846">
        <w:rPr>
          <w:sz w:val="24"/>
        </w:rPr>
        <w:t>集不再发生变化。</w:t>
      </w:r>
    </w:p>
    <w:p w14:paraId="378E5AFE" w14:textId="5D41E138" w:rsidR="00946846" w:rsidRDefault="00946846" w:rsidP="00871338">
      <w:pPr>
        <w:spacing w:line="360" w:lineRule="auto"/>
        <w:ind w:left="420" w:firstLine="420"/>
        <w:rPr>
          <w:sz w:val="24"/>
        </w:rPr>
      </w:pPr>
      <w:r>
        <w:rPr>
          <w:rFonts w:hint="eastAsia"/>
          <w:sz w:val="24"/>
        </w:rPr>
        <w:t>Follow</w:t>
      </w:r>
      <w:r>
        <w:rPr>
          <w:rFonts w:hint="eastAsia"/>
          <w:sz w:val="24"/>
        </w:rPr>
        <w:t>集的计算：</w:t>
      </w:r>
      <w:r w:rsidRPr="00946846">
        <w:rPr>
          <w:sz w:val="24"/>
        </w:rPr>
        <w:t>Follow</w:t>
      </w:r>
      <w:r w:rsidRPr="00946846">
        <w:rPr>
          <w:sz w:val="24"/>
        </w:rPr>
        <w:t>集的计算通过</w:t>
      </w:r>
      <w:r w:rsidRPr="00946846">
        <w:rPr>
          <w:sz w:val="24"/>
        </w:rPr>
        <w:t>computeFollowSet</w:t>
      </w:r>
      <w:r w:rsidRPr="00946846">
        <w:rPr>
          <w:sz w:val="24"/>
        </w:rPr>
        <w:t>函数实现，同样采用迭代算法。算法初始化所有非终结符的</w:t>
      </w:r>
      <w:r w:rsidRPr="00946846">
        <w:rPr>
          <w:sz w:val="24"/>
        </w:rPr>
        <w:t>Follow</w:t>
      </w:r>
      <w:r w:rsidRPr="00946846">
        <w:rPr>
          <w:sz w:val="24"/>
        </w:rPr>
        <w:t>集为空集，并将结束符</w:t>
      </w:r>
      <w:r w:rsidRPr="00946846">
        <w:rPr>
          <w:sz w:val="24"/>
        </w:rPr>
        <w:t>“#”</w:t>
      </w:r>
      <w:r w:rsidRPr="00946846">
        <w:rPr>
          <w:sz w:val="24"/>
        </w:rPr>
        <w:t>加入开始符号的</w:t>
      </w:r>
      <w:r w:rsidRPr="00946846">
        <w:rPr>
          <w:sz w:val="24"/>
        </w:rPr>
        <w:t>Follow</w:t>
      </w:r>
      <w:r w:rsidRPr="00946846">
        <w:rPr>
          <w:sz w:val="24"/>
        </w:rPr>
        <w:t>集。随后反复遍历所有产生式，对每条产生式</w:t>
      </w:r>
      <w:r w:rsidRPr="00946846">
        <w:rPr>
          <w:sz w:val="24"/>
        </w:rPr>
        <w:t>A → α</w:t>
      </w:r>
      <w:r w:rsidRPr="00946846">
        <w:rPr>
          <w:sz w:val="24"/>
        </w:rPr>
        <w:t>，扫描</w:t>
      </w:r>
      <w:r w:rsidRPr="00946846">
        <w:rPr>
          <w:sz w:val="24"/>
        </w:rPr>
        <w:t>α</w:t>
      </w:r>
      <w:r w:rsidRPr="00946846">
        <w:rPr>
          <w:sz w:val="24"/>
        </w:rPr>
        <w:t>中的每个位置</w:t>
      </w:r>
      <w:r w:rsidRPr="00946846">
        <w:rPr>
          <w:sz w:val="24"/>
        </w:rPr>
        <w:t>i</w:t>
      </w:r>
      <w:r w:rsidRPr="00946846">
        <w:rPr>
          <w:sz w:val="24"/>
        </w:rPr>
        <w:t>。若</w:t>
      </w:r>
      <w:r w:rsidRPr="00946846">
        <w:rPr>
          <w:sz w:val="24"/>
        </w:rPr>
        <w:t>α[i]</w:t>
      </w:r>
      <w:r w:rsidRPr="00946846">
        <w:rPr>
          <w:sz w:val="24"/>
        </w:rPr>
        <w:t>为非终结符</w:t>
      </w:r>
      <w:r w:rsidRPr="00946846">
        <w:rPr>
          <w:sz w:val="24"/>
        </w:rPr>
        <w:t>B</w:t>
      </w:r>
      <w:r w:rsidRPr="00946846">
        <w:rPr>
          <w:sz w:val="24"/>
        </w:rPr>
        <w:t>，则考虑其后缀</w:t>
      </w:r>
      <w:r w:rsidRPr="00946846">
        <w:rPr>
          <w:sz w:val="24"/>
        </w:rPr>
        <w:t>β = α[i+1...]</w:t>
      </w:r>
      <w:r w:rsidRPr="00946846">
        <w:rPr>
          <w:sz w:val="24"/>
        </w:rPr>
        <w:t>。若</w:t>
      </w:r>
      <w:r w:rsidRPr="00946846">
        <w:rPr>
          <w:sz w:val="24"/>
        </w:rPr>
        <w:t>β</w:t>
      </w:r>
      <w:r w:rsidRPr="00946846">
        <w:rPr>
          <w:sz w:val="24"/>
        </w:rPr>
        <w:t>非空，则计算</w:t>
      </w:r>
      <w:r w:rsidRPr="00946846">
        <w:rPr>
          <w:sz w:val="24"/>
        </w:rPr>
        <w:t>β</w:t>
      </w:r>
      <w:r w:rsidRPr="00946846">
        <w:rPr>
          <w:sz w:val="24"/>
        </w:rPr>
        <w:t>的</w:t>
      </w:r>
      <w:r w:rsidRPr="00946846">
        <w:rPr>
          <w:sz w:val="24"/>
        </w:rPr>
        <w:t>First</w:t>
      </w:r>
      <w:r w:rsidRPr="00946846">
        <w:rPr>
          <w:sz w:val="24"/>
        </w:rPr>
        <w:t>集（不包括</w:t>
      </w:r>
      <w:r w:rsidRPr="00946846">
        <w:rPr>
          <w:sz w:val="24"/>
        </w:rPr>
        <w:t>ε</w:t>
      </w:r>
      <w:r w:rsidRPr="00946846">
        <w:rPr>
          <w:sz w:val="24"/>
        </w:rPr>
        <w:t>）并将其加入</w:t>
      </w:r>
      <w:r w:rsidRPr="00946846">
        <w:rPr>
          <w:sz w:val="24"/>
        </w:rPr>
        <w:t>B</w:t>
      </w:r>
      <w:r w:rsidRPr="00946846">
        <w:rPr>
          <w:sz w:val="24"/>
        </w:rPr>
        <w:t>的</w:t>
      </w:r>
      <w:r w:rsidRPr="00946846">
        <w:rPr>
          <w:sz w:val="24"/>
        </w:rPr>
        <w:t>Follow</w:t>
      </w:r>
      <w:r w:rsidRPr="00946846">
        <w:rPr>
          <w:sz w:val="24"/>
        </w:rPr>
        <w:t>集；若</w:t>
      </w:r>
      <w:r w:rsidRPr="00946846">
        <w:rPr>
          <w:sz w:val="24"/>
        </w:rPr>
        <w:t>β</w:t>
      </w:r>
      <w:r w:rsidRPr="00946846">
        <w:rPr>
          <w:sz w:val="24"/>
        </w:rPr>
        <w:t>的</w:t>
      </w:r>
      <w:r w:rsidRPr="00946846">
        <w:rPr>
          <w:sz w:val="24"/>
        </w:rPr>
        <w:t>First</w:t>
      </w:r>
      <w:r w:rsidRPr="00946846">
        <w:rPr>
          <w:sz w:val="24"/>
        </w:rPr>
        <w:t>集包含</w:t>
      </w:r>
      <w:r w:rsidRPr="00946846">
        <w:rPr>
          <w:sz w:val="24"/>
        </w:rPr>
        <w:t>ε</w:t>
      </w:r>
      <w:r w:rsidRPr="00946846">
        <w:rPr>
          <w:sz w:val="24"/>
        </w:rPr>
        <w:t>，则将</w:t>
      </w:r>
      <w:r w:rsidRPr="00946846">
        <w:rPr>
          <w:sz w:val="24"/>
        </w:rPr>
        <w:t>A</w:t>
      </w:r>
      <w:r w:rsidRPr="00946846">
        <w:rPr>
          <w:sz w:val="24"/>
        </w:rPr>
        <w:t>的</w:t>
      </w:r>
      <w:r w:rsidRPr="00946846">
        <w:rPr>
          <w:sz w:val="24"/>
        </w:rPr>
        <w:t>Follow</w:t>
      </w:r>
      <w:r w:rsidRPr="00946846">
        <w:rPr>
          <w:sz w:val="24"/>
        </w:rPr>
        <w:t>集也加入</w:t>
      </w:r>
      <w:r w:rsidRPr="00946846">
        <w:rPr>
          <w:sz w:val="24"/>
        </w:rPr>
        <w:t>B</w:t>
      </w:r>
      <w:r w:rsidRPr="00946846">
        <w:rPr>
          <w:sz w:val="24"/>
        </w:rPr>
        <w:t>的</w:t>
      </w:r>
      <w:r w:rsidRPr="00946846">
        <w:rPr>
          <w:sz w:val="24"/>
        </w:rPr>
        <w:t>Follow</w:t>
      </w:r>
      <w:r w:rsidRPr="00946846">
        <w:rPr>
          <w:sz w:val="24"/>
        </w:rPr>
        <w:t>集。若</w:t>
      </w:r>
      <w:r w:rsidRPr="00946846">
        <w:rPr>
          <w:sz w:val="24"/>
        </w:rPr>
        <w:t>B</w:t>
      </w:r>
      <w:r w:rsidRPr="00946846">
        <w:rPr>
          <w:sz w:val="24"/>
        </w:rPr>
        <w:t>是</w:t>
      </w:r>
      <w:r w:rsidRPr="00946846">
        <w:rPr>
          <w:sz w:val="24"/>
        </w:rPr>
        <w:t>α</w:t>
      </w:r>
      <w:r w:rsidRPr="00946846">
        <w:rPr>
          <w:sz w:val="24"/>
        </w:rPr>
        <w:t>的最后一个符号，则直接将</w:t>
      </w:r>
      <w:r w:rsidRPr="00946846">
        <w:rPr>
          <w:sz w:val="24"/>
        </w:rPr>
        <w:t>A</w:t>
      </w:r>
      <w:r w:rsidRPr="00946846">
        <w:rPr>
          <w:sz w:val="24"/>
        </w:rPr>
        <w:t>的</w:t>
      </w:r>
      <w:r w:rsidRPr="00946846">
        <w:rPr>
          <w:sz w:val="24"/>
        </w:rPr>
        <w:t>Follow</w:t>
      </w:r>
      <w:r w:rsidRPr="00946846">
        <w:rPr>
          <w:sz w:val="24"/>
        </w:rPr>
        <w:t>集加入</w:t>
      </w:r>
      <w:r w:rsidRPr="00946846">
        <w:rPr>
          <w:sz w:val="24"/>
        </w:rPr>
        <w:t>B</w:t>
      </w:r>
      <w:r w:rsidRPr="00946846">
        <w:rPr>
          <w:sz w:val="24"/>
        </w:rPr>
        <w:t>的</w:t>
      </w:r>
      <w:r w:rsidRPr="00946846">
        <w:rPr>
          <w:sz w:val="24"/>
        </w:rPr>
        <w:t>Follow</w:t>
      </w:r>
      <w:r w:rsidRPr="00946846">
        <w:rPr>
          <w:sz w:val="24"/>
        </w:rPr>
        <w:t>集。此迭代过程持续至所有</w:t>
      </w:r>
      <w:r w:rsidRPr="00946846">
        <w:rPr>
          <w:sz w:val="24"/>
        </w:rPr>
        <w:t>Follow</w:t>
      </w:r>
      <w:r w:rsidRPr="00946846">
        <w:rPr>
          <w:sz w:val="24"/>
        </w:rPr>
        <w:t>集稳定为止。</w:t>
      </w:r>
    </w:p>
    <w:p w14:paraId="0AFEBA72" w14:textId="3D3D739A" w:rsidR="00946846" w:rsidRDefault="00946846" w:rsidP="00871338">
      <w:pPr>
        <w:spacing w:line="360" w:lineRule="auto"/>
        <w:ind w:left="420" w:firstLine="420"/>
        <w:rPr>
          <w:sz w:val="24"/>
        </w:rPr>
      </w:pPr>
      <w:r>
        <w:rPr>
          <w:rFonts w:hint="eastAsia"/>
          <w:sz w:val="24"/>
        </w:rPr>
        <w:t>Select</w:t>
      </w:r>
      <w:r>
        <w:rPr>
          <w:rFonts w:hint="eastAsia"/>
          <w:sz w:val="24"/>
        </w:rPr>
        <w:t>集的计算：</w:t>
      </w:r>
      <w:r w:rsidRPr="00946846">
        <w:rPr>
          <w:sz w:val="24"/>
        </w:rPr>
        <w:t>Select</w:t>
      </w:r>
      <w:r w:rsidRPr="00946846">
        <w:rPr>
          <w:sz w:val="24"/>
        </w:rPr>
        <w:t>集的计算通过</w:t>
      </w:r>
      <w:r w:rsidRPr="00946846">
        <w:rPr>
          <w:sz w:val="24"/>
        </w:rPr>
        <w:t>computeSelectSet</w:t>
      </w:r>
      <w:r w:rsidRPr="00946846">
        <w:rPr>
          <w:sz w:val="24"/>
        </w:rPr>
        <w:t>函数实现。该函数遍历所有产生式，对每条产生式</w:t>
      </w:r>
      <w:r w:rsidRPr="00946846">
        <w:rPr>
          <w:sz w:val="24"/>
        </w:rPr>
        <w:t>A → α</w:t>
      </w:r>
      <w:r w:rsidRPr="00946846">
        <w:rPr>
          <w:sz w:val="24"/>
        </w:rPr>
        <w:t>，首先调用</w:t>
      </w:r>
      <w:r w:rsidRPr="00946846">
        <w:rPr>
          <w:sz w:val="24"/>
        </w:rPr>
        <w:t>first(α, firstAlpha)</w:t>
      </w:r>
      <w:r w:rsidRPr="00946846">
        <w:rPr>
          <w:sz w:val="24"/>
        </w:rPr>
        <w:t>计算</w:t>
      </w:r>
      <w:r w:rsidRPr="00946846">
        <w:rPr>
          <w:sz w:val="24"/>
        </w:rPr>
        <w:t>α</w:t>
      </w:r>
      <w:r w:rsidRPr="00946846">
        <w:rPr>
          <w:sz w:val="24"/>
        </w:rPr>
        <w:t>的</w:t>
      </w:r>
      <w:r w:rsidRPr="00946846">
        <w:rPr>
          <w:sz w:val="24"/>
        </w:rPr>
        <w:t>First</w:t>
      </w:r>
      <w:r w:rsidRPr="00946846">
        <w:rPr>
          <w:sz w:val="24"/>
        </w:rPr>
        <w:t>集。若</w:t>
      </w:r>
      <w:r w:rsidRPr="00946846">
        <w:rPr>
          <w:sz w:val="24"/>
        </w:rPr>
        <w:t>firstAlpha</w:t>
      </w:r>
      <w:r w:rsidRPr="00946846">
        <w:rPr>
          <w:sz w:val="24"/>
        </w:rPr>
        <w:t>中不包含</w:t>
      </w:r>
      <w:r w:rsidRPr="00946846">
        <w:rPr>
          <w:sz w:val="24"/>
        </w:rPr>
        <w:t>ε</w:t>
      </w:r>
      <w:r w:rsidRPr="00946846">
        <w:rPr>
          <w:sz w:val="24"/>
        </w:rPr>
        <w:t>，则该产生式的</w:t>
      </w:r>
      <w:r w:rsidRPr="00946846">
        <w:rPr>
          <w:sz w:val="24"/>
        </w:rPr>
        <w:t>Select</w:t>
      </w:r>
      <w:r w:rsidRPr="00946846">
        <w:rPr>
          <w:sz w:val="24"/>
        </w:rPr>
        <w:t>集即为</w:t>
      </w:r>
      <w:r w:rsidRPr="00946846">
        <w:rPr>
          <w:sz w:val="24"/>
        </w:rPr>
        <w:t>firstAlpha</w:t>
      </w:r>
      <w:r w:rsidRPr="00946846">
        <w:rPr>
          <w:sz w:val="24"/>
        </w:rPr>
        <w:t>；否则，将</w:t>
      </w:r>
      <w:r w:rsidRPr="00946846">
        <w:rPr>
          <w:sz w:val="24"/>
        </w:rPr>
        <w:t>ε</w:t>
      </w:r>
      <w:r w:rsidRPr="00946846">
        <w:rPr>
          <w:sz w:val="24"/>
        </w:rPr>
        <w:t>从</w:t>
      </w:r>
      <w:r w:rsidRPr="00946846">
        <w:rPr>
          <w:sz w:val="24"/>
        </w:rPr>
        <w:t>firstAlpha</w:t>
      </w:r>
      <w:r w:rsidRPr="00946846">
        <w:rPr>
          <w:sz w:val="24"/>
        </w:rPr>
        <w:t>中移除后，再与</w:t>
      </w:r>
      <w:r w:rsidRPr="00946846">
        <w:rPr>
          <w:sz w:val="24"/>
        </w:rPr>
        <w:t>Follow(A)</w:t>
      </w:r>
      <w:r w:rsidRPr="00946846">
        <w:rPr>
          <w:sz w:val="24"/>
        </w:rPr>
        <w:t>取并集，结果即为</w:t>
      </w:r>
      <w:r w:rsidRPr="00946846">
        <w:rPr>
          <w:sz w:val="24"/>
        </w:rPr>
        <w:t>Select</w:t>
      </w:r>
      <w:r w:rsidRPr="00946846">
        <w:rPr>
          <w:sz w:val="24"/>
        </w:rPr>
        <w:t>集。计算出的</w:t>
      </w:r>
      <w:r w:rsidRPr="00946846">
        <w:rPr>
          <w:sz w:val="24"/>
        </w:rPr>
        <w:t>Select</w:t>
      </w:r>
      <w:r w:rsidRPr="00946846">
        <w:rPr>
          <w:sz w:val="24"/>
        </w:rPr>
        <w:t>集按产生式编号存储在</w:t>
      </w:r>
      <w:r w:rsidRPr="00946846">
        <w:rPr>
          <w:sz w:val="24"/>
        </w:rPr>
        <w:t>selectSet</w:t>
      </w:r>
      <w:r w:rsidRPr="00946846">
        <w:rPr>
          <w:sz w:val="24"/>
        </w:rPr>
        <w:t>映射中</w:t>
      </w:r>
      <w:r>
        <w:rPr>
          <w:rFonts w:hint="eastAsia"/>
          <w:sz w:val="24"/>
        </w:rPr>
        <w:t>。</w:t>
      </w:r>
    </w:p>
    <w:p w14:paraId="0A7B6C7E" w14:textId="36F741F6" w:rsidR="00946846" w:rsidRPr="00946846" w:rsidRDefault="00946846" w:rsidP="00871338">
      <w:pPr>
        <w:spacing w:line="360" w:lineRule="auto"/>
        <w:ind w:left="420" w:firstLine="420"/>
        <w:rPr>
          <w:sz w:val="24"/>
        </w:rPr>
      </w:pPr>
      <w:r>
        <w:rPr>
          <w:rFonts w:hint="eastAsia"/>
          <w:sz w:val="24"/>
        </w:rPr>
        <w:t>结果的格式化输出：</w:t>
      </w:r>
      <w:r w:rsidRPr="00946846">
        <w:rPr>
          <w:sz w:val="24"/>
        </w:rPr>
        <w:t>程序通过</w:t>
      </w:r>
      <w:r w:rsidRPr="00946846">
        <w:rPr>
          <w:sz w:val="24"/>
        </w:rPr>
        <w:t>printGrammar</w:t>
      </w:r>
      <w:r w:rsidRPr="00946846">
        <w:rPr>
          <w:sz w:val="24"/>
        </w:rPr>
        <w:t>、</w:t>
      </w:r>
      <w:r w:rsidRPr="00946846">
        <w:rPr>
          <w:sz w:val="24"/>
        </w:rPr>
        <w:t>printFirstSet</w:t>
      </w:r>
      <w:r w:rsidRPr="00946846">
        <w:rPr>
          <w:sz w:val="24"/>
        </w:rPr>
        <w:t>、</w:t>
      </w:r>
      <w:r w:rsidRPr="00946846">
        <w:rPr>
          <w:sz w:val="24"/>
        </w:rPr>
        <w:t>printFollowSet</w:t>
      </w:r>
      <w:r w:rsidRPr="00946846">
        <w:rPr>
          <w:sz w:val="24"/>
        </w:rPr>
        <w:t>和</w:t>
      </w:r>
      <w:r w:rsidRPr="00946846">
        <w:rPr>
          <w:sz w:val="24"/>
        </w:rPr>
        <w:t>printSelectSet</w:t>
      </w:r>
      <w:r w:rsidRPr="00946846">
        <w:rPr>
          <w:sz w:val="24"/>
        </w:rPr>
        <w:t>等函数将文法信息及各集合结果按照实验要求的格式输出至标准输出。输出内容依次包括文法的完整描述（</w:t>
      </w:r>
      <w:r w:rsidRPr="00946846">
        <w:rPr>
          <w:sz w:val="24"/>
        </w:rPr>
        <w:t>VN</w:t>
      </w:r>
      <w:r w:rsidRPr="00946846">
        <w:rPr>
          <w:sz w:val="24"/>
        </w:rPr>
        <w:t>、</w:t>
      </w:r>
      <w:r w:rsidRPr="00946846">
        <w:rPr>
          <w:sz w:val="24"/>
        </w:rPr>
        <w:t>VT</w:t>
      </w:r>
      <w:r w:rsidRPr="00946846">
        <w:rPr>
          <w:sz w:val="24"/>
        </w:rPr>
        <w:t>、产生式列表、开始符号）、每个非终结符的</w:t>
      </w:r>
      <w:r w:rsidRPr="00946846">
        <w:rPr>
          <w:sz w:val="24"/>
        </w:rPr>
        <w:t>First</w:t>
      </w:r>
      <w:r w:rsidRPr="00946846">
        <w:rPr>
          <w:sz w:val="24"/>
        </w:rPr>
        <w:t>集、每个非终结符的</w:t>
      </w:r>
      <w:r w:rsidRPr="00946846">
        <w:rPr>
          <w:sz w:val="24"/>
        </w:rPr>
        <w:t>Follow</w:t>
      </w:r>
      <w:r w:rsidRPr="00946846">
        <w:rPr>
          <w:sz w:val="24"/>
        </w:rPr>
        <w:t>集，以及每条产生式及其对应的</w:t>
      </w:r>
      <w:r w:rsidRPr="00946846">
        <w:rPr>
          <w:sz w:val="24"/>
        </w:rPr>
        <w:t>Select</w:t>
      </w:r>
      <w:r w:rsidRPr="00946846">
        <w:rPr>
          <w:sz w:val="24"/>
        </w:rPr>
        <w:t>集。</w:t>
      </w:r>
    </w:p>
    <w:p w14:paraId="11D67B66" w14:textId="1FD61042" w:rsidR="00676F03" w:rsidRPr="00CB57AA" w:rsidRDefault="00CB57AA" w:rsidP="00CB57AA">
      <w:pPr>
        <w:pStyle w:val="a9"/>
        <w:numPr>
          <w:ilvl w:val="0"/>
          <w:numId w:val="30"/>
        </w:numPr>
        <w:spacing w:line="360" w:lineRule="auto"/>
        <w:rPr>
          <w:sz w:val="24"/>
        </w:rPr>
      </w:pPr>
      <w:r w:rsidRPr="00CB57AA">
        <w:rPr>
          <w:rFonts w:hint="eastAsia"/>
          <w:sz w:val="24"/>
        </w:rPr>
        <w:t>语法分析器实验：</w:t>
      </w:r>
      <w:r w:rsidRPr="00CB57AA">
        <w:rPr>
          <w:rFonts w:hint="eastAsia"/>
          <w:sz w:val="24"/>
        </w:rPr>
        <w:t>L</w:t>
      </w:r>
      <w:r w:rsidR="00946846">
        <w:rPr>
          <w:rFonts w:hint="eastAsia"/>
          <w:sz w:val="24"/>
        </w:rPr>
        <w:t>L</w:t>
      </w:r>
      <w:r w:rsidRPr="00CB57AA">
        <w:rPr>
          <w:rFonts w:hint="eastAsia"/>
          <w:sz w:val="24"/>
        </w:rPr>
        <w:t>语法分析器的设计与实现</w:t>
      </w:r>
    </w:p>
    <w:p w14:paraId="3C6D609F" w14:textId="6516D45B" w:rsidR="00676F03" w:rsidRPr="00CB57AA" w:rsidRDefault="00CB57AA" w:rsidP="00CB57AA">
      <w:pPr>
        <w:pStyle w:val="a9"/>
        <w:numPr>
          <w:ilvl w:val="0"/>
          <w:numId w:val="32"/>
        </w:numPr>
        <w:spacing w:line="360" w:lineRule="auto"/>
        <w:rPr>
          <w:sz w:val="24"/>
        </w:rPr>
      </w:pPr>
      <w:r w:rsidRPr="00CB57AA">
        <w:rPr>
          <w:sz w:val="24"/>
        </w:rPr>
        <w:t>实现功能</w:t>
      </w:r>
    </w:p>
    <w:p w14:paraId="4483FE49" w14:textId="77777777" w:rsidR="00946846" w:rsidRDefault="00946846" w:rsidP="00CB57AA">
      <w:pPr>
        <w:spacing w:line="360" w:lineRule="auto"/>
        <w:ind w:left="420" w:firstLine="420"/>
        <w:rPr>
          <w:rFonts w:ascii="Courier New" w:hAnsi="Courier New" w:cs="Courier New"/>
          <w:sz w:val="24"/>
        </w:rPr>
      </w:pPr>
      <w:r>
        <w:rPr>
          <w:rFonts w:ascii="Courier New" w:hAnsi="Courier New" w:cs="Courier New" w:hint="eastAsia"/>
          <w:sz w:val="24"/>
        </w:rPr>
        <w:t>构造文法</w:t>
      </w:r>
      <w:r>
        <w:rPr>
          <w:rFonts w:hint="eastAsia"/>
          <w:sz w:val="24"/>
          <w:lang w:bidi="ar"/>
        </w:rPr>
        <w:t>的</w:t>
      </w:r>
      <w:r>
        <w:rPr>
          <w:sz w:val="24"/>
          <w:lang w:bidi="ar"/>
        </w:rPr>
        <w:t>L</w:t>
      </w:r>
      <w:r>
        <w:rPr>
          <w:rFonts w:hint="eastAsia"/>
          <w:sz w:val="24"/>
          <w:lang w:bidi="ar"/>
        </w:rPr>
        <w:t>L</w:t>
      </w:r>
      <w:r>
        <w:rPr>
          <w:rFonts w:hint="eastAsia"/>
          <w:sz w:val="24"/>
          <w:lang w:bidi="ar"/>
        </w:rPr>
        <w:t>预测分析表</w:t>
      </w:r>
      <w:r>
        <w:rPr>
          <w:rFonts w:ascii="Courier New" w:hAnsi="Courier New" w:cs="Courier New" w:hint="eastAsia"/>
          <w:sz w:val="24"/>
        </w:rPr>
        <w:t>；</w:t>
      </w:r>
    </w:p>
    <w:p w14:paraId="1EBF0D2A" w14:textId="77777777" w:rsidR="00946846" w:rsidRDefault="00946846" w:rsidP="00CB57AA">
      <w:pPr>
        <w:spacing w:line="360" w:lineRule="auto"/>
        <w:ind w:left="420" w:firstLine="420"/>
        <w:rPr>
          <w:rFonts w:ascii="Courier New" w:hAnsi="Courier New" w:cs="Courier New"/>
          <w:sz w:val="24"/>
        </w:rPr>
      </w:pPr>
      <w:r>
        <w:rPr>
          <w:rFonts w:ascii="Courier New" w:hAnsi="Courier New" w:cs="Courier New" w:hint="eastAsia"/>
          <w:sz w:val="24"/>
        </w:rPr>
        <w:t>构造</w:t>
      </w:r>
      <w:r>
        <w:rPr>
          <w:sz w:val="24"/>
          <w:lang w:bidi="ar"/>
        </w:rPr>
        <w:t>L</w:t>
      </w:r>
      <w:r>
        <w:rPr>
          <w:rFonts w:hint="eastAsia"/>
          <w:sz w:val="24"/>
          <w:lang w:bidi="ar"/>
        </w:rPr>
        <w:t>L</w:t>
      </w:r>
      <w:r>
        <w:rPr>
          <w:rFonts w:ascii="Courier New" w:hAnsi="Courier New" w:cs="Courier New" w:hint="eastAsia"/>
          <w:sz w:val="24"/>
        </w:rPr>
        <w:t>语法分析器的总控程序；</w:t>
      </w:r>
    </w:p>
    <w:p w14:paraId="0F1BE92D" w14:textId="77777777" w:rsidR="00946846" w:rsidRDefault="00946846" w:rsidP="00CB57AA">
      <w:pPr>
        <w:spacing w:line="360" w:lineRule="auto"/>
        <w:ind w:left="420" w:firstLine="420"/>
        <w:rPr>
          <w:rFonts w:ascii="Courier New" w:hAnsi="Courier New" w:cs="Courier New"/>
          <w:sz w:val="24"/>
        </w:rPr>
      </w:pPr>
      <w:r>
        <w:rPr>
          <w:rFonts w:ascii="Courier New" w:hAnsi="Courier New" w:cs="Courier New" w:hint="eastAsia"/>
          <w:sz w:val="24"/>
        </w:rPr>
        <w:t>输入文法：文法描述存储在文本文件中（编码格式</w:t>
      </w:r>
      <w:r>
        <w:rPr>
          <w:sz w:val="24"/>
        </w:rPr>
        <w:t>ANSI</w:t>
      </w:r>
      <w:r>
        <w:rPr>
          <w:rFonts w:ascii="Courier New" w:hAnsi="Courier New" w:cs="Courier New" w:hint="eastAsia"/>
          <w:sz w:val="24"/>
        </w:rPr>
        <w:t>），文件名作为命令行参数输入；</w:t>
      </w:r>
    </w:p>
    <w:p w14:paraId="3EAE1A9A" w14:textId="21AA97EE" w:rsidR="00946846" w:rsidRDefault="00946846" w:rsidP="00CB57AA">
      <w:pPr>
        <w:spacing w:line="360" w:lineRule="auto"/>
        <w:ind w:left="420" w:firstLine="420"/>
        <w:rPr>
          <w:rFonts w:ascii="Courier New" w:hAnsi="Courier New" w:cs="Courier New"/>
          <w:sz w:val="24"/>
        </w:rPr>
      </w:pPr>
      <w:r>
        <w:rPr>
          <w:rFonts w:ascii="Courier New" w:hAnsi="Courier New" w:cs="Courier New" w:hint="eastAsia"/>
          <w:sz w:val="24"/>
        </w:rPr>
        <w:t>输入待分析的符号串：符号串</w:t>
      </w:r>
      <w:r>
        <w:rPr>
          <w:rFonts w:cs="宋体" w:hint="eastAsia"/>
          <w:sz w:val="24"/>
          <w:lang w:bidi="ar"/>
        </w:rPr>
        <w:t>存储在文本文件中</w:t>
      </w:r>
      <w:r>
        <w:rPr>
          <w:rFonts w:ascii="Courier New" w:hAnsi="Courier New" w:cs="Courier New" w:hint="eastAsia"/>
          <w:sz w:val="24"/>
        </w:rPr>
        <w:t>（编码格式</w:t>
      </w:r>
      <w:r>
        <w:rPr>
          <w:sz w:val="24"/>
        </w:rPr>
        <w:t>ANSI</w:t>
      </w:r>
      <w:r>
        <w:rPr>
          <w:rFonts w:ascii="Courier New" w:hAnsi="Courier New" w:cs="Courier New" w:hint="eastAsia"/>
          <w:sz w:val="24"/>
        </w:rPr>
        <w:t>），文件名作为命令行参数输入。</w:t>
      </w:r>
    </w:p>
    <w:p w14:paraId="5A255069" w14:textId="7C5C5031" w:rsidR="00CB57AA" w:rsidRDefault="00946846" w:rsidP="00CB57AA">
      <w:pPr>
        <w:spacing w:line="360" w:lineRule="auto"/>
        <w:ind w:left="420" w:firstLine="420"/>
        <w:rPr>
          <w:rFonts w:ascii="Courier New" w:hAnsi="Courier New" w:cs="Courier New"/>
          <w:sz w:val="24"/>
        </w:rPr>
      </w:pPr>
      <w:r>
        <w:rPr>
          <w:rFonts w:ascii="Courier New" w:hAnsi="Courier New" w:cs="Courier New" w:hint="eastAsia"/>
          <w:sz w:val="24"/>
        </w:rPr>
        <w:t>输出文法</w:t>
      </w:r>
      <w:r>
        <w:rPr>
          <w:rFonts w:hint="eastAsia"/>
          <w:sz w:val="24"/>
          <w:lang w:bidi="ar"/>
        </w:rPr>
        <w:t>的</w:t>
      </w:r>
      <w:r>
        <w:rPr>
          <w:sz w:val="24"/>
          <w:lang w:bidi="ar"/>
        </w:rPr>
        <w:t>L</w:t>
      </w:r>
      <w:r>
        <w:rPr>
          <w:rFonts w:hint="eastAsia"/>
          <w:sz w:val="24"/>
          <w:lang w:bidi="ar"/>
        </w:rPr>
        <w:t>L</w:t>
      </w:r>
      <w:r>
        <w:rPr>
          <w:rFonts w:hint="eastAsia"/>
          <w:sz w:val="24"/>
          <w:lang w:bidi="ar"/>
        </w:rPr>
        <w:t>预测分析表到</w:t>
      </w:r>
      <w:bookmarkStart w:id="6" w:name="_Hlk95209211"/>
      <w:r>
        <w:rPr>
          <w:rFonts w:ascii="Courier New" w:hAnsi="Courier New" w:cs="Courier New" w:hint="eastAsia"/>
          <w:sz w:val="24"/>
        </w:rPr>
        <w:t>标准输出设备</w:t>
      </w:r>
      <w:bookmarkEnd w:id="6"/>
      <w:r>
        <w:rPr>
          <w:rFonts w:ascii="Courier New" w:hAnsi="Courier New" w:cs="Courier New" w:hint="eastAsia"/>
          <w:sz w:val="24"/>
        </w:rPr>
        <w:t>；</w:t>
      </w:r>
    </w:p>
    <w:p w14:paraId="33A0107E" w14:textId="00C27CEC" w:rsidR="00946846" w:rsidRDefault="00946846" w:rsidP="00CB57AA">
      <w:pPr>
        <w:spacing w:line="360" w:lineRule="auto"/>
        <w:ind w:left="420" w:firstLine="420"/>
        <w:rPr>
          <w:rFonts w:ascii="Courier New" w:hAnsi="Courier New" w:cs="Courier New"/>
          <w:sz w:val="24"/>
        </w:rPr>
      </w:pPr>
      <w:r>
        <w:rPr>
          <w:rFonts w:ascii="Courier New" w:hAnsi="Courier New" w:cs="Courier New" w:hint="eastAsia"/>
          <w:sz w:val="24"/>
        </w:rPr>
        <w:t>输出分析结果：输出待分析符号串是否为该文法正确句子的判断，并输出文本形式的分析过程（标准输出设备）。</w:t>
      </w:r>
    </w:p>
    <w:p w14:paraId="7FA5957A" w14:textId="7DB010B8" w:rsidR="00CB57AA" w:rsidRDefault="00CB57AA" w:rsidP="00CB57AA">
      <w:pPr>
        <w:pStyle w:val="a9"/>
        <w:numPr>
          <w:ilvl w:val="0"/>
          <w:numId w:val="32"/>
        </w:numPr>
        <w:spacing w:line="360" w:lineRule="auto"/>
        <w:rPr>
          <w:sz w:val="24"/>
        </w:rPr>
      </w:pPr>
      <w:r w:rsidRPr="00CB57AA">
        <w:rPr>
          <w:rFonts w:hint="eastAsia"/>
          <w:sz w:val="24"/>
        </w:rPr>
        <w:t>实现原理</w:t>
      </w:r>
    </w:p>
    <w:p w14:paraId="2AF38ABF" w14:textId="24816FB7" w:rsidR="005D3CC9" w:rsidRDefault="00781C5B" w:rsidP="00CA2546">
      <w:pPr>
        <w:spacing w:line="360" w:lineRule="auto"/>
        <w:ind w:left="420" w:firstLine="420"/>
        <w:rPr>
          <w:sz w:val="24"/>
        </w:rPr>
      </w:pPr>
      <w:r>
        <w:rPr>
          <w:rFonts w:hint="eastAsia"/>
          <w:sz w:val="24"/>
        </w:rPr>
        <w:t>预测分析表的构造：</w:t>
      </w:r>
      <w:r w:rsidRPr="00781C5B">
        <w:rPr>
          <w:sz w:val="24"/>
        </w:rPr>
        <w:t>预测分析表是一个二维表，其行对应文法的非终结符，列对应文法的终结符（包括结束符</w:t>
      </w:r>
      <w:r w:rsidRPr="00781C5B">
        <w:rPr>
          <w:sz w:val="24"/>
        </w:rPr>
        <w:t>“#”</w:t>
      </w:r>
      <w:r w:rsidRPr="00781C5B">
        <w:rPr>
          <w:sz w:val="24"/>
        </w:rPr>
        <w:t>）。表中的每个条目</w:t>
      </w:r>
      <w:r w:rsidRPr="00781C5B">
        <w:rPr>
          <w:sz w:val="24"/>
        </w:rPr>
        <w:t>M[A, a]</w:t>
      </w:r>
      <w:r w:rsidRPr="00781C5B">
        <w:rPr>
          <w:sz w:val="24"/>
        </w:rPr>
        <w:t>指示当栈顶为非终结符</w:t>
      </w:r>
      <w:r w:rsidRPr="00781C5B">
        <w:rPr>
          <w:sz w:val="24"/>
        </w:rPr>
        <w:t>A</w:t>
      </w:r>
      <w:r w:rsidRPr="00781C5B">
        <w:rPr>
          <w:sz w:val="24"/>
        </w:rPr>
        <w:t>且当前输入符号为</w:t>
      </w:r>
      <w:r w:rsidRPr="00781C5B">
        <w:rPr>
          <w:sz w:val="24"/>
        </w:rPr>
        <w:t>a</w:t>
      </w:r>
      <w:r w:rsidRPr="00781C5B">
        <w:rPr>
          <w:sz w:val="24"/>
        </w:rPr>
        <w:t>时，应选择哪条产生式进行推导。构造方法基于实验五计算得到的</w:t>
      </w:r>
      <w:r w:rsidRPr="00781C5B">
        <w:rPr>
          <w:sz w:val="24"/>
        </w:rPr>
        <w:t>Select</w:t>
      </w:r>
      <w:r w:rsidRPr="00781C5B">
        <w:rPr>
          <w:sz w:val="24"/>
        </w:rPr>
        <w:t>集：对于每条产生式</w:t>
      </w:r>
      <w:r w:rsidRPr="00781C5B">
        <w:rPr>
          <w:sz w:val="24"/>
        </w:rPr>
        <w:t>A → α</w:t>
      </w:r>
      <w:r w:rsidRPr="00781C5B">
        <w:rPr>
          <w:sz w:val="24"/>
        </w:rPr>
        <w:t>，若某个终结符</w:t>
      </w:r>
      <w:r w:rsidRPr="00781C5B">
        <w:rPr>
          <w:sz w:val="24"/>
        </w:rPr>
        <w:t>a</w:t>
      </w:r>
      <w:r w:rsidRPr="00781C5B">
        <w:rPr>
          <w:sz w:val="24"/>
        </w:rPr>
        <w:t>（包括</w:t>
      </w:r>
      <w:r w:rsidRPr="00781C5B">
        <w:rPr>
          <w:sz w:val="24"/>
        </w:rPr>
        <w:t>“#”</w:t>
      </w:r>
      <w:r w:rsidRPr="00781C5B">
        <w:rPr>
          <w:sz w:val="24"/>
        </w:rPr>
        <w:t>）属于</w:t>
      </w:r>
      <w:r w:rsidRPr="00781C5B">
        <w:rPr>
          <w:sz w:val="24"/>
        </w:rPr>
        <w:t>Select(A → α)</w:t>
      </w:r>
      <w:r w:rsidRPr="00781C5B">
        <w:rPr>
          <w:sz w:val="24"/>
        </w:rPr>
        <w:t>，则将这条产生式编号填入表中</w:t>
      </w:r>
      <w:r w:rsidRPr="00781C5B">
        <w:rPr>
          <w:sz w:val="24"/>
        </w:rPr>
        <w:t>M[A, a]</w:t>
      </w:r>
      <w:r w:rsidRPr="00781C5B">
        <w:rPr>
          <w:sz w:val="24"/>
        </w:rPr>
        <w:t>位置。若同一单元格出现多个产生式，则说明文法不是</w:t>
      </w:r>
      <w:r w:rsidRPr="00781C5B">
        <w:rPr>
          <w:sz w:val="24"/>
        </w:rPr>
        <w:t>LL(1)</w:t>
      </w:r>
      <w:r w:rsidRPr="00781C5B">
        <w:rPr>
          <w:sz w:val="24"/>
        </w:rPr>
        <w:t>文法，无法构造无冲突的预测分析表。本实验要求文法为</w:t>
      </w:r>
      <w:r w:rsidRPr="00781C5B">
        <w:rPr>
          <w:sz w:val="24"/>
        </w:rPr>
        <w:t>LL(1)</w:t>
      </w:r>
      <w:r w:rsidRPr="00781C5B">
        <w:rPr>
          <w:sz w:val="24"/>
        </w:rPr>
        <w:t>文法，确保表内每个位置至多只有一个产生式。</w:t>
      </w:r>
    </w:p>
    <w:p w14:paraId="026CC724" w14:textId="6CB60CB7" w:rsidR="00781C5B" w:rsidRDefault="00781C5B" w:rsidP="00CA2546">
      <w:pPr>
        <w:spacing w:line="360" w:lineRule="auto"/>
        <w:ind w:left="420" w:firstLine="420"/>
        <w:rPr>
          <w:sz w:val="24"/>
        </w:rPr>
      </w:pPr>
      <w:r>
        <w:rPr>
          <w:rFonts w:hint="eastAsia"/>
          <w:sz w:val="24"/>
        </w:rPr>
        <w:t>LL</w:t>
      </w:r>
      <w:r>
        <w:rPr>
          <w:rFonts w:hint="eastAsia"/>
          <w:sz w:val="24"/>
        </w:rPr>
        <w:t>语法分析总控程序：</w:t>
      </w:r>
      <w:r w:rsidRPr="00781C5B">
        <w:rPr>
          <w:sz w:val="24"/>
        </w:rPr>
        <w:t>总控程序是</w:t>
      </w:r>
      <w:r w:rsidRPr="00781C5B">
        <w:rPr>
          <w:sz w:val="24"/>
        </w:rPr>
        <w:t>LL</w:t>
      </w:r>
      <w:r w:rsidRPr="00781C5B">
        <w:rPr>
          <w:sz w:val="24"/>
        </w:rPr>
        <w:t>分析器的执行核心，它维护一个分析栈和一个输入缓冲区，通过查询预测分析表驱动分析过程。初始时，分析栈压入结束符</w:t>
      </w:r>
      <w:r w:rsidRPr="00781C5B">
        <w:rPr>
          <w:sz w:val="24"/>
        </w:rPr>
        <w:t>“#”</w:t>
      </w:r>
      <w:r w:rsidRPr="00781C5B">
        <w:rPr>
          <w:sz w:val="24"/>
        </w:rPr>
        <w:t>和文法的开始符号，输入缓冲区存放待分析的符号串（末尾附加</w:t>
      </w:r>
      <w:r w:rsidRPr="00781C5B">
        <w:rPr>
          <w:sz w:val="24"/>
        </w:rPr>
        <w:t>“#”</w:t>
      </w:r>
      <w:r w:rsidRPr="00781C5B">
        <w:rPr>
          <w:sz w:val="24"/>
        </w:rPr>
        <w:t>）。程序循环执行以下步骤：读取栈顶符号</w:t>
      </w:r>
      <w:r w:rsidRPr="00781C5B">
        <w:rPr>
          <w:sz w:val="24"/>
        </w:rPr>
        <w:t>X</w:t>
      </w:r>
      <w:r w:rsidRPr="00781C5B">
        <w:rPr>
          <w:sz w:val="24"/>
        </w:rPr>
        <w:t>和当前输入符号</w:t>
      </w:r>
      <w:r w:rsidRPr="00781C5B">
        <w:rPr>
          <w:sz w:val="24"/>
        </w:rPr>
        <w:t>a</w:t>
      </w:r>
      <w:r w:rsidRPr="00781C5B">
        <w:rPr>
          <w:sz w:val="24"/>
        </w:rPr>
        <w:t>。若</w:t>
      </w:r>
      <w:r w:rsidRPr="00781C5B">
        <w:rPr>
          <w:sz w:val="24"/>
        </w:rPr>
        <w:t>X</w:t>
      </w:r>
      <w:r w:rsidRPr="00781C5B">
        <w:rPr>
          <w:sz w:val="24"/>
        </w:rPr>
        <w:t>为终结符且与</w:t>
      </w:r>
      <w:r w:rsidRPr="00781C5B">
        <w:rPr>
          <w:sz w:val="24"/>
        </w:rPr>
        <w:t>a</w:t>
      </w:r>
      <w:r w:rsidRPr="00781C5B">
        <w:rPr>
          <w:sz w:val="24"/>
        </w:rPr>
        <w:t>匹配，则弹出栈顶并前移输入指针；若</w:t>
      </w:r>
      <w:r w:rsidRPr="00781C5B">
        <w:rPr>
          <w:sz w:val="24"/>
        </w:rPr>
        <w:t>X</w:t>
      </w:r>
      <w:r w:rsidRPr="00781C5B">
        <w:rPr>
          <w:sz w:val="24"/>
        </w:rPr>
        <w:t>为非终结符，则查询预测分析表</w:t>
      </w:r>
      <w:r w:rsidRPr="00781C5B">
        <w:rPr>
          <w:sz w:val="24"/>
        </w:rPr>
        <w:t>M[X, a]</w:t>
      </w:r>
      <w:r w:rsidRPr="00781C5B">
        <w:rPr>
          <w:sz w:val="24"/>
        </w:rPr>
        <w:t>得到产生式编号，弹出</w:t>
      </w:r>
      <w:r w:rsidRPr="00781C5B">
        <w:rPr>
          <w:sz w:val="24"/>
        </w:rPr>
        <w:t>X</w:t>
      </w:r>
      <w:r w:rsidRPr="00781C5B">
        <w:rPr>
          <w:sz w:val="24"/>
        </w:rPr>
        <w:t>，并将该产生式右部符号按逆序压入栈中；若表中无条目，则报告语法错误。重复此过程直到栈和输入缓冲区均只剩</w:t>
      </w:r>
      <w:r w:rsidRPr="00781C5B">
        <w:rPr>
          <w:sz w:val="24"/>
        </w:rPr>
        <w:t>“#”</w:t>
      </w:r>
      <w:r w:rsidRPr="00781C5B">
        <w:rPr>
          <w:sz w:val="24"/>
        </w:rPr>
        <w:t>，则分析成功；否则判定输入串不符合文法。</w:t>
      </w:r>
    </w:p>
    <w:p w14:paraId="608DC61D" w14:textId="2FC36B5F" w:rsidR="00781C5B" w:rsidRPr="005D3CC9" w:rsidRDefault="00781C5B" w:rsidP="00CA2546">
      <w:pPr>
        <w:spacing w:line="360" w:lineRule="auto"/>
        <w:ind w:left="420" w:firstLine="420"/>
        <w:rPr>
          <w:sz w:val="24"/>
        </w:rPr>
      </w:pPr>
      <w:r>
        <w:rPr>
          <w:rFonts w:hint="eastAsia"/>
          <w:sz w:val="24"/>
        </w:rPr>
        <w:t>分析过程的追踪与输出：</w:t>
      </w:r>
      <w:r w:rsidRPr="00781C5B">
        <w:rPr>
          <w:sz w:val="24"/>
        </w:rPr>
        <w:t>为便于观察和分析过程，总控程序在每一步执行后输出当前状态信息，包括栈内容、剩余输入、所执行动作（匹配、推导或报错）以及使用的产生式。这些信息以格式化文本形式输出到标准输出设备，形成完整的分析过程记录。对于实验指导书中给出的样例输入</w:t>
      </w:r>
      <w:r w:rsidRPr="00781C5B">
        <w:rPr>
          <w:sz w:val="24"/>
        </w:rPr>
        <w:t>“( a , a )”</w:t>
      </w:r>
      <w:r w:rsidRPr="00781C5B">
        <w:rPr>
          <w:sz w:val="24"/>
        </w:rPr>
        <w:t>，程序将逐步展示从开始符号</w:t>
      </w:r>
      <w:r w:rsidRPr="00781C5B">
        <w:rPr>
          <w:sz w:val="24"/>
        </w:rPr>
        <w:t>S</w:t>
      </w:r>
      <w:r w:rsidRPr="00781C5B">
        <w:rPr>
          <w:sz w:val="24"/>
        </w:rPr>
        <w:t>推导至匹配整个输入串的每一步操作，包括栈的变化、输入的消耗和产生式的应用，最终输出</w:t>
      </w:r>
      <w:r w:rsidRPr="00781C5B">
        <w:rPr>
          <w:sz w:val="24"/>
        </w:rPr>
        <w:t>“</w:t>
      </w:r>
      <w:r w:rsidRPr="00781C5B">
        <w:rPr>
          <w:sz w:val="24"/>
        </w:rPr>
        <w:t>成功接收！</w:t>
      </w:r>
      <w:r w:rsidRPr="00781C5B">
        <w:rPr>
          <w:sz w:val="24"/>
        </w:rPr>
        <w:t>”</w:t>
      </w:r>
      <w:r w:rsidRPr="00781C5B">
        <w:rPr>
          <w:sz w:val="24"/>
        </w:rPr>
        <w:t>或错误信息。</w:t>
      </w:r>
    </w:p>
    <w:p w14:paraId="1C63FFFA" w14:textId="26769A98" w:rsidR="005D3CC9" w:rsidRDefault="003C080F" w:rsidP="003C080F">
      <w:pPr>
        <w:pStyle w:val="a9"/>
        <w:numPr>
          <w:ilvl w:val="0"/>
          <w:numId w:val="32"/>
        </w:numPr>
        <w:spacing w:line="360" w:lineRule="auto"/>
        <w:rPr>
          <w:sz w:val="24"/>
        </w:rPr>
      </w:pPr>
      <w:r>
        <w:rPr>
          <w:rFonts w:hint="eastAsia"/>
          <w:sz w:val="24"/>
        </w:rPr>
        <w:t>实现方法</w:t>
      </w:r>
    </w:p>
    <w:p w14:paraId="11F1E96B" w14:textId="6A9FFE16" w:rsidR="00676F03" w:rsidRDefault="00C15264" w:rsidP="00A821C1">
      <w:pPr>
        <w:spacing w:line="360" w:lineRule="auto"/>
        <w:ind w:left="420" w:firstLine="420"/>
        <w:rPr>
          <w:sz w:val="24"/>
        </w:rPr>
      </w:pPr>
      <w:r>
        <w:rPr>
          <w:rFonts w:hint="eastAsia"/>
          <w:sz w:val="24"/>
        </w:rPr>
        <w:t>预测分析表的构造：</w:t>
      </w:r>
      <w:r w:rsidRPr="00C15264">
        <w:rPr>
          <w:sz w:val="24"/>
        </w:rPr>
        <w:t>在</w:t>
      </w:r>
      <w:r w:rsidRPr="00C15264">
        <w:rPr>
          <w:sz w:val="24"/>
        </w:rPr>
        <w:t>Grammar</w:t>
      </w:r>
      <w:r w:rsidRPr="00C15264">
        <w:rPr>
          <w:sz w:val="24"/>
        </w:rPr>
        <w:t>类中新增</w:t>
      </w:r>
      <w:r w:rsidRPr="00C15264">
        <w:rPr>
          <w:sz w:val="24"/>
        </w:rPr>
        <w:t>buildParseTable</w:t>
      </w:r>
      <w:r w:rsidRPr="00C15264">
        <w:rPr>
          <w:sz w:val="24"/>
        </w:rPr>
        <w:t>函数，该函数基于已计算的</w:t>
      </w:r>
      <w:r w:rsidRPr="00C15264">
        <w:rPr>
          <w:sz w:val="24"/>
        </w:rPr>
        <w:t>Select</w:t>
      </w:r>
      <w:r w:rsidRPr="00C15264">
        <w:rPr>
          <w:sz w:val="24"/>
        </w:rPr>
        <w:t>集构建预测分析表。具体实现时，首先定义</w:t>
      </w:r>
      <w:r w:rsidRPr="00C15264">
        <w:rPr>
          <w:sz w:val="24"/>
        </w:rPr>
        <w:t>map&lt;string, map&lt;string, int&gt;&gt; parseTable</w:t>
      </w:r>
      <w:r w:rsidRPr="00C15264">
        <w:rPr>
          <w:sz w:val="24"/>
        </w:rPr>
        <w:t>作为预测分析表的存储结构，其中外层键为非终结符，内层键为终结符，值为产生式编号。然后遍历所有产生式，对每条产生式获取其编号和左部符号，接着遍历该产生式的</w:t>
      </w:r>
      <w:r w:rsidRPr="00C15264">
        <w:rPr>
          <w:sz w:val="24"/>
        </w:rPr>
        <w:t>Select</w:t>
      </w:r>
      <w:r w:rsidRPr="00C15264">
        <w:rPr>
          <w:sz w:val="24"/>
        </w:rPr>
        <w:t>集中的每个终结符，将产生式编号填入预测分析表的对应位置。通过</w:t>
      </w:r>
      <w:r w:rsidRPr="00C15264">
        <w:rPr>
          <w:sz w:val="24"/>
        </w:rPr>
        <w:t>map</w:t>
      </w:r>
      <w:r w:rsidRPr="00C15264">
        <w:rPr>
          <w:sz w:val="24"/>
        </w:rPr>
        <w:t>的键唯一性自动保证同一单元格不会填入多个产生式，从而避免了</w:t>
      </w:r>
      <w:r w:rsidRPr="00C15264">
        <w:rPr>
          <w:sz w:val="24"/>
        </w:rPr>
        <w:t>LL(1)</w:t>
      </w:r>
      <w:r w:rsidRPr="00C15264">
        <w:rPr>
          <w:sz w:val="24"/>
        </w:rPr>
        <w:t>冲突问题。</w:t>
      </w:r>
    </w:p>
    <w:p w14:paraId="3431EC2E" w14:textId="34CFE0B6" w:rsidR="00C15264" w:rsidRDefault="00C15264" w:rsidP="00A821C1">
      <w:pPr>
        <w:spacing w:line="360" w:lineRule="auto"/>
        <w:ind w:left="420" w:firstLine="420"/>
        <w:rPr>
          <w:sz w:val="24"/>
        </w:rPr>
      </w:pPr>
      <w:r>
        <w:rPr>
          <w:rFonts w:hint="eastAsia"/>
          <w:sz w:val="24"/>
        </w:rPr>
        <w:t>LL</w:t>
      </w:r>
      <w:r>
        <w:rPr>
          <w:rFonts w:hint="eastAsia"/>
          <w:sz w:val="24"/>
        </w:rPr>
        <w:t>语法分析总控程序：</w:t>
      </w:r>
      <w:r w:rsidRPr="00C15264">
        <w:rPr>
          <w:sz w:val="24"/>
        </w:rPr>
        <w:t>在</w:t>
      </w:r>
      <w:r w:rsidRPr="00C15264">
        <w:rPr>
          <w:sz w:val="24"/>
        </w:rPr>
        <w:t>Grammar</w:t>
      </w:r>
      <w:r w:rsidRPr="00C15264">
        <w:rPr>
          <w:sz w:val="24"/>
        </w:rPr>
        <w:t>类中新增</w:t>
      </w:r>
      <w:r w:rsidRPr="00C15264">
        <w:rPr>
          <w:sz w:val="24"/>
        </w:rPr>
        <w:t>parseInput</w:t>
      </w:r>
      <w:r w:rsidRPr="00C15264">
        <w:rPr>
          <w:sz w:val="24"/>
        </w:rPr>
        <w:t>函数实现总控程序。该函数首先创建字符串向量</w:t>
      </w:r>
      <w:r w:rsidRPr="00C15264">
        <w:rPr>
          <w:sz w:val="24"/>
        </w:rPr>
        <w:t>stack</w:t>
      </w:r>
      <w:r w:rsidRPr="00C15264">
        <w:rPr>
          <w:sz w:val="24"/>
        </w:rPr>
        <w:t>作为分析栈，依次压入结束符</w:t>
      </w:r>
      <w:r w:rsidRPr="00C15264">
        <w:rPr>
          <w:sz w:val="24"/>
        </w:rPr>
        <w:t>"#"</w:t>
      </w:r>
      <w:r w:rsidRPr="00C15264">
        <w:rPr>
          <w:sz w:val="24"/>
        </w:rPr>
        <w:t>和开始符号</w:t>
      </w:r>
      <w:r w:rsidRPr="00C15264">
        <w:rPr>
          <w:sz w:val="24"/>
        </w:rPr>
        <w:t>startSymbol</w:t>
      </w:r>
      <w:r w:rsidRPr="00C15264">
        <w:rPr>
          <w:sz w:val="24"/>
        </w:rPr>
        <w:t>，并设置输入指针指向输入符号串的第一个符号。进入循环分析阶段，每次迭代获取栈顶符号和当前输入符号进行判断：若两者相等则匹配成功，弹出栈顶并后移输入指针；若栈顶为非终结符则查询预测分析表，若有对应产生式则弹出栈顶并将产生式右部符号逆序压栈；若匹配失败或查表无结果则报告语法错误。当栈空且输入指针指向结束符时，分析成功结束。</w:t>
      </w:r>
    </w:p>
    <w:p w14:paraId="2BF033E1" w14:textId="550D9635" w:rsidR="00C15264" w:rsidRPr="00A821C1" w:rsidRDefault="00C15264" w:rsidP="00A821C1">
      <w:pPr>
        <w:spacing w:line="360" w:lineRule="auto"/>
        <w:ind w:left="420" w:firstLine="420"/>
        <w:rPr>
          <w:sz w:val="24"/>
        </w:rPr>
      </w:pPr>
      <w:r>
        <w:rPr>
          <w:rFonts w:hint="eastAsia"/>
          <w:sz w:val="24"/>
        </w:rPr>
        <w:t>分析过程的追踪与输出：</w:t>
      </w:r>
      <w:r w:rsidRPr="00C15264">
        <w:rPr>
          <w:sz w:val="24"/>
        </w:rPr>
        <w:t>为了直观展示分析过程，在</w:t>
      </w:r>
      <w:r w:rsidRPr="00C15264">
        <w:rPr>
          <w:sz w:val="24"/>
        </w:rPr>
        <w:t>parseInput</w:t>
      </w:r>
      <w:r w:rsidRPr="00C15264">
        <w:rPr>
          <w:sz w:val="24"/>
        </w:rPr>
        <w:t>函数中添加了详细的输出逻辑。分析开始前输出</w:t>
      </w:r>
      <w:r w:rsidRPr="00C15264">
        <w:rPr>
          <w:sz w:val="24"/>
        </w:rPr>
        <w:t>"</w:t>
      </w:r>
      <w:r w:rsidRPr="00C15264">
        <w:rPr>
          <w:sz w:val="24"/>
        </w:rPr>
        <w:t>预测分析过程：</w:t>
      </w:r>
      <w:r w:rsidRPr="00C15264">
        <w:rPr>
          <w:sz w:val="24"/>
        </w:rPr>
        <w:t>"</w:t>
      </w:r>
      <w:r w:rsidRPr="00C15264">
        <w:rPr>
          <w:sz w:val="24"/>
        </w:rPr>
        <w:t>提示，每次循环开始时输出当前栈顶符号和当前输入符号，执行匹配时输出</w:t>
      </w:r>
      <w:r w:rsidRPr="00C15264">
        <w:rPr>
          <w:sz w:val="24"/>
        </w:rPr>
        <w:t>"</w:t>
      </w:r>
      <w:r w:rsidRPr="00C15264">
        <w:rPr>
          <w:sz w:val="24"/>
        </w:rPr>
        <w:t>匹配：</w:t>
      </w:r>
      <w:r w:rsidRPr="00C15264">
        <w:rPr>
          <w:sz w:val="24"/>
        </w:rPr>
        <w:t>[</w:t>
      </w:r>
      <w:r w:rsidRPr="00C15264">
        <w:rPr>
          <w:sz w:val="24"/>
        </w:rPr>
        <w:t>符号</w:t>
      </w:r>
      <w:r w:rsidRPr="00C15264">
        <w:rPr>
          <w:sz w:val="24"/>
        </w:rPr>
        <w:t>]"</w:t>
      </w:r>
      <w:r w:rsidRPr="00C15264">
        <w:rPr>
          <w:sz w:val="24"/>
        </w:rPr>
        <w:t>，应用产生式时输出</w:t>
      </w:r>
      <w:r w:rsidRPr="00C15264">
        <w:rPr>
          <w:sz w:val="24"/>
        </w:rPr>
        <w:t>"</w:t>
      </w:r>
      <w:r w:rsidRPr="00C15264">
        <w:rPr>
          <w:sz w:val="24"/>
        </w:rPr>
        <w:t>应用产生式：</w:t>
      </w:r>
      <w:r w:rsidRPr="00C15264">
        <w:rPr>
          <w:sz w:val="24"/>
        </w:rPr>
        <w:t>[</w:t>
      </w:r>
      <w:r w:rsidRPr="00C15264">
        <w:rPr>
          <w:sz w:val="24"/>
        </w:rPr>
        <w:t>产生式左部</w:t>
      </w:r>
      <w:r w:rsidRPr="00C15264">
        <w:rPr>
          <w:sz w:val="24"/>
        </w:rPr>
        <w:t>]-&gt;[</w:t>
      </w:r>
      <w:r w:rsidRPr="00C15264">
        <w:rPr>
          <w:sz w:val="24"/>
        </w:rPr>
        <w:t>产生式右部</w:t>
      </w:r>
      <w:r w:rsidRPr="00C15264">
        <w:rPr>
          <w:sz w:val="24"/>
        </w:rPr>
        <w:t>]"</w:t>
      </w:r>
      <w:r w:rsidRPr="00C15264">
        <w:rPr>
          <w:sz w:val="24"/>
        </w:rPr>
        <w:t>，错误发生时输出具体的错误信息。分析成功后输出</w:t>
      </w:r>
      <w:r w:rsidRPr="00C15264">
        <w:rPr>
          <w:sz w:val="24"/>
        </w:rPr>
        <w:t>"</w:t>
      </w:r>
      <w:r w:rsidRPr="00C15264">
        <w:rPr>
          <w:sz w:val="24"/>
        </w:rPr>
        <w:t>输入符号串匹配成功！</w:t>
      </w:r>
      <w:r w:rsidRPr="00C15264">
        <w:rPr>
          <w:sz w:val="24"/>
        </w:rPr>
        <w:t>"</w:t>
      </w:r>
      <w:r w:rsidRPr="00C15264">
        <w:rPr>
          <w:sz w:val="24"/>
        </w:rPr>
        <w:t>。</w:t>
      </w:r>
    </w:p>
    <w:p w14:paraId="4221E594" w14:textId="77777777" w:rsidR="00676F03" w:rsidRDefault="00676F03" w:rsidP="008B4456">
      <w:pPr>
        <w:spacing w:line="360" w:lineRule="auto"/>
        <w:rPr>
          <w:b/>
          <w:bCs/>
          <w:sz w:val="24"/>
        </w:rPr>
      </w:pPr>
    </w:p>
    <w:p w14:paraId="4E5E10DC" w14:textId="77777777" w:rsidR="008B4456" w:rsidRDefault="008B4456" w:rsidP="008B4456">
      <w:pPr>
        <w:numPr>
          <w:ilvl w:val="0"/>
          <w:numId w:val="1"/>
        </w:numPr>
        <w:tabs>
          <w:tab w:val="left" w:pos="720"/>
        </w:tabs>
        <w:spacing w:line="360" w:lineRule="auto"/>
        <w:rPr>
          <w:b/>
          <w:bCs/>
          <w:sz w:val="28"/>
        </w:rPr>
      </w:pPr>
      <w:bookmarkStart w:id="7" w:name="_Toc27788"/>
      <w:r>
        <w:rPr>
          <w:rFonts w:hint="eastAsia"/>
          <w:b/>
          <w:bCs/>
          <w:sz w:val="28"/>
        </w:rPr>
        <w:t>软件设计方法的选择</w:t>
      </w:r>
      <w:bookmarkEnd w:id="7"/>
    </w:p>
    <w:p w14:paraId="333BB9BB" w14:textId="77777777" w:rsidR="000F132A" w:rsidRPr="000F132A" w:rsidRDefault="00E27459" w:rsidP="004B6C71">
      <w:pPr>
        <w:pStyle w:val="a9"/>
        <w:numPr>
          <w:ilvl w:val="0"/>
          <w:numId w:val="33"/>
        </w:numPr>
        <w:spacing w:line="360" w:lineRule="auto"/>
        <w:rPr>
          <w:rFonts w:ascii="黑体" w:eastAsia="黑体" w:hAnsi="黑体" w:hint="eastAsia"/>
          <w:bCs/>
        </w:rPr>
      </w:pPr>
      <w:r w:rsidRPr="000F132A">
        <w:rPr>
          <w:rFonts w:hint="eastAsia"/>
          <w:sz w:val="24"/>
        </w:rPr>
        <w:t>软件设计方法：面向对象设计方法</w:t>
      </w:r>
    </w:p>
    <w:p w14:paraId="5D3D1CE7" w14:textId="0A6FAF57" w:rsidR="004B6C71" w:rsidRPr="000F132A" w:rsidRDefault="000F132A" w:rsidP="004B6C71">
      <w:pPr>
        <w:pStyle w:val="a9"/>
        <w:numPr>
          <w:ilvl w:val="0"/>
          <w:numId w:val="33"/>
        </w:numPr>
        <w:spacing w:line="360" w:lineRule="auto"/>
        <w:rPr>
          <w:rFonts w:ascii="黑体" w:eastAsia="黑体" w:hAnsi="黑体" w:hint="eastAsia"/>
          <w:bCs/>
        </w:rPr>
      </w:pPr>
      <w:r>
        <w:rPr>
          <w:rFonts w:hint="eastAsia"/>
          <w:sz w:val="24"/>
        </w:rPr>
        <w:t>各阶段</w:t>
      </w:r>
      <w:r w:rsidR="004B6C71" w:rsidRPr="000F132A">
        <w:rPr>
          <w:rFonts w:hint="eastAsia"/>
          <w:sz w:val="24"/>
        </w:rPr>
        <w:t>创建</w:t>
      </w:r>
      <w:r>
        <w:rPr>
          <w:rFonts w:hint="eastAsia"/>
          <w:sz w:val="24"/>
        </w:rPr>
        <w:t>的</w:t>
      </w:r>
      <w:r w:rsidR="004B6C71" w:rsidRPr="000F132A">
        <w:rPr>
          <w:rFonts w:hint="eastAsia"/>
          <w:sz w:val="24"/>
        </w:rPr>
        <w:t>模型：</w:t>
      </w:r>
    </w:p>
    <w:p w14:paraId="7C720643" w14:textId="41E11325" w:rsidR="000F132A" w:rsidRDefault="000F132A" w:rsidP="000F132A">
      <w:pPr>
        <w:pStyle w:val="a9"/>
        <w:numPr>
          <w:ilvl w:val="0"/>
          <w:numId w:val="34"/>
        </w:numPr>
        <w:spacing w:line="360" w:lineRule="auto"/>
        <w:rPr>
          <w:sz w:val="24"/>
        </w:rPr>
      </w:pPr>
      <w:r w:rsidRPr="000F132A">
        <w:rPr>
          <w:rFonts w:hint="eastAsia"/>
          <w:sz w:val="24"/>
        </w:rPr>
        <w:t>需求分析阶段</w:t>
      </w:r>
    </w:p>
    <w:p w14:paraId="6E4EAB51" w14:textId="5BBDA1DC" w:rsidR="000F132A" w:rsidRDefault="000F132A" w:rsidP="000F132A">
      <w:pPr>
        <w:pStyle w:val="a9"/>
        <w:spacing w:line="360" w:lineRule="auto"/>
        <w:ind w:left="860"/>
        <w:rPr>
          <w:sz w:val="24"/>
        </w:rPr>
      </w:pPr>
      <w:r>
        <w:rPr>
          <w:rFonts w:hint="eastAsia"/>
          <w:sz w:val="24"/>
        </w:rPr>
        <w:t>用例模型：</w:t>
      </w:r>
    </w:p>
    <w:p w14:paraId="028FB6A0" w14:textId="0D86EC39" w:rsidR="000F132A" w:rsidRPr="000F132A" w:rsidRDefault="000F132A" w:rsidP="000F132A">
      <w:pPr>
        <w:pStyle w:val="a9"/>
        <w:numPr>
          <w:ilvl w:val="0"/>
          <w:numId w:val="36"/>
        </w:numPr>
        <w:spacing w:line="360" w:lineRule="auto"/>
        <w:rPr>
          <w:sz w:val="24"/>
        </w:rPr>
      </w:pPr>
      <w:r w:rsidRPr="000F132A">
        <w:rPr>
          <w:sz w:val="24"/>
        </w:rPr>
        <w:t>文法</w:t>
      </w:r>
      <w:r w:rsidR="0020307E">
        <w:rPr>
          <w:rFonts w:hint="eastAsia"/>
          <w:sz w:val="24"/>
        </w:rPr>
        <w:t>读取与存储</w:t>
      </w:r>
      <w:r w:rsidRPr="000F132A">
        <w:rPr>
          <w:sz w:val="24"/>
        </w:rPr>
        <w:t>用例：</w:t>
      </w:r>
      <w:r w:rsidR="0020307E" w:rsidRPr="0020307E">
        <w:rPr>
          <w:sz w:val="24"/>
        </w:rPr>
        <w:t>用户提供文法描述文件路径，系统读取并解析文件内容，将文法元素存储于数据结构中，最终显示文法基本信息确认读取成功。</w:t>
      </w:r>
    </w:p>
    <w:p w14:paraId="5E5DD650" w14:textId="45C3BA70" w:rsidR="000F132A" w:rsidRPr="000F132A" w:rsidRDefault="0020307E" w:rsidP="000F132A">
      <w:pPr>
        <w:pStyle w:val="a9"/>
        <w:numPr>
          <w:ilvl w:val="0"/>
          <w:numId w:val="36"/>
        </w:numPr>
        <w:spacing w:line="360" w:lineRule="auto"/>
        <w:rPr>
          <w:sz w:val="24"/>
        </w:rPr>
      </w:pPr>
      <w:r w:rsidRPr="0020307E">
        <w:rPr>
          <w:rFonts w:hint="eastAsia"/>
          <w:sz w:val="24"/>
        </w:rPr>
        <w:t>First/Follow/Select</w:t>
      </w:r>
      <w:r w:rsidRPr="0020307E">
        <w:rPr>
          <w:rFonts w:hint="eastAsia"/>
          <w:sz w:val="24"/>
        </w:rPr>
        <w:t>集计算用例</w:t>
      </w:r>
      <w:r w:rsidR="00DC512A" w:rsidRPr="00DC512A">
        <w:rPr>
          <w:sz w:val="24"/>
        </w:rPr>
        <w:t>：</w:t>
      </w:r>
      <w:r w:rsidRPr="0020307E">
        <w:rPr>
          <w:sz w:val="24"/>
        </w:rPr>
        <w:t>基于已加载的文法数据，系统通过迭代算法依次计算所有非终结符的</w:t>
      </w:r>
      <w:r w:rsidRPr="0020307E">
        <w:rPr>
          <w:sz w:val="24"/>
        </w:rPr>
        <w:t>First</w:t>
      </w:r>
      <w:r w:rsidRPr="0020307E">
        <w:rPr>
          <w:sz w:val="24"/>
        </w:rPr>
        <w:t>集和</w:t>
      </w:r>
      <w:r w:rsidRPr="0020307E">
        <w:rPr>
          <w:sz w:val="24"/>
        </w:rPr>
        <w:t>Follow</w:t>
      </w:r>
      <w:r w:rsidRPr="0020307E">
        <w:rPr>
          <w:sz w:val="24"/>
        </w:rPr>
        <w:t>集，并综合两者结果计算出每条产生式的</w:t>
      </w:r>
      <w:r w:rsidRPr="0020307E">
        <w:rPr>
          <w:sz w:val="24"/>
        </w:rPr>
        <w:t>Select</w:t>
      </w:r>
      <w:r w:rsidRPr="0020307E">
        <w:rPr>
          <w:sz w:val="24"/>
        </w:rPr>
        <w:t>集，最终存储并输出计算结果。</w:t>
      </w:r>
    </w:p>
    <w:p w14:paraId="50F3B220" w14:textId="6340F176" w:rsidR="000F132A" w:rsidRPr="000F132A" w:rsidRDefault="0020307E" w:rsidP="000F132A">
      <w:pPr>
        <w:pStyle w:val="a9"/>
        <w:numPr>
          <w:ilvl w:val="0"/>
          <w:numId w:val="36"/>
        </w:numPr>
        <w:spacing w:line="360" w:lineRule="auto"/>
        <w:rPr>
          <w:sz w:val="24"/>
        </w:rPr>
      </w:pPr>
      <w:r w:rsidRPr="0020307E">
        <w:rPr>
          <w:rFonts w:hint="eastAsia"/>
          <w:sz w:val="24"/>
        </w:rPr>
        <w:t>预测分析表构建用例</w:t>
      </w:r>
      <w:r w:rsidR="00DC512A" w:rsidRPr="00DC512A">
        <w:rPr>
          <w:sz w:val="24"/>
        </w:rPr>
        <w:t>：</w:t>
      </w:r>
      <w:r w:rsidRPr="0020307E">
        <w:rPr>
          <w:sz w:val="24"/>
        </w:rPr>
        <w:t>利用已计算得到的</w:t>
      </w:r>
      <w:r w:rsidRPr="0020307E">
        <w:rPr>
          <w:sz w:val="24"/>
        </w:rPr>
        <w:t>Select</w:t>
      </w:r>
      <w:r w:rsidRPr="0020307E">
        <w:rPr>
          <w:sz w:val="24"/>
        </w:rPr>
        <w:t>集，系统遍历所有产生式并在预测分析表的对应位置填入产生式编号，检查可能的冲突情况，最终生成完整的预测分析表并输出。</w:t>
      </w:r>
    </w:p>
    <w:p w14:paraId="6E429ED3" w14:textId="006C9E6C" w:rsidR="000F132A" w:rsidRDefault="0020307E" w:rsidP="000F132A">
      <w:pPr>
        <w:pStyle w:val="a9"/>
        <w:numPr>
          <w:ilvl w:val="0"/>
          <w:numId w:val="36"/>
        </w:numPr>
        <w:spacing w:line="360" w:lineRule="auto"/>
        <w:rPr>
          <w:sz w:val="24"/>
        </w:rPr>
      </w:pPr>
      <w:r w:rsidRPr="0020307E">
        <w:rPr>
          <w:rFonts w:hint="eastAsia"/>
          <w:sz w:val="24"/>
        </w:rPr>
        <w:t>LL</w:t>
      </w:r>
      <w:r w:rsidRPr="0020307E">
        <w:rPr>
          <w:rFonts w:hint="eastAsia"/>
          <w:sz w:val="24"/>
        </w:rPr>
        <w:t>语法分析用例</w:t>
      </w:r>
      <w:r w:rsidR="000F132A" w:rsidRPr="000F132A">
        <w:rPr>
          <w:sz w:val="24"/>
        </w:rPr>
        <w:t>：</w:t>
      </w:r>
      <w:r w:rsidRPr="0020307E">
        <w:rPr>
          <w:sz w:val="24"/>
        </w:rPr>
        <w:t>用户提供待分析的符号串文件，系统读取符号串并初始化分析栈后，依据预测分析表进行逐步推导和匹配，实时输出分析过程并最终给出分析结果。</w:t>
      </w:r>
    </w:p>
    <w:p w14:paraId="171B115D" w14:textId="7F14A804" w:rsidR="0020307E" w:rsidRPr="000F132A" w:rsidRDefault="0020307E" w:rsidP="000F132A">
      <w:pPr>
        <w:pStyle w:val="a9"/>
        <w:numPr>
          <w:ilvl w:val="0"/>
          <w:numId w:val="36"/>
        </w:numPr>
        <w:spacing w:line="360" w:lineRule="auto"/>
        <w:rPr>
          <w:sz w:val="24"/>
        </w:rPr>
      </w:pPr>
      <w:r w:rsidRPr="0020307E">
        <w:rPr>
          <w:rFonts w:hint="eastAsia"/>
          <w:sz w:val="24"/>
        </w:rPr>
        <w:t>结果输出与格式化用例</w:t>
      </w:r>
      <w:r>
        <w:rPr>
          <w:rFonts w:hint="eastAsia"/>
          <w:sz w:val="24"/>
        </w:rPr>
        <w:t>：</w:t>
      </w:r>
      <w:r w:rsidRPr="0020307E">
        <w:rPr>
          <w:sz w:val="24"/>
        </w:rPr>
        <w:t>用户选择查看结果类型后，系统以结构化格式依次输出文法基本信息、各计算集合、预测分析表及语法分析过程详情。</w:t>
      </w:r>
    </w:p>
    <w:p w14:paraId="12AD2EB5" w14:textId="6EBFF5EE" w:rsidR="000F132A" w:rsidRDefault="000F132A" w:rsidP="00765C65">
      <w:pPr>
        <w:spacing w:line="360" w:lineRule="auto"/>
        <w:ind w:left="420" w:firstLine="420"/>
        <w:rPr>
          <w:sz w:val="24"/>
        </w:rPr>
      </w:pPr>
      <w:r>
        <w:rPr>
          <w:rFonts w:hint="eastAsia"/>
          <w:sz w:val="24"/>
        </w:rPr>
        <w:t>领域模型：</w:t>
      </w:r>
    </w:p>
    <w:p w14:paraId="4D8E3E44" w14:textId="77777777" w:rsidR="00765C65" w:rsidRPr="00765C65" w:rsidRDefault="00765C65" w:rsidP="00765C65">
      <w:pPr>
        <w:spacing w:line="360" w:lineRule="auto"/>
        <w:ind w:left="420" w:firstLine="420"/>
        <w:rPr>
          <w:sz w:val="24"/>
        </w:rPr>
      </w:pPr>
      <w:r w:rsidRPr="00765C65">
        <w:rPr>
          <w:sz w:val="24"/>
        </w:rPr>
        <w:t>文法实体：表示完整的上下文无关文法，包含非终结符集合、终结符集合、产生式集合和开始符号，作为整个语法分析系统的核心数据源。</w:t>
      </w:r>
    </w:p>
    <w:p w14:paraId="64F79410" w14:textId="77777777" w:rsidR="00765C65" w:rsidRPr="00765C65" w:rsidRDefault="00765C65" w:rsidP="00765C65">
      <w:pPr>
        <w:spacing w:line="360" w:lineRule="auto"/>
        <w:ind w:left="420" w:firstLine="420"/>
        <w:rPr>
          <w:sz w:val="24"/>
        </w:rPr>
      </w:pPr>
      <w:r w:rsidRPr="00765C65">
        <w:rPr>
          <w:sz w:val="24"/>
        </w:rPr>
        <w:t>产生式实体：表示文法中的一条推导规则，包含唯一的编号、左部非终结符和右部符号序列，是计算</w:t>
      </w:r>
      <w:r w:rsidRPr="00765C65">
        <w:rPr>
          <w:sz w:val="24"/>
        </w:rPr>
        <w:t>First</w:t>
      </w:r>
      <w:r w:rsidRPr="00765C65">
        <w:rPr>
          <w:sz w:val="24"/>
        </w:rPr>
        <w:t>集、</w:t>
      </w:r>
      <w:r w:rsidRPr="00765C65">
        <w:rPr>
          <w:sz w:val="24"/>
        </w:rPr>
        <w:t>Follow</w:t>
      </w:r>
      <w:r w:rsidRPr="00765C65">
        <w:rPr>
          <w:sz w:val="24"/>
        </w:rPr>
        <w:t>集和</w:t>
      </w:r>
      <w:r w:rsidRPr="00765C65">
        <w:rPr>
          <w:sz w:val="24"/>
        </w:rPr>
        <w:t>Select</w:t>
      </w:r>
      <w:r w:rsidRPr="00765C65">
        <w:rPr>
          <w:sz w:val="24"/>
        </w:rPr>
        <w:t>集的基本单元。</w:t>
      </w:r>
    </w:p>
    <w:p w14:paraId="08F81018" w14:textId="77777777" w:rsidR="00765C65" w:rsidRPr="00765C65" w:rsidRDefault="00765C65" w:rsidP="00765C65">
      <w:pPr>
        <w:spacing w:line="360" w:lineRule="auto"/>
        <w:ind w:left="420" w:firstLine="420"/>
        <w:rPr>
          <w:sz w:val="24"/>
        </w:rPr>
      </w:pPr>
      <w:r w:rsidRPr="00765C65">
        <w:rPr>
          <w:sz w:val="24"/>
        </w:rPr>
        <w:t>符号实体：表示文法中的基本元素，分为非终结符和终结符两种类型，其中非终结符可以推导出其他符号序列，终结符构成最终的输入符号。</w:t>
      </w:r>
    </w:p>
    <w:p w14:paraId="2F8E19DF" w14:textId="77777777" w:rsidR="00765C65" w:rsidRPr="00765C65" w:rsidRDefault="00765C65" w:rsidP="00765C65">
      <w:pPr>
        <w:spacing w:line="360" w:lineRule="auto"/>
        <w:ind w:left="420" w:firstLine="420"/>
        <w:rPr>
          <w:sz w:val="24"/>
        </w:rPr>
      </w:pPr>
      <w:r w:rsidRPr="00765C65">
        <w:rPr>
          <w:sz w:val="24"/>
        </w:rPr>
        <w:t>First</w:t>
      </w:r>
      <w:r w:rsidRPr="00765C65">
        <w:rPr>
          <w:sz w:val="24"/>
        </w:rPr>
        <w:t>集实体：表示非终结符或符号串可能推导出的首个终结符集合，是计算</w:t>
      </w:r>
      <w:r w:rsidRPr="00765C65">
        <w:rPr>
          <w:sz w:val="24"/>
        </w:rPr>
        <w:t>Follow</w:t>
      </w:r>
      <w:r w:rsidRPr="00765C65">
        <w:rPr>
          <w:sz w:val="24"/>
        </w:rPr>
        <w:t>集和</w:t>
      </w:r>
      <w:r w:rsidRPr="00765C65">
        <w:rPr>
          <w:sz w:val="24"/>
        </w:rPr>
        <w:t>Select</w:t>
      </w:r>
      <w:r w:rsidRPr="00765C65">
        <w:rPr>
          <w:sz w:val="24"/>
        </w:rPr>
        <w:t>集的基础，包含终结符元素和可能的</w:t>
      </w:r>
      <w:r w:rsidRPr="00765C65">
        <w:rPr>
          <w:sz w:val="24"/>
        </w:rPr>
        <w:t>ε</w:t>
      </w:r>
      <w:r w:rsidRPr="00765C65">
        <w:rPr>
          <w:sz w:val="24"/>
        </w:rPr>
        <w:t>符号。</w:t>
      </w:r>
    </w:p>
    <w:p w14:paraId="79835FD8" w14:textId="77777777" w:rsidR="00765C65" w:rsidRPr="00765C65" w:rsidRDefault="00765C65" w:rsidP="00765C65">
      <w:pPr>
        <w:spacing w:line="360" w:lineRule="auto"/>
        <w:ind w:left="420" w:firstLine="420"/>
        <w:rPr>
          <w:sz w:val="24"/>
        </w:rPr>
      </w:pPr>
      <w:r w:rsidRPr="00765C65">
        <w:rPr>
          <w:sz w:val="24"/>
        </w:rPr>
        <w:t>Follow</w:t>
      </w:r>
      <w:r w:rsidRPr="00765C65">
        <w:rPr>
          <w:sz w:val="24"/>
        </w:rPr>
        <w:t>集实体：表示非终结符在句型中可能跟随的终结符集合，包含结束符</w:t>
      </w:r>
      <w:r w:rsidRPr="00765C65">
        <w:rPr>
          <w:sz w:val="24"/>
        </w:rPr>
        <w:t>"#"</w:t>
      </w:r>
      <w:r w:rsidRPr="00765C65">
        <w:rPr>
          <w:sz w:val="24"/>
        </w:rPr>
        <w:t>和其他终结符，用于处理产生式右部可推导出</w:t>
      </w:r>
      <w:r w:rsidRPr="00765C65">
        <w:rPr>
          <w:sz w:val="24"/>
        </w:rPr>
        <w:t>ε</w:t>
      </w:r>
      <w:r w:rsidRPr="00765C65">
        <w:rPr>
          <w:sz w:val="24"/>
        </w:rPr>
        <w:t>的情况。</w:t>
      </w:r>
    </w:p>
    <w:p w14:paraId="4000C785" w14:textId="77777777" w:rsidR="00765C65" w:rsidRPr="00765C65" w:rsidRDefault="00765C65" w:rsidP="00765C65">
      <w:pPr>
        <w:spacing w:line="360" w:lineRule="auto"/>
        <w:ind w:left="420" w:firstLine="420"/>
        <w:rPr>
          <w:sz w:val="24"/>
        </w:rPr>
      </w:pPr>
      <w:r w:rsidRPr="00765C65">
        <w:rPr>
          <w:sz w:val="24"/>
        </w:rPr>
        <w:t>Select</w:t>
      </w:r>
      <w:r w:rsidRPr="00765C65">
        <w:rPr>
          <w:sz w:val="24"/>
        </w:rPr>
        <w:t>集实体：表示一条产生式适用的输入符号集合，由</w:t>
      </w:r>
      <w:r w:rsidRPr="00765C65">
        <w:rPr>
          <w:sz w:val="24"/>
        </w:rPr>
        <w:t>First</w:t>
      </w:r>
      <w:r w:rsidRPr="00765C65">
        <w:rPr>
          <w:sz w:val="24"/>
        </w:rPr>
        <w:t>集和</w:t>
      </w:r>
      <w:r w:rsidRPr="00765C65">
        <w:rPr>
          <w:sz w:val="24"/>
        </w:rPr>
        <w:t>Follow</w:t>
      </w:r>
      <w:r w:rsidRPr="00765C65">
        <w:rPr>
          <w:sz w:val="24"/>
        </w:rPr>
        <w:t>集组合计算而得，是构建预测分析表的直接依据。</w:t>
      </w:r>
    </w:p>
    <w:p w14:paraId="78F32270" w14:textId="6BF84DD1" w:rsidR="00765C65" w:rsidRPr="00765C65" w:rsidRDefault="00765C65" w:rsidP="00765C65">
      <w:pPr>
        <w:spacing w:line="360" w:lineRule="auto"/>
        <w:ind w:left="420" w:firstLine="420"/>
        <w:rPr>
          <w:sz w:val="24"/>
        </w:rPr>
      </w:pPr>
      <w:r w:rsidRPr="00765C65">
        <w:rPr>
          <w:sz w:val="24"/>
        </w:rPr>
        <w:t>预测分析表实体：表示</w:t>
      </w:r>
      <w:r w:rsidRPr="00765C65">
        <w:rPr>
          <w:sz w:val="24"/>
        </w:rPr>
        <w:t>LL</w:t>
      </w:r>
      <w:r w:rsidRPr="00765C65">
        <w:rPr>
          <w:sz w:val="24"/>
        </w:rPr>
        <w:t>分析器的决策矩阵，以非终结符为行、终结符为列，每个单元格存储适用的产生式编号或无动作标识。</w:t>
      </w:r>
    </w:p>
    <w:p w14:paraId="227D1CD3" w14:textId="77777777" w:rsidR="00765C65" w:rsidRPr="00765C65" w:rsidRDefault="00765C65" w:rsidP="00765C65">
      <w:pPr>
        <w:spacing w:line="360" w:lineRule="auto"/>
        <w:ind w:left="420" w:firstLine="420"/>
        <w:rPr>
          <w:sz w:val="24"/>
        </w:rPr>
      </w:pPr>
      <w:r w:rsidRPr="00765C65">
        <w:rPr>
          <w:sz w:val="24"/>
        </w:rPr>
        <w:t>分析栈实体：表示语法分析过程中的状态存储结构，包含符号序列和对应的状态信息，支持压栈、弹栈和查询栈顶操作。</w:t>
      </w:r>
    </w:p>
    <w:p w14:paraId="34C78120" w14:textId="77777777" w:rsidR="00765C65" w:rsidRPr="00765C65" w:rsidRDefault="00765C65" w:rsidP="00765C65">
      <w:pPr>
        <w:spacing w:line="360" w:lineRule="auto"/>
        <w:ind w:left="420" w:firstLine="420"/>
        <w:rPr>
          <w:sz w:val="24"/>
        </w:rPr>
      </w:pPr>
      <w:r w:rsidRPr="00765C65">
        <w:rPr>
          <w:sz w:val="24"/>
        </w:rPr>
        <w:t>输入符号串实体：表示待分析的符号序列，包含从文件读取的原始符号和自动添加的结束符</w:t>
      </w:r>
      <w:r w:rsidRPr="00765C65">
        <w:rPr>
          <w:sz w:val="24"/>
        </w:rPr>
        <w:t>"#"</w:t>
      </w:r>
      <w:r w:rsidRPr="00765C65">
        <w:rPr>
          <w:sz w:val="24"/>
        </w:rPr>
        <w:t>，作为语法分析器的输入源。</w:t>
      </w:r>
    </w:p>
    <w:p w14:paraId="64B1847C" w14:textId="77777777" w:rsidR="00765C65" w:rsidRPr="00765C65" w:rsidRDefault="00765C65" w:rsidP="00765C65">
      <w:pPr>
        <w:spacing w:line="360" w:lineRule="auto"/>
        <w:ind w:left="420" w:firstLine="420"/>
        <w:rPr>
          <w:sz w:val="24"/>
        </w:rPr>
      </w:pPr>
      <w:r w:rsidRPr="00765C65">
        <w:rPr>
          <w:sz w:val="24"/>
        </w:rPr>
        <w:t>分析过程实体：表示语法分析过程的完整记录，包含每一步的栈状态、输入位置、执行动作和使用产生式，用于结果验证和调试。</w:t>
      </w:r>
    </w:p>
    <w:p w14:paraId="01F42E38" w14:textId="77777777" w:rsidR="00765C65" w:rsidRPr="00765C65" w:rsidRDefault="00765C65" w:rsidP="000F132A">
      <w:pPr>
        <w:spacing w:line="360" w:lineRule="auto"/>
        <w:ind w:left="420" w:firstLine="420"/>
        <w:rPr>
          <w:sz w:val="24"/>
        </w:rPr>
      </w:pPr>
    </w:p>
    <w:p w14:paraId="7DA3C841" w14:textId="5F17D0CE" w:rsidR="000F132A" w:rsidRDefault="000F132A" w:rsidP="000F132A">
      <w:pPr>
        <w:pStyle w:val="a9"/>
        <w:numPr>
          <w:ilvl w:val="0"/>
          <w:numId w:val="34"/>
        </w:numPr>
        <w:spacing w:line="360" w:lineRule="auto"/>
        <w:rPr>
          <w:sz w:val="24"/>
        </w:rPr>
      </w:pPr>
      <w:r>
        <w:rPr>
          <w:rFonts w:hint="eastAsia"/>
          <w:sz w:val="24"/>
        </w:rPr>
        <w:t>系统设计</w:t>
      </w:r>
      <w:r w:rsidRPr="000F132A">
        <w:rPr>
          <w:rFonts w:hint="eastAsia"/>
          <w:sz w:val="24"/>
        </w:rPr>
        <w:t>阶段</w:t>
      </w:r>
    </w:p>
    <w:p w14:paraId="6835C884" w14:textId="3881C086" w:rsidR="000F132A" w:rsidRDefault="000F132A" w:rsidP="000F132A">
      <w:pPr>
        <w:pStyle w:val="a9"/>
        <w:spacing w:line="360" w:lineRule="auto"/>
        <w:ind w:left="860"/>
        <w:rPr>
          <w:sz w:val="24"/>
        </w:rPr>
      </w:pPr>
      <w:r>
        <w:rPr>
          <w:rFonts w:hint="eastAsia"/>
          <w:sz w:val="24"/>
        </w:rPr>
        <w:t>类图模型：</w:t>
      </w:r>
    </w:p>
    <w:p w14:paraId="556844E2" w14:textId="6CC2884E" w:rsidR="00722704" w:rsidRPr="00765C65" w:rsidRDefault="00765C65" w:rsidP="00765C65">
      <w:pPr>
        <w:pStyle w:val="a9"/>
        <w:spacing w:line="360" w:lineRule="auto"/>
        <w:ind w:left="860"/>
        <w:jc w:val="center"/>
        <w:rPr>
          <w:sz w:val="24"/>
        </w:rPr>
      </w:pPr>
      <w:r w:rsidRPr="00765C65">
        <w:rPr>
          <w:noProof/>
          <w:sz w:val="24"/>
        </w:rPr>
        <w:drawing>
          <wp:inline distT="0" distB="0" distL="0" distR="0" wp14:anchorId="01406D0F" wp14:editId="14FDEEE5">
            <wp:extent cx="3352800" cy="5761928"/>
            <wp:effectExtent l="0" t="0" r="0" b="0"/>
            <wp:docPr id="5561719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1987" name=""/>
                    <pic:cNvPicPr/>
                  </pic:nvPicPr>
                  <pic:blipFill>
                    <a:blip r:embed="rId8"/>
                    <a:stretch>
                      <a:fillRect/>
                    </a:stretch>
                  </pic:blipFill>
                  <pic:spPr>
                    <a:xfrm>
                      <a:off x="0" y="0"/>
                      <a:ext cx="3357925" cy="5770735"/>
                    </a:xfrm>
                    <a:prstGeom prst="rect">
                      <a:avLst/>
                    </a:prstGeom>
                  </pic:spPr>
                </pic:pic>
              </a:graphicData>
            </a:graphic>
          </wp:inline>
        </w:drawing>
      </w:r>
    </w:p>
    <w:p w14:paraId="3F0DB3E6" w14:textId="7D9136A1" w:rsidR="00722704" w:rsidRPr="00722704" w:rsidRDefault="00722704" w:rsidP="00722704">
      <w:pPr>
        <w:spacing w:line="360" w:lineRule="auto"/>
        <w:rPr>
          <w:sz w:val="24"/>
        </w:rPr>
      </w:pPr>
    </w:p>
    <w:p w14:paraId="70C326F1" w14:textId="55F97611" w:rsidR="000F132A" w:rsidRDefault="007B6A41" w:rsidP="000F132A">
      <w:pPr>
        <w:pStyle w:val="a9"/>
        <w:numPr>
          <w:ilvl w:val="0"/>
          <w:numId w:val="34"/>
        </w:numPr>
        <w:spacing w:line="360" w:lineRule="auto"/>
        <w:rPr>
          <w:sz w:val="24"/>
        </w:rPr>
      </w:pPr>
      <w:r>
        <w:rPr>
          <w:rFonts w:hint="eastAsia"/>
          <w:sz w:val="24"/>
        </w:rPr>
        <w:t>详细</w:t>
      </w:r>
      <w:r w:rsidR="000F132A">
        <w:rPr>
          <w:rFonts w:hint="eastAsia"/>
          <w:sz w:val="24"/>
        </w:rPr>
        <w:t>设计</w:t>
      </w:r>
      <w:r w:rsidR="000F132A" w:rsidRPr="000F132A">
        <w:rPr>
          <w:rFonts w:hint="eastAsia"/>
          <w:sz w:val="24"/>
        </w:rPr>
        <w:t>阶段</w:t>
      </w:r>
    </w:p>
    <w:p w14:paraId="3960EAD6" w14:textId="437DA2C4" w:rsidR="007B6A41" w:rsidRDefault="007B6A41" w:rsidP="007B6A41">
      <w:pPr>
        <w:pStyle w:val="a9"/>
        <w:spacing w:line="360" w:lineRule="auto"/>
        <w:ind w:left="860"/>
        <w:rPr>
          <w:sz w:val="24"/>
        </w:rPr>
      </w:pPr>
      <w:r>
        <w:rPr>
          <w:rFonts w:hint="eastAsia"/>
          <w:sz w:val="24"/>
        </w:rPr>
        <w:t>类详细设计：</w:t>
      </w:r>
    </w:p>
    <w:p w14:paraId="7EAC2406" w14:textId="782A64AD" w:rsidR="007B6A41" w:rsidRPr="007B6A41" w:rsidRDefault="00765C65" w:rsidP="007B6A41">
      <w:pPr>
        <w:pStyle w:val="a9"/>
        <w:numPr>
          <w:ilvl w:val="0"/>
          <w:numId w:val="38"/>
        </w:numPr>
        <w:spacing w:line="360" w:lineRule="auto"/>
        <w:rPr>
          <w:sz w:val="24"/>
        </w:rPr>
      </w:pPr>
      <w:r>
        <w:rPr>
          <w:rFonts w:hint="eastAsia"/>
          <w:sz w:val="24"/>
        </w:rPr>
        <w:t>Production</w:t>
      </w:r>
      <w:r w:rsidR="007B6A41" w:rsidRPr="007B6A41">
        <w:rPr>
          <w:sz w:val="24"/>
        </w:rPr>
        <w:t>类：</w:t>
      </w:r>
      <w:r w:rsidRPr="00765C65">
        <w:rPr>
          <w:sz w:val="24"/>
        </w:rPr>
        <w:t>表示文法中的产生式规则，由编号、左部符号和右部符号序列组成，用于存储文法推导规则的基本信息。</w:t>
      </w:r>
    </w:p>
    <w:p w14:paraId="2CEEEE18" w14:textId="0A42326D" w:rsidR="007B6A41" w:rsidRPr="007B6A41" w:rsidRDefault="00765C65" w:rsidP="007B6A41">
      <w:pPr>
        <w:pStyle w:val="a9"/>
        <w:numPr>
          <w:ilvl w:val="0"/>
          <w:numId w:val="38"/>
        </w:numPr>
        <w:spacing w:line="360" w:lineRule="auto"/>
        <w:rPr>
          <w:sz w:val="24"/>
        </w:rPr>
      </w:pPr>
      <w:r>
        <w:rPr>
          <w:rFonts w:hint="eastAsia"/>
          <w:sz w:val="24"/>
        </w:rPr>
        <w:t>Grammar</w:t>
      </w:r>
      <w:r w:rsidR="007B6A41" w:rsidRPr="007B6A41">
        <w:rPr>
          <w:sz w:val="24"/>
        </w:rPr>
        <w:t>类：</w:t>
      </w:r>
      <w:r w:rsidRPr="00765C65">
        <w:rPr>
          <w:sz w:val="24"/>
        </w:rPr>
        <w:t>表示完整的上下文无关文法及其分析器，包含文法数据存储结构、集合计算方法、预测分析表构建和语法分析功能，是系统的核心控制类。</w:t>
      </w:r>
    </w:p>
    <w:p w14:paraId="42A34F22" w14:textId="64176F33" w:rsidR="000F132A" w:rsidRDefault="007B6A41" w:rsidP="000F132A">
      <w:pPr>
        <w:pStyle w:val="a9"/>
        <w:spacing w:line="360" w:lineRule="auto"/>
        <w:ind w:left="860"/>
        <w:rPr>
          <w:sz w:val="24"/>
        </w:rPr>
      </w:pPr>
      <w:r>
        <w:rPr>
          <w:rFonts w:hint="eastAsia"/>
          <w:sz w:val="24"/>
        </w:rPr>
        <w:t>序列图模型：</w:t>
      </w:r>
    </w:p>
    <w:p w14:paraId="3984F11E" w14:textId="326CCC21" w:rsidR="00765C65" w:rsidRDefault="00765C65" w:rsidP="000F132A">
      <w:pPr>
        <w:pStyle w:val="a9"/>
        <w:spacing w:line="360" w:lineRule="auto"/>
        <w:ind w:left="860"/>
        <w:rPr>
          <w:sz w:val="24"/>
        </w:rPr>
      </w:pPr>
      <w:r w:rsidRPr="00765C65">
        <w:rPr>
          <w:noProof/>
          <w:sz w:val="24"/>
        </w:rPr>
        <w:drawing>
          <wp:inline distT="0" distB="0" distL="0" distR="0" wp14:anchorId="12DFCE94" wp14:editId="3F11DB93">
            <wp:extent cx="4527550" cy="3302179"/>
            <wp:effectExtent l="0" t="0" r="6350" b="0"/>
            <wp:docPr id="18976987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98709" name=""/>
                    <pic:cNvPicPr/>
                  </pic:nvPicPr>
                  <pic:blipFill>
                    <a:blip r:embed="rId9"/>
                    <a:stretch>
                      <a:fillRect/>
                    </a:stretch>
                  </pic:blipFill>
                  <pic:spPr>
                    <a:xfrm>
                      <a:off x="0" y="0"/>
                      <a:ext cx="4530226" cy="3304131"/>
                    </a:xfrm>
                    <a:prstGeom prst="rect">
                      <a:avLst/>
                    </a:prstGeom>
                  </pic:spPr>
                </pic:pic>
              </a:graphicData>
            </a:graphic>
          </wp:inline>
        </w:drawing>
      </w:r>
    </w:p>
    <w:p w14:paraId="355C9DFD" w14:textId="5237BBED" w:rsidR="007B6A41" w:rsidRDefault="007B6A41" w:rsidP="000F132A">
      <w:pPr>
        <w:pStyle w:val="a9"/>
        <w:spacing w:line="360" w:lineRule="auto"/>
        <w:ind w:left="860"/>
        <w:rPr>
          <w:sz w:val="24"/>
        </w:rPr>
      </w:pPr>
      <w:r>
        <w:rPr>
          <w:rFonts w:hint="eastAsia"/>
          <w:sz w:val="24"/>
        </w:rPr>
        <w:t>状态图模型：</w:t>
      </w:r>
    </w:p>
    <w:p w14:paraId="414E58BB" w14:textId="73F8A1B3" w:rsidR="00722704" w:rsidRPr="00722704" w:rsidRDefault="00E76293" w:rsidP="00E76293">
      <w:pPr>
        <w:pStyle w:val="a9"/>
        <w:spacing w:line="360" w:lineRule="auto"/>
        <w:ind w:left="860"/>
        <w:jc w:val="center"/>
      </w:pPr>
      <w:r w:rsidRPr="00E76293">
        <w:rPr>
          <w:noProof/>
          <w:sz w:val="24"/>
        </w:rPr>
        <w:drawing>
          <wp:inline distT="0" distB="0" distL="0" distR="0" wp14:anchorId="26A71796" wp14:editId="1BDEAF37">
            <wp:extent cx="1841500" cy="3337705"/>
            <wp:effectExtent l="0" t="0" r="6350" b="0"/>
            <wp:docPr id="7676985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698573" name=""/>
                    <pic:cNvPicPr/>
                  </pic:nvPicPr>
                  <pic:blipFill>
                    <a:blip r:embed="rId10"/>
                    <a:stretch>
                      <a:fillRect/>
                    </a:stretch>
                  </pic:blipFill>
                  <pic:spPr>
                    <a:xfrm>
                      <a:off x="0" y="0"/>
                      <a:ext cx="1848445" cy="3350294"/>
                    </a:xfrm>
                    <a:prstGeom prst="rect">
                      <a:avLst/>
                    </a:prstGeom>
                  </pic:spPr>
                </pic:pic>
              </a:graphicData>
            </a:graphic>
          </wp:inline>
        </w:drawing>
      </w:r>
      <w:r w:rsidR="00722704">
        <w:rPr>
          <w:rFonts w:hint="eastAsia"/>
        </w:rPr>
        <w:t xml:space="preserve"> </w:t>
      </w:r>
    </w:p>
    <w:p w14:paraId="620DDD19" w14:textId="353029A6" w:rsidR="007B6A41" w:rsidRDefault="007B6A41" w:rsidP="000F132A">
      <w:pPr>
        <w:pStyle w:val="a9"/>
        <w:spacing w:line="360" w:lineRule="auto"/>
        <w:ind w:left="860"/>
        <w:rPr>
          <w:sz w:val="24"/>
        </w:rPr>
      </w:pPr>
      <w:r>
        <w:rPr>
          <w:rFonts w:hint="eastAsia"/>
          <w:sz w:val="24"/>
        </w:rPr>
        <w:t>算法流程图：</w:t>
      </w:r>
    </w:p>
    <w:p w14:paraId="717E1B4A" w14:textId="77777777" w:rsidR="00E76293" w:rsidRDefault="00E76293" w:rsidP="00E76293">
      <w:pPr>
        <w:pStyle w:val="a9"/>
        <w:keepNext/>
        <w:spacing w:line="360" w:lineRule="auto"/>
        <w:ind w:left="860" w:firstLineChars="600" w:firstLine="1440"/>
      </w:pPr>
      <w:r w:rsidRPr="00E76293">
        <w:rPr>
          <w:noProof/>
          <w:sz w:val="24"/>
        </w:rPr>
        <w:drawing>
          <wp:inline distT="0" distB="0" distL="0" distR="0" wp14:anchorId="2D4753C1" wp14:editId="4ECE2864">
            <wp:extent cx="2303611" cy="3657600"/>
            <wp:effectExtent l="0" t="0" r="1905" b="0"/>
            <wp:docPr id="10482489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48924" name=""/>
                    <pic:cNvPicPr/>
                  </pic:nvPicPr>
                  <pic:blipFill>
                    <a:blip r:embed="rId11"/>
                    <a:stretch>
                      <a:fillRect/>
                    </a:stretch>
                  </pic:blipFill>
                  <pic:spPr>
                    <a:xfrm>
                      <a:off x="0" y="0"/>
                      <a:ext cx="2309927" cy="3667629"/>
                    </a:xfrm>
                    <a:prstGeom prst="rect">
                      <a:avLst/>
                    </a:prstGeom>
                  </pic:spPr>
                </pic:pic>
              </a:graphicData>
            </a:graphic>
          </wp:inline>
        </w:drawing>
      </w:r>
    </w:p>
    <w:p w14:paraId="0A7794EE" w14:textId="0F3E83B3" w:rsidR="00E76293" w:rsidRDefault="00E76293" w:rsidP="00E76293">
      <w:pPr>
        <w:pStyle w:val="af2"/>
        <w:jc w:val="center"/>
        <w:rPr>
          <w:rFonts w:hint="eastAsia"/>
        </w:rPr>
      </w:pPr>
      <w:r>
        <w:rPr>
          <w:rFonts w:hint="eastAsia"/>
          <w:sz w:val="24"/>
        </w:rPr>
        <w:t xml:space="preserve">  </w:t>
      </w:r>
      <w:r>
        <w:rPr>
          <w:rFonts w:hint="eastAsia"/>
        </w:rPr>
        <w:t>First</w:t>
      </w:r>
      <w:r>
        <w:rPr>
          <w:rFonts w:hint="eastAsia"/>
        </w:rPr>
        <w:t>集</w:t>
      </w:r>
    </w:p>
    <w:p w14:paraId="613B86E0" w14:textId="456BB685" w:rsidR="00E76293" w:rsidRDefault="00E76293" w:rsidP="00E76293">
      <w:pPr>
        <w:keepNext/>
        <w:ind w:firstLineChars="1000" w:firstLine="2100"/>
      </w:pPr>
      <w:r>
        <w:rPr>
          <w:rFonts w:hint="eastAsia"/>
        </w:rPr>
        <w:t xml:space="preserve">  </w:t>
      </w:r>
      <w:r w:rsidRPr="00E76293">
        <w:rPr>
          <w:noProof/>
        </w:rPr>
        <w:drawing>
          <wp:inline distT="0" distB="0" distL="0" distR="0" wp14:anchorId="163CC08B" wp14:editId="28B8679D">
            <wp:extent cx="2306507" cy="4057650"/>
            <wp:effectExtent l="0" t="0" r="0" b="0"/>
            <wp:docPr id="14113179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17911" name=""/>
                    <pic:cNvPicPr/>
                  </pic:nvPicPr>
                  <pic:blipFill>
                    <a:blip r:embed="rId12"/>
                    <a:stretch>
                      <a:fillRect/>
                    </a:stretch>
                  </pic:blipFill>
                  <pic:spPr>
                    <a:xfrm>
                      <a:off x="0" y="0"/>
                      <a:ext cx="2324546" cy="4089385"/>
                    </a:xfrm>
                    <a:prstGeom prst="rect">
                      <a:avLst/>
                    </a:prstGeom>
                  </pic:spPr>
                </pic:pic>
              </a:graphicData>
            </a:graphic>
          </wp:inline>
        </w:drawing>
      </w:r>
    </w:p>
    <w:p w14:paraId="4F022260" w14:textId="6C4F27FE" w:rsidR="00E76293" w:rsidRDefault="00E76293" w:rsidP="00E76293">
      <w:pPr>
        <w:pStyle w:val="af2"/>
        <w:jc w:val="center"/>
        <w:rPr>
          <w:rFonts w:hint="eastAsia"/>
        </w:rPr>
      </w:pPr>
      <w:r>
        <w:rPr>
          <w:rFonts w:hint="eastAsia"/>
        </w:rPr>
        <w:t>Follow</w:t>
      </w:r>
      <w:r>
        <w:rPr>
          <w:rFonts w:hint="eastAsia"/>
        </w:rPr>
        <w:t>集</w:t>
      </w:r>
    </w:p>
    <w:p w14:paraId="78B03CAB" w14:textId="77777777" w:rsidR="00E76293" w:rsidRDefault="00E76293" w:rsidP="00E76293"/>
    <w:p w14:paraId="4088048C" w14:textId="77777777" w:rsidR="00DF3C51" w:rsidRDefault="00DF3C51" w:rsidP="00DF3C51">
      <w:pPr>
        <w:keepNext/>
        <w:jc w:val="center"/>
      </w:pPr>
      <w:r w:rsidRPr="00DF3C51">
        <w:rPr>
          <w:noProof/>
        </w:rPr>
        <w:drawing>
          <wp:inline distT="0" distB="0" distL="0" distR="0" wp14:anchorId="04F2AA86" wp14:editId="4ABF5D47">
            <wp:extent cx="2063750" cy="4483397"/>
            <wp:effectExtent l="0" t="0" r="0" b="0"/>
            <wp:docPr id="8823402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40229" name=""/>
                    <pic:cNvPicPr/>
                  </pic:nvPicPr>
                  <pic:blipFill>
                    <a:blip r:embed="rId13"/>
                    <a:stretch>
                      <a:fillRect/>
                    </a:stretch>
                  </pic:blipFill>
                  <pic:spPr>
                    <a:xfrm>
                      <a:off x="0" y="0"/>
                      <a:ext cx="2080562" cy="4519920"/>
                    </a:xfrm>
                    <a:prstGeom prst="rect">
                      <a:avLst/>
                    </a:prstGeom>
                  </pic:spPr>
                </pic:pic>
              </a:graphicData>
            </a:graphic>
          </wp:inline>
        </w:drawing>
      </w:r>
    </w:p>
    <w:p w14:paraId="5333E470" w14:textId="6ABBBD7E" w:rsidR="00E76293" w:rsidRDefault="00DF3C51" w:rsidP="00DF3C51">
      <w:pPr>
        <w:pStyle w:val="af2"/>
        <w:jc w:val="center"/>
        <w:rPr>
          <w:rFonts w:hint="eastAsia"/>
        </w:rPr>
      </w:pPr>
      <w:r>
        <w:rPr>
          <w:rFonts w:hint="eastAsia"/>
        </w:rPr>
        <w:t>Select</w:t>
      </w:r>
      <w:r>
        <w:rPr>
          <w:rFonts w:hint="eastAsia"/>
        </w:rPr>
        <w:t>集</w:t>
      </w:r>
    </w:p>
    <w:p w14:paraId="2508277B" w14:textId="77777777" w:rsidR="00DF3C51" w:rsidRDefault="00DF3C51" w:rsidP="00DF3C51">
      <w:pPr>
        <w:keepNext/>
        <w:jc w:val="center"/>
      </w:pPr>
      <w:r w:rsidRPr="00DF3C51">
        <w:rPr>
          <w:noProof/>
        </w:rPr>
        <w:drawing>
          <wp:inline distT="0" distB="0" distL="0" distR="0" wp14:anchorId="57378347" wp14:editId="51619B62">
            <wp:extent cx="2120900" cy="3749179"/>
            <wp:effectExtent l="0" t="0" r="0" b="3810"/>
            <wp:docPr id="511565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65535" name=""/>
                    <pic:cNvPicPr/>
                  </pic:nvPicPr>
                  <pic:blipFill>
                    <a:blip r:embed="rId14"/>
                    <a:stretch>
                      <a:fillRect/>
                    </a:stretch>
                  </pic:blipFill>
                  <pic:spPr>
                    <a:xfrm>
                      <a:off x="0" y="0"/>
                      <a:ext cx="2128374" cy="3762390"/>
                    </a:xfrm>
                    <a:prstGeom prst="rect">
                      <a:avLst/>
                    </a:prstGeom>
                  </pic:spPr>
                </pic:pic>
              </a:graphicData>
            </a:graphic>
          </wp:inline>
        </w:drawing>
      </w:r>
    </w:p>
    <w:p w14:paraId="733537AD" w14:textId="7524831E" w:rsidR="00E76293" w:rsidRPr="00E76293" w:rsidRDefault="00DF3C51" w:rsidP="00DF3C51">
      <w:pPr>
        <w:pStyle w:val="af2"/>
        <w:jc w:val="center"/>
        <w:rPr>
          <w:rFonts w:hint="eastAsia"/>
        </w:rPr>
      </w:pPr>
      <w:r>
        <w:rPr>
          <w:rFonts w:hint="eastAsia"/>
        </w:rPr>
        <w:t>LL</w:t>
      </w:r>
      <w:r>
        <w:rPr>
          <w:rFonts w:hint="eastAsia"/>
        </w:rPr>
        <w:t>语法分析流程</w:t>
      </w:r>
    </w:p>
    <w:p w14:paraId="1851C29C" w14:textId="774D5BDF" w:rsidR="007B6A41" w:rsidRDefault="007B6A41" w:rsidP="007B6A41">
      <w:pPr>
        <w:pStyle w:val="a9"/>
        <w:numPr>
          <w:ilvl w:val="0"/>
          <w:numId w:val="34"/>
        </w:numPr>
        <w:spacing w:line="360" w:lineRule="auto"/>
        <w:rPr>
          <w:sz w:val="24"/>
        </w:rPr>
      </w:pPr>
      <w:r>
        <w:rPr>
          <w:rFonts w:hint="eastAsia"/>
          <w:sz w:val="24"/>
        </w:rPr>
        <w:t>实现</w:t>
      </w:r>
      <w:r w:rsidRPr="000F132A">
        <w:rPr>
          <w:rFonts w:hint="eastAsia"/>
          <w:sz w:val="24"/>
        </w:rPr>
        <w:t>阶段</w:t>
      </w:r>
    </w:p>
    <w:p w14:paraId="2F19BE27" w14:textId="6B6C30E6" w:rsidR="00A821C1" w:rsidRDefault="00722704" w:rsidP="00153C77">
      <w:pPr>
        <w:pStyle w:val="a9"/>
        <w:spacing w:line="360" w:lineRule="auto"/>
        <w:ind w:left="860"/>
        <w:rPr>
          <w:sz w:val="24"/>
        </w:rPr>
      </w:pPr>
      <w:r>
        <w:rPr>
          <w:rFonts w:hint="eastAsia"/>
          <w:sz w:val="24"/>
        </w:rPr>
        <w:t>代码结构模型</w:t>
      </w:r>
      <w:r w:rsidR="00A821C1">
        <w:rPr>
          <w:rFonts w:hint="eastAsia"/>
          <w:sz w:val="24"/>
        </w:rPr>
        <w:t>：</w:t>
      </w:r>
    </w:p>
    <w:p w14:paraId="0A12C1AA" w14:textId="04B012CB" w:rsidR="00153C77" w:rsidRPr="00153C77" w:rsidRDefault="00153C77" w:rsidP="00220C7B">
      <w:pPr>
        <w:pStyle w:val="a9"/>
        <w:spacing w:line="360" w:lineRule="auto"/>
        <w:ind w:left="860"/>
        <w:jc w:val="center"/>
        <w:rPr>
          <w:sz w:val="24"/>
        </w:rPr>
      </w:pPr>
      <w:r w:rsidRPr="00153C77">
        <w:rPr>
          <w:noProof/>
          <w:sz w:val="24"/>
        </w:rPr>
        <w:drawing>
          <wp:inline distT="0" distB="0" distL="0" distR="0" wp14:anchorId="71CDB37C" wp14:editId="6A6C7DAE">
            <wp:extent cx="2552700" cy="2397698"/>
            <wp:effectExtent l="0" t="0" r="0" b="3175"/>
            <wp:docPr id="2823478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47857" name=""/>
                    <pic:cNvPicPr/>
                  </pic:nvPicPr>
                  <pic:blipFill>
                    <a:blip r:embed="rId15"/>
                    <a:stretch>
                      <a:fillRect/>
                    </a:stretch>
                  </pic:blipFill>
                  <pic:spPr>
                    <a:xfrm>
                      <a:off x="0" y="0"/>
                      <a:ext cx="2572920" cy="2416691"/>
                    </a:xfrm>
                    <a:prstGeom prst="rect">
                      <a:avLst/>
                    </a:prstGeom>
                  </pic:spPr>
                </pic:pic>
              </a:graphicData>
            </a:graphic>
          </wp:inline>
        </w:drawing>
      </w:r>
    </w:p>
    <w:p w14:paraId="72153CDB" w14:textId="0CCBF6C9" w:rsidR="004B6C71" w:rsidRDefault="007B6A41" w:rsidP="007B6A41">
      <w:pPr>
        <w:pStyle w:val="a9"/>
        <w:numPr>
          <w:ilvl w:val="0"/>
          <w:numId w:val="33"/>
        </w:numPr>
        <w:spacing w:line="360" w:lineRule="auto"/>
        <w:rPr>
          <w:sz w:val="24"/>
        </w:rPr>
      </w:pPr>
      <w:r w:rsidRPr="007B6A41">
        <w:rPr>
          <w:rFonts w:hint="eastAsia"/>
          <w:sz w:val="24"/>
        </w:rPr>
        <w:t>开发语言</w:t>
      </w:r>
      <w:r>
        <w:rPr>
          <w:rFonts w:hint="eastAsia"/>
          <w:sz w:val="24"/>
        </w:rPr>
        <w:t>和开发环境</w:t>
      </w:r>
    </w:p>
    <w:p w14:paraId="2180CBF9" w14:textId="225C1A15" w:rsidR="007B6A41" w:rsidRDefault="007B6A41" w:rsidP="007B6A41">
      <w:pPr>
        <w:pStyle w:val="a9"/>
        <w:spacing w:line="360" w:lineRule="auto"/>
        <w:ind w:left="440"/>
        <w:rPr>
          <w:sz w:val="24"/>
        </w:rPr>
      </w:pPr>
      <w:r>
        <w:rPr>
          <w:rFonts w:hint="eastAsia"/>
          <w:sz w:val="24"/>
        </w:rPr>
        <w:t>开发语言：</w:t>
      </w:r>
      <w:r>
        <w:rPr>
          <w:rFonts w:hint="eastAsia"/>
          <w:sz w:val="24"/>
        </w:rPr>
        <w:t>C++</w:t>
      </w:r>
    </w:p>
    <w:p w14:paraId="6BD0F902" w14:textId="32E86D5F" w:rsidR="004B6C71" w:rsidRPr="00A821C1" w:rsidRDefault="007B6A41" w:rsidP="00A821C1">
      <w:pPr>
        <w:pStyle w:val="a9"/>
        <w:spacing w:line="360" w:lineRule="auto"/>
        <w:ind w:left="440"/>
        <w:rPr>
          <w:sz w:val="24"/>
        </w:rPr>
      </w:pPr>
      <w:r>
        <w:rPr>
          <w:rFonts w:hint="eastAsia"/>
          <w:sz w:val="24"/>
        </w:rPr>
        <w:t>开发环境：</w:t>
      </w:r>
      <w:r>
        <w:rPr>
          <w:rFonts w:hint="eastAsia"/>
          <w:sz w:val="24"/>
        </w:rPr>
        <w:t>windows</w:t>
      </w:r>
      <w:r>
        <w:rPr>
          <w:rFonts w:hint="eastAsia"/>
          <w:sz w:val="24"/>
        </w:rPr>
        <w:t>下使用</w:t>
      </w:r>
      <w:r>
        <w:rPr>
          <w:rFonts w:hint="eastAsia"/>
          <w:sz w:val="24"/>
        </w:rPr>
        <w:t>Clion</w:t>
      </w:r>
      <w:r>
        <w:rPr>
          <w:rFonts w:hint="eastAsia"/>
          <w:sz w:val="24"/>
        </w:rPr>
        <w:t>进行开发</w:t>
      </w:r>
    </w:p>
    <w:p w14:paraId="3CE099C5" w14:textId="77777777" w:rsidR="004B6C71" w:rsidRDefault="004B6C71" w:rsidP="008B4456">
      <w:pPr>
        <w:spacing w:line="360" w:lineRule="auto"/>
        <w:rPr>
          <w:bCs/>
          <w:sz w:val="24"/>
        </w:rPr>
      </w:pPr>
    </w:p>
    <w:p w14:paraId="5563C72A" w14:textId="77777777" w:rsidR="008B4456" w:rsidRDefault="008B4456" w:rsidP="008B4456">
      <w:pPr>
        <w:numPr>
          <w:ilvl w:val="0"/>
          <w:numId w:val="1"/>
        </w:numPr>
        <w:tabs>
          <w:tab w:val="left" w:pos="720"/>
        </w:tabs>
        <w:spacing w:line="360" w:lineRule="auto"/>
        <w:rPr>
          <w:b/>
          <w:bCs/>
          <w:sz w:val="28"/>
        </w:rPr>
      </w:pPr>
      <w:bookmarkStart w:id="8" w:name="_Toc14595"/>
      <w:r>
        <w:rPr>
          <w:rFonts w:hint="eastAsia"/>
          <w:b/>
          <w:bCs/>
          <w:sz w:val="28"/>
        </w:rPr>
        <w:t>分析模型</w:t>
      </w:r>
      <w:bookmarkEnd w:id="8"/>
    </w:p>
    <w:p w14:paraId="64FDF677" w14:textId="49E8E8BB" w:rsidR="008B4456" w:rsidRDefault="00A821C1" w:rsidP="008B4456">
      <w:pPr>
        <w:spacing w:line="360" w:lineRule="auto"/>
        <w:rPr>
          <w:rFonts w:ascii="宋体" w:hAnsi="宋体" w:hint="eastAsia"/>
          <w:bCs/>
          <w:sz w:val="24"/>
        </w:rPr>
      </w:pPr>
      <w:r>
        <w:rPr>
          <w:rFonts w:ascii="宋体" w:hAnsi="宋体" w:hint="eastAsia"/>
          <w:bCs/>
          <w:sz w:val="24"/>
        </w:rPr>
        <w:t>对象模型：</w:t>
      </w:r>
    </w:p>
    <w:p w14:paraId="1CB10F33" w14:textId="36E72D04" w:rsidR="00A821C1" w:rsidRPr="00A821C1" w:rsidRDefault="00220C7B" w:rsidP="00A821C1">
      <w:pPr>
        <w:spacing w:line="360" w:lineRule="auto"/>
        <w:jc w:val="center"/>
        <w:rPr>
          <w:rFonts w:ascii="宋体" w:hAnsi="宋体" w:hint="eastAsia"/>
          <w:bCs/>
          <w:sz w:val="24"/>
        </w:rPr>
      </w:pPr>
      <w:r w:rsidRPr="00220C7B">
        <w:rPr>
          <w:rFonts w:ascii="宋体" w:hAnsi="宋体"/>
          <w:bCs/>
          <w:noProof/>
          <w:sz w:val="24"/>
        </w:rPr>
        <w:drawing>
          <wp:inline distT="0" distB="0" distL="0" distR="0" wp14:anchorId="5DB6D20F" wp14:editId="025E27B4">
            <wp:extent cx="2197100" cy="3715876"/>
            <wp:effectExtent l="0" t="0" r="0" b="0"/>
            <wp:docPr id="3246628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662870" name=""/>
                    <pic:cNvPicPr/>
                  </pic:nvPicPr>
                  <pic:blipFill>
                    <a:blip r:embed="rId16"/>
                    <a:stretch>
                      <a:fillRect/>
                    </a:stretch>
                  </pic:blipFill>
                  <pic:spPr>
                    <a:xfrm>
                      <a:off x="0" y="0"/>
                      <a:ext cx="2204353" cy="3728143"/>
                    </a:xfrm>
                    <a:prstGeom prst="rect">
                      <a:avLst/>
                    </a:prstGeom>
                  </pic:spPr>
                </pic:pic>
              </a:graphicData>
            </a:graphic>
          </wp:inline>
        </w:drawing>
      </w:r>
    </w:p>
    <w:p w14:paraId="760CE374" w14:textId="5700E1A6" w:rsidR="00A821C1" w:rsidRDefault="00A821C1" w:rsidP="008B4456">
      <w:pPr>
        <w:spacing w:line="360" w:lineRule="auto"/>
        <w:rPr>
          <w:rFonts w:ascii="宋体" w:hAnsi="宋体" w:hint="eastAsia"/>
          <w:bCs/>
          <w:sz w:val="24"/>
        </w:rPr>
      </w:pPr>
      <w:r>
        <w:rPr>
          <w:rFonts w:ascii="宋体" w:hAnsi="宋体" w:hint="eastAsia"/>
          <w:bCs/>
          <w:sz w:val="24"/>
        </w:rPr>
        <w:t>用例模型：</w:t>
      </w:r>
    </w:p>
    <w:p w14:paraId="64E8E6DB" w14:textId="47F914E8" w:rsidR="00A821C1" w:rsidRPr="00A821C1" w:rsidRDefault="0082663F" w:rsidP="00824122">
      <w:pPr>
        <w:spacing w:line="360" w:lineRule="auto"/>
        <w:jc w:val="center"/>
        <w:rPr>
          <w:rFonts w:ascii="宋体" w:hAnsi="宋体" w:hint="eastAsia"/>
          <w:bCs/>
          <w:sz w:val="24"/>
        </w:rPr>
      </w:pPr>
      <w:r w:rsidRPr="0082663F">
        <w:rPr>
          <w:rFonts w:ascii="宋体" w:hAnsi="宋体"/>
          <w:bCs/>
          <w:noProof/>
          <w:sz w:val="24"/>
        </w:rPr>
        <w:drawing>
          <wp:inline distT="0" distB="0" distL="0" distR="0" wp14:anchorId="39A3E81E" wp14:editId="4429F838">
            <wp:extent cx="5274310" cy="988695"/>
            <wp:effectExtent l="0" t="0" r="2540" b="1905"/>
            <wp:docPr id="15133219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21948" name=""/>
                    <pic:cNvPicPr/>
                  </pic:nvPicPr>
                  <pic:blipFill>
                    <a:blip r:embed="rId17"/>
                    <a:stretch>
                      <a:fillRect/>
                    </a:stretch>
                  </pic:blipFill>
                  <pic:spPr>
                    <a:xfrm>
                      <a:off x="0" y="0"/>
                      <a:ext cx="5274310" cy="988695"/>
                    </a:xfrm>
                    <a:prstGeom prst="rect">
                      <a:avLst/>
                    </a:prstGeom>
                  </pic:spPr>
                </pic:pic>
              </a:graphicData>
            </a:graphic>
          </wp:inline>
        </w:drawing>
      </w:r>
    </w:p>
    <w:p w14:paraId="05039DB9" w14:textId="58668FD0" w:rsidR="00A821C1" w:rsidRDefault="00824122" w:rsidP="008B4456">
      <w:pPr>
        <w:spacing w:line="360" w:lineRule="auto"/>
        <w:rPr>
          <w:rFonts w:ascii="宋体" w:hAnsi="宋体" w:hint="eastAsia"/>
          <w:bCs/>
          <w:sz w:val="24"/>
        </w:rPr>
      </w:pPr>
      <w:r>
        <w:rPr>
          <w:rFonts w:ascii="宋体" w:hAnsi="宋体" w:hint="eastAsia"/>
          <w:bCs/>
          <w:sz w:val="24"/>
        </w:rPr>
        <w:t>交互图：</w:t>
      </w:r>
    </w:p>
    <w:p w14:paraId="3581DEEC" w14:textId="1F5EB648" w:rsidR="00824122" w:rsidRPr="00A821C1" w:rsidRDefault="0082663F" w:rsidP="00824122">
      <w:pPr>
        <w:spacing w:line="360" w:lineRule="auto"/>
        <w:rPr>
          <w:rFonts w:ascii="宋体" w:hAnsi="宋体" w:hint="eastAsia"/>
          <w:bCs/>
          <w:sz w:val="24"/>
        </w:rPr>
      </w:pPr>
      <w:r w:rsidRPr="0082663F">
        <w:rPr>
          <w:rFonts w:ascii="宋体" w:hAnsi="宋体"/>
          <w:bCs/>
          <w:noProof/>
          <w:sz w:val="24"/>
        </w:rPr>
        <w:drawing>
          <wp:inline distT="0" distB="0" distL="0" distR="0" wp14:anchorId="0F83A873" wp14:editId="26E8B2FC">
            <wp:extent cx="5274310" cy="4464685"/>
            <wp:effectExtent l="0" t="0" r="2540" b="0"/>
            <wp:docPr id="292199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9996" name=""/>
                    <pic:cNvPicPr/>
                  </pic:nvPicPr>
                  <pic:blipFill>
                    <a:blip r:embed="rId18"/>
                    <a:stretch>
                      <a:fillRect/>
                    </a:stretch>
                  </pic:blipFill>
                  <pic:spPr>
                    <a:xfrm>
                      <a:off x="0" y="0"/>
                      <a:ext cx="5274310" cy="4464685"/>
                    </a:xfrm>
                    <a:prstGeom prst="rect">
                      <a:avLst/>
                    </a:prstGeom>
                  </pic:spPr>
                </pic:pic>
              </a:graphicData>
            </a:graphic>
          </wp:inline>
        </w:drawing>
      </w:r>
    </w:p>
    <w:p w14:paraId="111C3729" w14:textId="2013DD08" w:rsidR="00824122" w:rsidRDefault="00824122" w:rsidP="00824122">
      <w:pPr>
        <w:spacing w:line="360" w:lineRule="auto"/>
        <w:rPr>
          <w:sz w:val="24"/>
        </w:rPr>
      </w:pPr>
      <w:r>
        <w:rPr>
          <w:rFonts w:hint="eastAsia"/>
          <w:sz w:val="24"/>
        </w:rPr>
        <w:t>活动图：</w:t>
      </w:r>
    </w:p>
    <w:p w14:paraId="0DCA0F74" w14:textId="7DD839E6" w:rsidR="00A821C1" w:rsidRPr="00824122" w:rsidRDefault="00864DB0" w:rsidP="00864DB0">
      <w:pPr>
        <w:spacing w:line="360" w:lineRule="auto"/>
        <w:jc w:val="center"/>
        <w:rPr>
          <w:sz w:val="24"/>
        </w:rPr>
      </w:pPr>
      <w:r w:rsidRPr="00864DB0">
        <w:rPr>
          <w:noProof/>
          <w:sz w:val="24"/>
        </w:rPr>
        <w:drawing>
          <wp:inline distT="0" distB="0" distL="0" distR="0" wp14:anchorId="4E02A058" wp14:editId="78F67476">
            <wp:extent cx="3111500" cy="5204437"/>
            <wp:effectExtent l="0" t="0" r="0" b="0"/>
            <wp:docPr id="345008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008221" name=""/>
                    <pic:cNvPicPr/>
                  </pic:nvPicPr>
                  <pic:blipFill>
                    <a:blip r:embed="rId19"/>
                    <a:stretch>
                      <a:fillRect/>
                    </a:stretch>
                  </pic:blipFill>
                  <pic:spPr>
                    <a:xfrm>
                      <a:off x="0" y="0"/>
                      <a:ext cx="3115117" cy="5210487"/>
                    </a:xfrm>
                    <a:prstGeom prst="rect">
                      <a:avLst/>
                    </a:prstGeom>
                  </pic:spPr>
                </pic:pic>
              </a:graphicData>
            </a:graphic>
          </wp:inline>
        </w:drawing>
      </w:r>
    </w:p>
    <w:p w14:paraId="1FE963FD" w14:textId="77777777" w:rsidR="00A821C1" w:rsidRDefault="00A821C1" w:rsidP="008B4456">
      <w:pPr>
        <w:spacing w:line="360" w:lineRule="auto"/>
        <w:rPr>
          <w:bCs/>
          <w:sz w:val="24"/>
        </w:rPr>
      </w:pPr>
    </w:p>
    <w:p w14:paraId="7DE51742" w14:textId="77777777" w:rsidR="008B4456" w:rsidRDefault="008B4456" w:rsidP="008B4456">
      <w:pPr>
        <w:numPr>
          <w:ilvl w:val="0"/>
          <w:numId w:val="1"/>
        </w:numPr>
        <w:tabs>
          <w:tab w:val="left" w:pos="720"/>
        </w:tabs>
        <w:spacing w:line="360" w:lineRule="auto"/>
        <w:rPr>
          <w:b/>
          <w:bCs/>
          <w:sz w:val="28"/>
        </w:rPr>
      </w:pPr>
      <w:bookmarkStart w:id="9" w:name="_Toc5368"/>
      <w:r>
        <w:rPr>
          <w:rFonts w:hint="eastAsia"/>
          <w:b/>
          <w:bCs/>
          <w:sz w:val="28"/>
        </w:rPr>
        <w:t>设计模型</w:t>
      </w:r>
      <w:bookmarkEnd w:id="9"/>
    </w:p>
    <w:p w14:paraId="2679415B" w14:textId="627A7C19" w:rsidR="00824122" w:rsidRPr="00864DB0" w:rsidRDefault="00824122" w:rsidP="00864DB0">
      <w:pPr>
        <w:spacing w:line="360" w:lineRule="auto"/>
        <w:rPr>
          <w:rFonts w:ascii="宋体" w:hAnsi="宋体" w:hint="eastAsia"/>
          <w:bCs/>
          <w:sz w:val="24"/>
        </w:rPr>
      </w:pPr>
      <w:r w:rsidRPr="00824122">
        <w:rPr>
          <w:rFonts w:ascii="宋体" w:hAnsi="宋体" w:hint="eastAsia"/>
          <w:bCs/>
          <w:sz w:val="24"/>
        </w:rPr>
        <w:t>对象模型（类图）：</w:t>
      </w:r>
    </w:p>
    <w:p w14:paraId="389C3F6E" w14:textId="35901538" w:rsidR="00824122" w:rsidRDefault="00864DB0" w:rsidP="00864DB0">
      <w:pPr>
        <w:spacing w:line="360" w:lineRule="auto"/>
        <w:jc w:val="center"/>
        <w:rPr>
          <w:rFonts w:ascii="黑体" w:eastAsia="黑体" w:hAnsi="黑体" w:hint="eastAsia"/>
          <w:bCs/>
        </w:rPr>
      </w:pPr>
      <w:r w:rsidRPr="00765C65">
        <w:rPr>
          <w:noProof/>
          <w:sz w:val="24"/>
        </w:rPr>
        <w:drawing>
          <wp:inline distT="0" distB="0" distL="0" distR="0" wp14:anchorId="738AC3AE" wp14:editId="32647174">
            <wp:extent cx="3621093" cy="6223000"/>
            <wp:effectExtent l="0" t="0" r="0" b="6350"/>
            <wp:docPr id="6355664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71987" name=""/>
                    <pic:cNvPicPr/>
                  </pic:nvPicPr>
                  <pic:blipFill>
                    <a:blip r:embed="rId8"/>
                    <a:stretch>
                      <a:fillRect/>
                    </a:stretch>
                  </pic:blipFill>
                  <pic:spPr>
                    <a:xfrm>
                      <a:off x="0" y="0"/>
                      <a:ext cx="3622756" cy="6225858"/>
                    </a:xfrm>
                    <a:prstGeom prst="rect">
                      <a:avLst/>
                    </a:prstGeom>
                  </pic:spPr>
                </pic:pic>
              </a:graphicData>
            </a:graphic>
          </wp:inline>
        </w:drawing>
      </w:r>
    </w:p>
    <w:p w14:paraId="0E1EAA6D" w14:textId="549EC14D" w:rsidR="00864DB0" w:rsidRDefault="00864DB0" w:rsidP="00864DB0">
      <w:pPr>
        <w:spacing w:line="360" w:lineRule="auto"/>
        <w:ind w:firstLine="420"/>
        <w:rPr>
          <w:bCs/>
          <w:sz w:val="24"/>
        </w:rPr>
      </w:pPr>
      <w:r w:rsidRPr="00864DB0">
        <w:rPr>
          <w:bCs/>
          <w:sz w:val="24"/>
        </w:rPr>
        <w:t>该类图展示了</w:t>
      </w:r>
      <w:r w:rsidRPr="00864DB0">
        <w:rPr>
          <w:bCs/>
          <w:sz w:val="24"/>
        </w:rPr>
        <w:t>LL</w:t>
      </w:r>
      <w:r w:rsidRPr="00864DB0">
        <w:rPr>
          <w:bCs/>
          <w:sz w:val="24"/>
        </w:rPr>
        <w:t>语法分析器的核心对象模型，其中</w:t>
      </w:r>
      <w:r w:rsidRPr="00864DB0">
        <w:rPr>
          <w:bCs/>
          <w:sz w:val="24"/>
        </w:rPr>
        <w:t>Grammar</w:t>
      </w:r>
      <w:r w:rsidRPr="00864DB0">
        <w:rPr>
          <w:bCs/>
          <w:sz w:val="24"/>
        </w:rPr>
        <w:t>类是系统的中枢，负责封装所有文法数据（包括非终结符、终结符集合）及关键算法（如计算</w:t>
      </w:r>
      <w:r w:rsidRPr="00864DB0">
        <w:rPr>
          <w:bCs/>
          <w:sz w:val="24"/>
        </w:rPr>
        <w:t>FIRST</w:t>
      </w:r>
      <w:r w:rsidRPr="00864DB0">
        <w:rPr>
          <w:bCs/>
          <w:sz w:val="24"/>
        </w:rPr>
        <w:t>、</w:t>
      </w:r>
      <w:r w:rsidRPr="00864DB0">
        <w:rPr>
          <w:bCs/>
          <w:sz w:val="24"/>
        </w:rPr>
        <w:t>FOLLOW</w:t>
      </w:r>
      <w:r w:rsidRPr="00864DB0">
        <w:rPr>
          <w:bCs/>
          <w:sz w:val="24"/>
        </w:rPr>
        <w:t>、</w:t>
      </w:r>
      <w:r w:rsidRPr="00864DB0">
        <w:rPr>
          <w:bCs/>
          <w:sz w:val="24"/>
        </w:rPr>
        <w:t>SELECT</w:t>
      </w:r>
      <w:r w:rsidRPr="00864DB0">
        <w:rPr>
          <w:bCs/>
          <w:sz w:val="24"/>
        </w:rPr>
        <w:t>集，构建预测分析表以及执行语法分析流程）。它通过组合关系包含多个</w:t>
      </w:r>
      <w:r w:rsidRPr="00864DB0">
        <w:rPr>
          <w:bCs/>
          <w:sz w:val="24"/>
        </w:rPr>
        <w:t>Production</w:t>
      </w:r>
      <w:r w:rsidRPr="00864DB0">
        <w:rPr>
          <w:bCs/>
          <w:sz w:val="24"/>
        </w:rPr>
        <w:t>对象，每个</w:t>
      </w:r>
      <w:r w:rsidRPr="00864DB0">
        <w:rPr>
          <w:bCs/>
          <w:sz w:val="24"/>
        </w:rPr>
        <w:t>Production</w:t>
      </w:r>
      <w:r w:rsidRPr="00864DB0">
        <w:rPr>
          <w:bCs/>
          <w:sz w:val="24"/>
        </w:rPr>
        <w:t>对象表示一条文法产生式，记录其编号、左部符号和右部符号序列</w:t>
      </w:r>
    </w:p>
    <w:p w14:paraId="221DA136" w14:textId="4A08B8C3" w:rsidR="00451C62" w:rsidRPr="00451C62" w:rsidRDefault="00451C62" w:rsidP="00451C62">
      <w:pPr>
        <w:spacing w:line="360" w:lineRule="auto"/>
        <w:rPr>
          <w:bCs/>
          <w:sz w:val="24"/>
        </w:rPr>
      </w:pPr>
      <w:r w:rsidRPr="00451C62">
        <w:rPr>
          <w:bCs/>
          <w:sz w:val="24"/>
        </w:rPr>
        <w:t>交互图</w:t>
      </w:r>
      <w:r>
        <w:rPr>
          <w:rFonts w:hint="eastAsia"/>
          <w:bCs/>
          <w:sz w:val="24"/>
        </w:rPr>
        <w:t>：</w:t>
      </w:r>
    </w:p>
    <w:p w14:paraId="4B32F714" w14:textId="00127077" w:rsidR="00824122" w:rsidRPr="00451C62" w:rsidRDefault="00864DB0" w:rsidP="00451C62">
      <w:pPr>
        <w:spacing w:line="360" w:lineRule="auto"/>
        <w:jc w:val="center"/>
        <w:rPr>
          <w:bCs/>
          <w:sz w:val="24"/>
        </w:rPr>
      </w:pPr>
      <w:r w:rsidRPr="0082663F">
        <w:rPr>
          <w:rFonts w:ascii="宋体" w:hAnsi="宋体"/>
          <w:bCs/>
          <w:noProof/>
          <w:sz w:val="24"/>
        </w:rPr>
        <w:drawing>
          <wp:inline distT="0" distB="0" distL="0" distR="0" wp14:anchorId="5E7142F8" wp14:editId="5529F662">
            <wp:extent cx="5274310" cy="4464685"/>
            <wp:effectExtent l="0" t="0" r="2540" b="0"/>
            <wp:docPr id="8636772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19996" name=""/>
                    <pic:cNvPicPr/>
                  </pic:nvPicPr>
                  <pic:blipFill>
                    <a:blip r:embed="rId18"/>
                    <a:stretch>
                      <a:fillRect/>
                    </a:stretch>
                  </pic:blipFill>
                  <pic:spPr>
                    <a:xfrm>
                      <a:off x="0" y="0"/>
                      <a:ext cx="5274310" cy="4464685"/>
                    </a:xfrm>
                    <a:prstGeom prst="rect">
                      <a:avLst/>
                    </a:prstGeom>
                  </pic:spPr>
                </pic:pic>
              </a:graphicData>
            </a:graphic>
          </wp:inline>
        </w:drawing>
      </w:r>
    </w:p>
    <w:p w14:paraId="241E5909" w14:textId="77777777" w:rsidR="00824122" w:rsidRDefault="00824122" w:rsidP="008B4456">
      <w:pPr>
        <w:spacing w:line="360" w:lineRule="auto"/>
        <w:rPr>
          <w:b/>
          <w:bCs/>
          <w:sz w:val="24"/>
        </w:rPr>
      </w:pPr>
    </w:p>
    <w:p w14:paraId="406CF4B4" w14:textId="6A10D355" w:rsidR="00A4736A" w:rsidRPr="00A4736A" w:rsidRDefault="008B4456" w:rsidP="00A4736A">
      <w:pPr>
        <w:numPr>
          <w:ilvl w:val="0"/>
          <w:numId w:val="1"/>
        </w:numPr>
        <w:tabs>
          <w:tab w:val="left" w:pos="720"/>
        </w:tabs>
        <w:spacing w:line="360" w:lineRule="auto"/>
        <w:rPr>
          <w:b/>
          <w:bCs/>
          <w:sz w:val="28"/>
        </w:rPr>
      </w:pPr>
      <w:bookmarkStart w:id="10" w:name="_Toc29562"/>
      <w:r>
        <w:rPr>
          <w:rFonts w:hint="eastAsia"/>
          <w:b/>
          <w:bCs/>
          <w:sz w:val="28"/>
        </w:rPr>
        <w:t>主要算法描述</w:t>
      </w:r>
      <w:bookmarkEnd w:id="10"/>
    </w:p>
    <w:p w14:paraId="3C72E98E" w14:textId="02F6C318" w:rsidR="00A4736A" w:rsidRDefault="00A4736A" w:rsidP="00A4736A">
      <w:pPr>
        <w:pStyle w:val="a9"/>
        <w:numPr>
          <w:ilvl w:val="0"/>
          <w:numId w:val="42"/>
        </w:numPr>
        <w:spacing w:line="360" w:lineRule="auto"/>
        <w:rPr>
          <w:bCs/>
          <w:sz w:val="24"/>
        </w:rPr>
      </w:pPr>
      <w:r>
        <w:rPr>
          <w:rFonts w:hint="eastAsia"/>
          <w:bCs/>
          <w:sz w:val="24"/>
        </w:rPr>
        <w:t>First</w:t>
      </w:r>
      <w:r>
        <w:rPr>
          <w:rFonts w:hint="eastAsia"/>
          <w:bCs/>
          <w:sz w:val="24"/>
        </w:rPr>
        <w:t>集的计算</w:t>
      </w:r>
    </w:p>
    <w:p w14:paraId="7F1114B1" w14:textId="0F4278F3" w:rsidR="00A4736A" w:rsidRDefault="00A4736A" w:rsidP="00A4736A">
      <w:pPr>
        <w:pStyle w:val="a9"/>
        <w:spacing w:line="360" w:lineRule="auto"/>
        <w:ind w:left="440"/>
        <w:jc w:val="center"/>
        <w:rPr>
          <w:bCs/>
          <w:sz w:val="24"/>
        </w:rPr>
      </w:pPr>
      <w:r w:rsidRPr="00E76293">
        <w:rPr>
          <w:noProof/>
          <w:sz w:val="24"/>
        </w:rPr>
        <w:drawing>
          <wp:inline distT="0" distB="0" distL="0" distR="0" wp14:anchorId="0426CC7F" wp14:editId="0D7602E5">
            <wp:extent cx="2044700" cy="3246510"/>
            <wp:effectExtent l="0" t="0" r="0" b="0"/>
            <wp:docPr id="8609297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248924" name=""/>
                    <pic:cNvPicPr/>
                  </pic:nvPicPr>
                  <pic:blipFill>
                    <a:blip r:embed="rId11"/>
                    <a:stretch>
                      <a:fillRect/>
                    </a:stretch>
                  </pic:blipFill>
                  <pic:spPr>
                    <a:xfrm>
                      <a:off x="0" y="0"/>
                      <a:ext cx="2052946" cy="3259603"/>
                    </a:xfrm>
                    <a:prstGeom prst="rect">
                      <a:avLst/>
                    </a:prstGeom>
                  </pic:spPr>
                </pic:pic>
              </a:graphicData>
            </a:graphic>
          </wp:inline>
        </w:drawing>
      </w:r>
    </w:p>
    <w:p w14:paraId="64AB145A" w14:textId="1E4ACC5D" w:rsidR="00A4736A" w:rsidRPr="00A4736A" w:rsidRDefault="00A4736A" w:rsidP="00A4736A">
      <w:pPr>
        <w:spacing w:line="360" w:lineRule="auto"/>
        <w:ind w:firstLine="420"/>
        <w:rPr>
          <w:sz w:val="24"/>
        </w:rPr>
      </w:pPr>
      <w:r w:rsidRPr="00A4736A">
        <w:rPr>
          <w:sz w:val="24"/>
        </w:rPr>
        <w:t>FIRST</w:t>
      </w:r>
      <w:r w:rsidRPr="00A4736A">
        <w:rPr>
          <w:sz w:val="24"/>
        </w:rPr>
        <w:t>集计算采用迭代算法，对于每个非终结符，收集其所有产生式右部推导出的首个终结符。算法按顺序处理右部符号：终结符直接加入；非终结符递归添加其</w:t>
      </w:r>
      <w:r w:rsidRPr="00A4736A">
        <w:rPr>
          <w:sz w:val="24"/>
        </w:rPr>
        <w:t>FIRST</w:t>
      </w:r>
      <w:r w:rsidRPr="00A4736A">
        <w:rPr>
          <w:sz w:val="24"/>
        </w:rPr>
        <w:t>集，若包含</w:t>
      </w:r>
      <w:r w:rsidRPr="00A4736A">
        <w:rPr>
          <w:sz w:val="24"/>
        </w:rPr>
        <w:t>ε</w:t>
      </w:r>
      <w:r w:rsidRPr="00A4736A">
        <w:rPr>
          <w:sz w:val="24"/>
        </w:rPr>
        <w:t>则继续处理下一个符号；当所有符号都可推导出</w:t>
      </w:r>
      <w:r w:rsidRPr="00A4736A">
        <w:rPr>
          <w:sz w:val="24"/>
        </w:rPr>
        <w:t>ε</w:t>
      </w:r>
      <w:r w:rsidRPr="00A4736A">
        <w:rPr>
          <w:sz w:val="24"/>
        </w:rPr>
        <w:t>时，将</w:t>
      </w:r>
      <w:r w:rsidRPr="00A4736A">
        <w:rPr>
          <w:sz w:val="24"/>
        </w:rPr>
        <w:t>ε</w:t>
      </w:r>
      <w:r w:rsidRPr="00A4736A">
        <w:rPr>
          <w:sz w:val="24"/>
        </w:rPr>
        <w:t>加入</w:t>
      </w:r>
      <w:r w:rsidRPr="00A4736A">
        <w:rPr>
          <w:sz w:val="24"/>
        </w:rPr>
        <w:t>FIRST</w:t>
      </w:r>
      <w:r w:rsidRPr="00A4736A">
        <w:rPr>
          <w:sz w:val="24"/>
        </w:rPr>
        <w:t>集。重复迭代直到所有</w:t>
      </w:r>
      <w:r w:rsidRPr="00A4736A">
        <w:rPr>
          <w:sz w:val="24"/>
        </w:rPr>
        <w:t>FIRST</w:t>
      </w:r>
      <w:r w:rsidRPr="00A4736A">
        <w:rPr>
          <w:sz w:val="24"/>
        </w:rPr>
        <w:t>集稳定。</w:t>
      </w:r>
    </w:p>
    <w:p w14:paraId="51BAC667" w14:textId="32D55036" w:rsidR="00451C62" w:rsidRDefault="00A4736A" w:rsidP="00A4736A">
      <w:pPr>
        <w:pStyle w:val="a9"/>
        <w:numPr>
          <w:ilvl w:val="0"/>
          <w:numId w:val="42"/>
        </w:numPr>
        <w:spacing w:line="360" w:lineRule="auto"/>
        <w:rPr>
          <w:bCs/>
          <w:sz w:val="24"/>
        </w:rPr>
      </w:pPr>
      <w:r w:rsidRPr="00A4736A">
        <w:rPr>
          <w:rFonts w:hint="eastAsia"/>
          <w:bCs/>
          <w:sz w:val="24"/>
        </w:rPr>
        <w:t>Follow</w:t>
      </w:r>
      <w:r w:rsidRPr="00A4736A">
        <w:rPr>
          <w:rFonts w:hint="eastAsia"/>
          <w:bCs/>
          <w:sz w:val="24"/>
        </w:rPr>
        <w:t>集的计算</w:t>
      </w:r>
    </w:p>
    <w:p w14:paraId="2245A5B9" w14:textId="2FDF7176" w:rsidR="00A4736A" w:rsidRDefault="00A4736A" w:rsidP="00A4736A">
      <w:pPr>
        <w:pStyle w:val="a9"/>
        <w:spacing w:line="360" w:lineRule="auto"/>
        <w:ind w:left="440"/>
        <w:jc w:val="center"/>
        <w:rPr>
          <w:bCs/>
          <w:sz w:val="24"/>
        </w:rPr>
      </w:pPr>
      <w:r w:rsidRPr="00E76293">
        <w:rPr>
          <w:noProof/>
        </w:rPr>
        <w:drawing>
          <wp:inline distT="0" distB="0" distL="0" distR="0" wp14:anchorId="2A107F61" wp14:editId="5FA2FA18">
            <wp:extent cx="2222500" cy="3909862"/>
            <wp:effectExtent l="0" t="0" r="6350" b="0"/>
            <wp:docPr id="10272659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17911" name=""/>
                    <pic:cNvPicPr/>
                  </pic:nvPicPr>
                  <pic:blipFill>
                    <a:blip r:embed="rId12"/>
                    <a:stretch>
                      <a:fillRect/>
                    </a:stretch>
                  </pic:blipFill>
                  <pic:spPr>
                    <a:xfrm>
                      <a:off x="0" y="0"/>
                      <a:ext cx="2246154" cy="3951475"/>
                    </a:xfrm>
                    <a:prstGeom prst="rect">
                      <a:avLst/>
                    </a:prstGeom>
                  </pic:spPr>
                </pic:pic>
              </a:graphicData>
            </a:graphic>
          </wp:inline>
        </w:drawing>
      </w:r>
    </w:p>
    <w:p w14:paraId="388ADC9E" w14:textId="5884D6F8" w:rsidR="00A4736A" w:rsidRPr="004249C4" w:rsidRDefault="00A4736A" w:rsidP="004249C4">
      <w:pPr>
        <w:spacing w:line="360" w:lineRule="auto"/>
        <w:ind w:firstLine="420"/>
        <w:rPr>
          <w:bCs/>
          <w:sz w:val="24"/>
        </w:rPr>
      </w:pPr>
      <w:r w:rsidRPr="004249C4">
        <w:rPr>
          <w:bCs/>
          <w:sz w:val="24"/>
        </w:rPr>
        <w:t>FOLLOW</w:t>
      </w:r>
      <w:r w:rsidRPr="004249C4">
        <w:rPr>
          <w:bCs/>
          <w:sz w:val="24"/>
        </w:rPr>
        <w:t>集计算通过产生式的符号关系传播信息。对于</w:t>
      </w:r>
      <w:r w:rsidRPr="004249C4">
        <w:rPr>
          <w:bCs/>
          <w:sz w:val="24"/>
        </w:rPr>
        <w:t>A→αBβ</w:t>
      </w:r>
      <w:r w:rsidRPr="004249C4">
        <w:rPr>
          <w:bCs/>
          <w:sz w:val="24"/>
        </w:rPr>
        <w:t>，将</w:t>
      </w:r>
      <w:r w:rsidRPr="004249C4">
        <w:rPr>
          <w:bCs/>
          <w:sz w:val="24"/>
        </w:rPr>
        <w:t>FIRST(β)</w:t>
      </w:r>
      <w:r w:rsidRPr="004249C4">
        <w:rPr>
          <w:bCs/>
          <w:sz w:val="24"/>
        </w:rPr>
        <w:t>中除</w:t>
      </w:r>
      <w:r w:rsidRPr="004249C4">
        <w:rPr>
          <w:bCs/>
          <w:sz w:val="24"/>
        </w:rPr>
        <w:t>ε</w:t>
      </w:r>
      <w:r w:rsidRPr="004249C4">
        <w:rPr>
          <w:bCs/>
          <w:sz w:val="24"/>
        </w:rPr>
        <w:t>外的符号加入</w:t>
      </w:r>
      <w:r w:rsidRPr="004249C4">
        <w:rPr>
          <w:bCs/>
          <w:sz w:val="24"/>
        </w:rPr>
        <w:t>FOLLOW(B)</w:t>
      </w:r>
      <w:r w:rsidRPr="004249C4">
        <w:rPr>
          <w:bCs/>
          <w:sz w:val="24"/>
        </w:rPr>
        <w:t>；若</w:t>
      </w:r>
      <w:r w:rsidRPr="004249C4">
        <w:rPr>
          <w:bCs/>
          <w:sz w:val="24"/>
        </w:rPr>
        <w:t>β</w:t>
      </w:r>
      <w:r w:rsidRPr="004249C4">
        <w:rPr>
          <w:bCs/>
          <w:sz w:val="24"/>
        </w:rPr>
        <w:t>可推导出</w:t>
      </w:r>
      <w:r w:rsidRPr="004249C4">
        <w:rPr>
          <w:bCs/>
          <w:sz w:val="24"/>
        </w:rPr>
        <w:t>ε</w:t>
      </w:r>
      <w:r w:rsidRPr="004249C4">
        <w:rPr>
          <w:bCs/>
          <w:sz w:val="24"/>
        </w:rPr>
        <w:t>，则将</w:t>
      </w:r>
      <w:r w:rsidRPr="004249C4">
        <w:rPr>
          <w:bCs/>
          <w:sz w:val="24"/>
        </w:rPr>
        <w:t>FOLLOW(A)</w:t>
      </w:r>
      <w:r w:rsidRPr="004249C4">
        <w:rPr>
          <w:bCs/>
          <w:sz w:val="24"/>
        </w:rPr>
        <w:t>也加入。对于</w:t>
      </w:r>
      <w:r w:rsidRPr="004249C4">
        <w:rPr>
          <w:bCs/>
          <w:sz w:val="24"/>
        </w:rPr>
        <w:t>A→αB</w:t>
      </w:r>
      <w:r w:rsidRPr="004249C4">
        <w:rPr>
          <w:bCs/>
          <w:sz w:val="24"/>
        </w:rPr>
        <w:t>，直接将</w:t>
      </w:r>
      <w:r w:rsidRPr="004249C4">
        <w:rPr>
          <w:bCs/>
          <w:sz w:val="24"/>
        </w:rPr>
        <w:t>FOLLOW(A)</w:t>
      </w:r>
      <w:r w:rsidRPr="004249C4">
        <w:rPr>
          <w:bCs/>
          <w:sz w:val="24"/>
        </w:rPr>
        <w:t>加入</w:t>
      </w:r>
      <w:r w:rsidRPr="004249C4">
        <w:rPr>
          <w:bCs/>
          <w:sz w:val="24"/>
        </w:rPr>
        <w:t>FOLLOW(B)</w:t>
      </w:r>
      <w:r w:rsidRPr="004249C4">
        <w:rPr>
          <w:bCs/>
          <w:sz w:val="24"/>
        </w:rPr>
        <w:t>。算法迭代执行直至所有</w:t>
      </w:r>
      <w:r w:rsidRPr="004249C4">
        <w:rPr>
          <w:bCs/>
          <w:sz w:val="24"/>
        </w:rPr>
        <w:t>FOLLOW</w:t>
      </w:r>
      <w:r w:rsidRPr="004249C4">
        <w:rPr>
          <w:bCs/>
          <w:sz w:val="24"/>
        </w:rPr>
        <w:t>集稳定。</w:t>
      </w:r>
    </w:p>
    <w:p w14:paraId="1D936DC5" w14:textId="499FB84C" w:rsidR="00A4736A" w:rsidRDefault="00A4736A" w:rsidP="00A4736A">
      <w:pPr>
        <w:pStyle w:val="a9"/>
        <w:numPr>
          <w:ilvl w:val="0"/>
          <w:numId w:val="42"/>
        </w:numPr>
        <w:spacing w:line="360" w:lineRule="auto"/>
        <w:rPr>
          <w:bCs/>
          <w:sz w:val="24"/>
        </w:rPr>
      </w:pPr>
      <w:r>
        <w:rPr>
          <w:rFonts w:hint="eastAsia"/>
          <w:bCs/>
          <w:sz w:val="24"/>
        </w:rPr>
        <w:t>Select</w:t>
      </w:r>
      <w:r>
        <w:rPr>
          <w:rFonts w:hint="eastAsia"/>
          <w:bCs/>
          <w:sz w:val="24"/>
        </w:rPr>
        <w:t>集的计算</w:t>
      </w:r>
    </w:p>
    <w:p w14:paraId="48C0BFCB" w14:textId="45D8F418" w:rsidR="004249C4" w:rsidRDefault="004249C4" w:rsidP="004249C4">
      <w:pPr>
        <w:pStyle w:val="a9"/>
        <w:spacing w:line="360" w:lineRule="auto"/>
        <w:ind w:left="440"/>
        <w:jc w:val="center"/>
        <w:rPr>
          <w:bCs/>
          <w:sz w:val="24"/>
        </w:rPr>
      </w:pPr>
      <w:r w:rsidRPr="00DF3C51">
        <w:rPr>
          <w:noProof/>
        </w:rPr>
        <w:drawing>
          <wp:inline distT="0" distB="0" distL="0" distR="0" wp14:anchorId="2F190806" wp14:editId="660F7455">
            <wp:extent cx="1955800" cy="4248880"/>
            <wp:effectExtent l="0" t="0" r="6350" b="0"/>
            <wp:docPr id="5722923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40229" name=""/>
                    <pic:cNvPicPr/>
                  </pic:nvPicPr>
                  <pic:blipFill>
                    <a:blip r:embed="rId13"/>
                    <a:stretch>
                      <a:fillRect/>
                    </a:stretch>
                  </pic:blipFill>
                  <pic:spPr>
                    <a:xfrm>
                      <a:off x="0" y="0"/>
                      <a:ext cx="1974882" cy="4290335"/>
                    </a:xfrm>
                    <a:prstGeom prst="rect">
                      <a:avLst/>
                    </a:prstGeom>
                  </pic:spPr>
                </pic:pic>
              </a:graphicData>
            </a:graphic>
          </wp:inline>
        </w:drawing>
      </w:r>
    </w:p>
    <w:p w14:paraId="55839A96" w14:textId="15CF7F51" w:rsidR="004249C4" w:rsidRPr="004249C4" w:rsidRDefault="004249C4" w:rsidP="004249C4">
      <w:pPr>
        <w:spacing w:line="360" w:lineRule="auto"/>
        <w:ind w:firstLine="420"/>
        <w:rPr>
          <w:bCs/>
          <w:sz w:val="24"/>
        </w:rPr>
      </w:pPr>
      <w:r w:rsidRPr="004249C4">
        <w:rPr>
          <w:bCs/>
          <w:sz w:val="24"/>
        </w:rPr>
        <w:t>SELECT</w:t>
      </w:r>
      <w:r w:rsidRPr="004249C4">
        <w:rPr>
          <w:bCs/>
          <w:sz w:val="24"/>
        </w:rPr>
        <w:t>集计算基于</w:t>
      </w:r>
      <w:r w:rsidRPr="004249C4">
        <w:rPr>
          <w:bCs/>
          <w:sz w:val="24"/>
        </w:rPr>
        <w:t>FIRST</w:t>
      </w:r>
      <w:r w:rsidRPr="004249C4">
        <w:rPr>
          <w:bCs/>
          <w:sz w:val="24"/>
        </w:rPr>
        <w:t>和</w:t>
      </w:r>
      <w:r w:rsidRPr="004249C4">
        <w:rPr>
          <w:bCs/>
          <w:sz w:val="24"/>
        </w:rPr>
        <w:t>FOLLOW</w:t>
      </w:r>
      <w:r w:rsidRPr="004249C4">
        <w:rPr>
          <w:bCs/>
          <w:sz w:val="24"/>
        </w:rPr>
        <w:t>集。对每个产生式</w:t>
      </w:r>
      <w:r w:rsidRPr="004249C4">
        <w:rPr>
          <w:bCs/>
          <w:sz w:val="24"/>
        </w:rPr>
        <w:t>A→α</w:t>
      </w:r>
      <w:r w:rsidRPr="004249C4">
        <w:rPr>
          <w:bCs/>
          <w:sz w:val="24"/>
        </w:rPr>
        <w:t>，若</w:t>
      </w:r>
      <w:r w:rsidRPr="004249C4">
        <w:rPr>
          <w:bCs/>
          <w:sz w:val="24"/>
        </w:rPr>
        <w:t>FIRST(α)</w:t>
      </w:r>
      <w:r w:rsidRPr="004249C4">
        <w:rPr>
          <w:bCs/>
          <w:sz w:val="24"/>
        </w:rPr>
        <w:t>不含</w:t>
      </w:r>
      <w:r w:rsidRPr="004249C4">
        <w:rPr>
          <w:bCs/>
          <w:sz w:val="24"/>
        </w:rPr>
        <w:t>ε</w:t>
      </w:r>
      <w:r w:rsidRPr="004249C4">
        <w:rPr>
          <w:bCs/>
          <w:sz w:val="24"/>
        </w:rPr>
        <w:t>，则</w:t>
      </w:r>
      <w:r w:rsidRPr="004249C4">
        <w:rPr>
          <w:bCs/>
          <w:sz w:val="24"/>
        </w:rPr>
        <w:t>SELECT</w:t>
      </w:r>
      <w:r w:rsidRPr="004249C4">
        <w:rPr>
          <w:bCs/>
          <w:sz w:val="24"/>
        </w:rPr>
        <w:t>集为</w:t>
      </w:r>
      <w:r w:rsidRPr="004249C4">
        <w:rPr>
          <w:bCs/>
          <w:sz w:val="24"/>
        </w:rPr>
        <w:t>FIRST(α)</w:t>
      </w:r>
      <w:r w:rsidRPr="004249C4">
        <w:rPr>
          <w:bCs/>
          <w:sz w:val="24"/>
        </w:rPr>
        <w:t>；若含</w:t>
      </w:r>
      <w:r w:rsidRPr="004249C4">
        <w:rPr>
          <w:bCs/>
          <w:sz w:val="24"/>
        </w:rPr>
        <w:t>ε</w:t>
      </w:r>
      <w:r w:rsidRPr="004249C4">
        <w:rPr>
          <w:bCs/>
          <w:sz w:val="24"/>
        </w:rPr>
        <w:t>，则</w:t>
      </w:r>
      <w:r w:rsidRPr="004249C4">
        <w:rPr>
          <w:bCs/>
          <w:sz w:val="24"/>
        </w:rPr>
        <w:t>SELECT</w:t>
      </w:r>
      <w:r w:rsidRPr="004249C4">
        <w:rPr>
          <w:bCs/>
          <w:sz w:val="24"/>
        </w:rPr>
        <w:t>集为</w:t>
      </w:r>
      <w:r w:rsidRPr="004249C4">
        <w:rPr>
          <w:bCs/>
          <w:sz w:val="24"/>
        </w:rPr>
        <w:t>(FIRST(α)-{ε})</w:t>
      </w:r>
      <w:r w:rsidRPr="004249C4">
        <w:rPr>
          <w:rFonts w:ascii="Cambria Math" w:hAnsi="Cambria Math" w:cs="Cambria Math"/>
          <w:bCs/>
          <w:sz w:val="24"/>
        </w:rPr>
        <w:t>∪</w:t>
      </w:r>
      <w:r w:rsidRPr="004249C4">
        <w:rPr>
          <w:bCs/>
          <w:sz w:val="24"/>
        </w:rPr>
        <w:t>FOLLOW(A)</w:t>
      </w:r>
      <w:r w:rsidRPr="004249C4">
        <w:rPr>
          <w:bCs/>
          <w:sz w:val="24"/>
        </w:rPr>
        <w:t>。该计算为</w:t>
      </w:r>
      <w:r w:rsidRPr="004249C4">
        <w:rPr>
          <w:bCs/>
          <w:sz w:val="24"/>
        </w:rPr>
        <w:t>LL(1)</w:t>
      </w:r>
      <w:r w:rsidRPr="004249C4">
        <w:rPr>
          <w:bCs/>
          <w:sz w:val="24"/>
        </w:rPr>
        <w:t>分析表构建提供基础。</w:t>
      </w:r>
    </w:p>
    <w:p w14:paraId="1027ECB3" w14:textId="6C8995DB" w:rsidR="00A4736A" w:rsidRDefault="00A4736A" w:rsidP="00A4736A">
      <w:pPr>
        <w:pStyle w:val="a9"/>
        <w:numPr>
          <w:ilvl w:val="0"/>
          <w:numId w:val="42"/>
        </w:numPr>
        <w:spacing w:line="360" w:lineRule="auto"/>
        <w:rPr>
          <w:bCs/>
          <w:sz w:val="24"/>
        </w:rPr>
      </w:pPr>
      <w:r>
        <w:rPr>
          <w:rFonts w:hint="eastAsia"/>
          <w:bCs/>
          <w:sz w:val="24"/>
        </w:rPr>
        <w:t>LL</w:t>
      </w:r>
      <w:r>
        <w:rPr>
          <w:rFonts w:hint="eastAsia"/>
          <w:bCs/>
          <w:sz w:val="24"/>
        </w:rPr>
        <w:t>语法分析</w:t>
      </w:r>
    </w:p>
    <w:p w14:paraId="78309C97" w14:textId="02EA9EE9" w:rsidR="00451C62" w:rsidRPr="004249C4" w:rsidRDefault="004249C4" w:rsidP="004249C4">
      <w:pPr>
        <w:pStyle w:val="a9"/>
        <w:spacing w:line="360" w:lineRule="auto"/>
        <w:ind w:left="440"/>
        <w:jc w:val="center"/>
        <w:rPr>
          <w:bCs/>
          <w:sz w:val="24"/>
        </w:rPr>
      </w:pPr>
      <w:r w:rsidRPr="00DF3C51">
        <w:rPr>
          <w:noProof/>
        </w:rPr>
        <w:drawing>
          <wp:inline distT="0" distB="0" distL="0" distR="0" wp14:anchorId="5638FC0B" wp14:editId="390084F6">
            <wp:extent cx="1828800" cy="3232823"/>
            <wp:effectExtent l="0" t="0" r="0" b="5715"/>
            <wp:docPr id="36125538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565535" name=""/>
                    <pic:cNvPicPr/>
                  </pic:nvPicPr>
                  <pic:blipFill>
                    <a:blip r:embed="rId14"/>
                    <a:stretch>
                      <a:fillRect/>
                    </a:stretch>
                  </pic:blipFill>
                  <pic:spPr>
                    <a:xfrm>
                      <a:off x="0" y="0"/>
                      <a:ext cx="1840696" cy="3253852"/>
                    </a:xfrm>
                    <a:prstGeom prst="rect">
                      <a:avLst/>
                    </a:prstGeom>
                  </pic:spPr>
                </pic:pic>
              </a:graphicData>
            </a:graphic>
          </wp:inline>
        </w:drawing>
      </w:r>
    </w:p>
    <w:p w14:paraId="0F671FF0" w14:textId="4F0D35EF" w:rsidR="001D5216" w:rsidRPr="00AE237D" w:rsidRDefault="004249C4" w:rsidP="00AE237D">
      <w:pPr>
        <w:spacing w:line="360" w:lineRule="auto"/>
        <w:ind w:firstLine="420"/>
        <w:rPr>
          <w:sz w:val="24"/>
        </w:rPr>
      </w:pPr>
      <w:r w:rsidRPr="004249C4">
        <w:rPr>
          <w:sz w:val="24"/>
        </w:rPr>
        <w:t>LL</w:t>
      </w:r>
      <w:r w:rsidRPr="004249C4">
        <w:rPr>
          <w:sz w:val="24"/>
        </w:rPr>
        <w:t>语法分析采用表驱动的预测分析方法。算法维护一个分析栈和输入指针：栈顶为终结符时与输入匹配；栈顶为非终结符时查询预测分析表应用对应产生式；栈顶和输入均为</w:t>
      </w:r>
      <w:r w:rsidRPr="004249C4">
        <w:rPr>
          <w:sz w:val="24"/>
        </w:rPr>
        <w:t>"#"</w:t>
      </w:r>
      <w:r w:rsidRPr="004249C4">
        <w:rPr>
          <w:sz w:val="24"/>
        </w:rPr>
        <w:t>时分析成功。通过预测分析表指导推导过程，实现从左到右、最左推导的语法分析。</w:t>
      </w:r>
    </w:p>
    <w:p w14:paraId="10630DC4" w14:textId="77777777" w:rsidR="001D5216" w:rsidRDefault="001D5216" w:rsidP="008B4456">
      <w:pPr>
        <w:spacing w:line="360" w:lineRule="auto"/>
        <w:rPr>
          <w:b/>
          <w:bCs/>
          <w:sz w:val="24"/>
        </w:rPr>
      </w:pPr>
    </w:p>
    <w:p w14:paraId="0C26704D" w14:textId="7B755DA4" w:rsidR="008B4456" w:rsidRPr="00215067" w:rsidRDefault="008B4456" w:rsidP="008B4456">
      <w:pPr>
        <w:numPr>
          <w:ilvl w:val="0"/>
          <w:numId w:val="1"/>
        </w:numPr>
        <w:tabs>
          <w:tab w:val="left" w:pos="720"/>
        </w:tabs>
        <w:spacing w:line="360" w:lineRule="auto"/>
        <w:rPr>
          <w:b/>
          <w:bCs/>
          <w:sz w:val="28"/>
        </w:rPr>
      </w:pPr>
      <w:r>
        <w:rPr>
          <w:rFonts w:hint="eastAsia"/>
          <w:b/>
          <w:bCs/>
          <w:sz w:val="28"/>
        </w:rPr>
        <w:t>测试数据与测试效果</w:t>
      </w:r>
    </w:p>
    <w:p w14:paraId="6CDCF88F" w14:textId="192719DB" w:rsidR="00215067" w:rsidRPr="00824122" w:rsidRDefault="00215067" w:rsidP="008B4456">
      <w:pPr>
        <w:spacing w:line="360" w:lineRule="auto"/>
        <w:rPr>
          <w:rFonts w:ascii="宋体" w:hAnsi="宋体" w:hint="eastAsia"/>
          <w:bCs/>
          <w:sz w:val="24"/>
        </w:rPr>
      </w:pPr>
      <w:r w:rsidRPr="00824122">
        <w:rPr>
          <w:rFonts w:ascii="宋体" w:hAnsi="宋体" w:hint="eastAsia"/>
          <w:bCs/>
          <w:sz w:val="24"/>
        </w:rPr>
        <w:t xml:space="preserve">1. </w:t>
      </w:r>
      <w:r w:rsidR="004249C4">
        <w:rPr>
          <w:rFonts w:ascii="宋体" w:hAnsi="宋体" w:hint="eastAsia"/>
          <w:bCs/>
          <w:sz w:val="24"/>
        </w:rPr>
        <w:t>文法基础</w:t>
      </w:r>
    </w:p>
    <w:p w14:paraId="68AA0405" w14:textId="5B0796C6" w:rsidR="00215067" w:rsidRPr="00824122" w:rsidRDefault="00215067" w:rsidP="008B4456">
      <w:pPr>
        <w:spacing w:line="360" w:lineRule="auto"/>
        <w:rPr>
          <w:rFonts w:ascii="宋体" w:hAnsi="宋体" w:hint="eastAsia"/>
          <w:bCs/>
          <w:sz w:val="24"/>
        </w:rPr>
      </w:pPr>
      <w:r w:rsidRPr="00824122">
        <w:rPr>
          <w:rFonts w:ascii="宋体" w:hAnsi="宋体" w:hint="eastAsia"/>
          <w:bCs/>
          <w:sz w:val="24"/>
        </w:rPr>
        <w:t>测试数据：</w:t>
      </w:r>
    </w:p>
    <w:p w14:paraId="63381C27" w14:textId="77777777" w:rsidR="004249C4" w:rsidRDefault="004249C4" w:rsidP="004249C4">
      <w:pPr>
        <w:spacing w:line="360" w:lineRule="auto"/>
      </w:pPr>
      <w:r>
        <w:t>3</w:t>
      </w:r>
    </w:p>
    <w:p w14:paraId="7A9CDED4" w14:textId="77777777" w:rsidR="004249C4" w:rsidRDefault="004249C4" w:rsidP="004249C4">
      <w:pPr>
        <w:spacing w:line="360" w:lineRule="auto"/>
      </w:pPr>
      <w:r>
        <w:t>S T T'</w:t>
      </w:r>
    </w:p>
    <w:p w14:paraId="6F1D62F9" w14:textId="77777777" w:rsidR="004249C4" w:rsidRDefault="004249C4" w:rsidP="004249C4">
      <w:pPr>
        <w:spacing w:line="360" w:lineRule="auto"/>
      </w:pPr>
    </w:p>
    <w:p w14:paraId="556AE351" w14:textId="77777777" w:rsidR="004249C4" w:rsidRDefault="004249C4" w:rsidP="004249C4">
      <w:pPr>
        <w:spacing w:line="360" w:lineRule="auto"/>
      </w:pPr>
      <w:r>
        <w:t>5</w:t>
      </w:r>
    </w:p>
    <w:p w14:paraId="009F73D2" w14:textId="77777777" w:rsidR="004249C4" w:rsidRDefault="004249C4" w:rsidP="004249C4">
      <w:pPr>
        <w:spacing w:line="360" w:lineRule="auto"/>
      </w:pPr>
      <w:r>
        <w:t xml:space="preserve">a ^ ( ) , </w:t>
      </w:r>
    </w:p>
    <w:p w14:paraId="002AE728" w14:textId="77777777" w:rsidR="004249C4" w:rsidRDefault="004249C4" w:rsidP="004249C4">
      <w:pPr>
        <w:spacing w:line="360" w:lineRule="auto"/>
      </w:pPr>
    </w:p>
    <w:p w14:paraId="08F28EED" w14:textId="77777777" w:rsidR="004249C4" w:rsidRDefault="004249C4" w:rsidP="004249C4">
      <w:pPr>
        <w:spacing w:line="360" w:lineRule="auto"/>
      </w:pPr>
      <w:r>
        <w:t>6</w:t>
      </w:r>
    </w:p>
    <w:p w14:paraId="5C61CB36" w14:textId="77777777" w:rsidR="004249C4" w:rsidRDefault="004249C4" w:rsidP="004249C4">
      <w:pPr>
        <w:spacing w:line="360" w:lineRule="auto"/>
      </w:pPr>
      <w:r>
        <w:t xml:space="preserve">S -&gt; a </w:t>
      </w:r>
    </w:p>
    <w:p w14:paraId="2EBDB208" w14:textId="77777777" w:rsidR="004249C4" w:rsidRDefault="004249C4" w:rsidP="004249C4">
      <w:pPr>
        <w:spacing w:line="360" w:lineRule="auto"/>
      </w:pPr>
      <w:r>
        <w:t>S -&gt; ^</w:t>
      </w:r>
    </w:p>
    <w:p w14:paraId="3E63A776" w14:textId="77777777" w:rsidR="004249C4" w:rsidRDefault="004249C4" w:rsidP="004249C4">
      <w:pPr>
        <w:spacing w:line="360" w:lineRule="auto"/>
      </w:pPr>
      <w:r>
        <w:t>S -&gt; ( T )</w:t>
      </w:r>
    </w:p>
    <w:p w14:paraId="101C2972" w14:textId="77777777" w:rsidR="004249C4" w:rsidRDefault="004249C4" w:rsidP="004249C4">
      <w:pPr>
        <w:spacing w:line="360" w:lineRule="auto"/>
      </w:pPr>
      <w:r>
        <w:t>T -&gt; S T'</w:t>
      </w:r>
    </w:p>
    <w:p w14:paraId="236EAA25" w14:textId="77777777" w:rsidR="004249C4" w:rsidRDefault="004249C4" w:rsidP="004249C4">
      <w:pPr>
        <w:spacing w:line="360" w:lineRule="auto"/>
      </w:pPr>
      <w:r>
        <w:t>T' -&gt; , S T'</w:t>
      </w:r>
    </w:p>
    <w:p w14:paraId="67821BF7" w14:textId="77777777" w:rsidR="004249C4" w:rsidRDefault="004249C4" w:rsidP="004249C4">
      <w:pPr>
        <w:spacing w:line="360" w:lineRule="auto"/>
      </w:pPr>
      <w:r>
        <w:t>T' -&gt; ε</w:t>
      </w:r>
    </w:p>
    <w:p w14:paraId="0577BA5C" w14:textId="77777777" w:rsidR="004249C4" w:rsidRDefault="004249C4" w:rsidP="004249C4">
      <w:pPr>
        <w:spacing w:line="360" w:lineRule="auto"/>
      </w:pPr>
    </w:p>
    <w:p w14:paraId="5D3516EA" w14:textId="77777777" w:rsidR="004249C4" w:rsidRDefault="004249C4" w:rsidP="004249C4">
      <w:pPr>
        <w:spacing w:line="360" w:lineRule="auto"/>
      </w:pPr>
      <w:r>
        <w:t>S</w:t>
      </w:r>
    </w:p>
    <w:p w14:paraId="0C558585" w14:textId="79BD46FA" w:rsidR="00215067" w:rsidRPr="00451C62" w:rsidRDefault="00215067" w:rsidP="00215067">
      <w:pPr>
        <w:spacing w:line="360" w:lineRule="auto"/>
        <w:rPr>
          <w:rFonts w:ascii="宋体" w:hAnsi="宋体" w:hint="eastAsia"/>
          <w:bCs/>
          <w:sz w:val="24"/>
        </w:rPr>
      </w:pPr>
      <w:r w:rsidRPr="00451C62">
        <w:rPr>
          <w:rFonts w:ascii="宋体" w:hAnsi="宋体" w:hint="eastAsia"/>
          <w:bCs/>
          <w:sz w:val="24"/>
        </w:rPr>
        <w:t>测试效果：</w:t>
      </w:r>
    </w:p>
    <w:p w14:paraId="7A1FA973" w14:textId="4570A932" w:rsidR="00451C62" w:rsidRDefault="004249C4" w:rsidP="004249C4">
      <w:pPr>
        <w:spacing w:line="360" w:lineRule="auto"/>
        <w:jc w:val="center"/>
        <w:rPr>
          <w:rFonts w:ascii="黑体" w:eastAsia="黑体" w:hAnsi="黑体" w:hint="eastAsia"/>
          <w:bCs/>
        </w:rPr>
      </w:pPr>
      <w:r w:rsidRPr="004249C4">
        <w:rPr>
          <w:rFonts w:ascii="黑体" w:eastAsia="黑体" w:hAnsi="黑体"/>
          <w:bCs/>
          <w:noProof/>
        </w:rPr>
        <w:drawing>
          <wp:inline distT="0" distB="0" distL="0" distR="0" wp14:anchorId="5AA4A0F4" wp14:editId="1D1E2AA4">
            <wp:extent cx="3124200" cy="6969408"/>
            <wp:effectExtent l="0" t="0" r="0" b="3175"/>
            <wp:docPr id="826846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846397" name=""/>
                    <pic:cNvPicPr/>
                  </pic:nvPicPr>
                  <pic:blipFill>
                    <a:blip r:embed="rId20"/>
                    <a:stretch>
                      <a:fillRect/>
                    </a:stretch>
                  </pic:blipFill>
                  <pic:spPr>
                    <a:xfrm>
                      <a:off x="0" y="0"/>
                      <a:ext cx="3127295" cy="6976311"/>
                    </a:xfrm>
                    <a:prstGeom prst="rect">
                      <a:avLst/>
                    </a:prstGeom>
                  </pic:spPr>
                </pic:pic>
              </a:graphicData>
            </a:graphic>
          </wp:inline>
        </w:drawing>
      </w:r>
    </w:p>
    <w:p w14:paraId="04687F2D" w14:textId="7144DEAE" w:rsidR="00215067" w:rsidRPr="00451C62" w:rsidRDefault="00215067" w:rsidP="00215067">
      <w:pPr>
        <w:spacing w:line="360" w:lineRule="auto"/>
        <w:rPr>
          <w:rFonts w:ascii="宋体" w:hAnsi="宋体" w:hint="eastAsia"/>
          <w:bCs/>
          <w:sz w:val="24"/>
        </w:rPr>
      </w:pPr>
      <w:r w:rsidRPr="00451C62">
        <w:rPr>
          <w:rFonts w:ascii="宋体" w:hAnsi="宋体" w:hint="eastAsia"/>
          <w:bCs/>
          <w:sz w:val="24"/>
        </w:rPr>
        <w:t>2. NFA转DFA并最小化</w:t>
      </w:r>
    </w:p>
    <w:p w14:paraId="493DC982" w14:textId="0C179160" w:rsidR="00215067" w:rsidRPr="00451C62" w:rsidRDefault="00451C62" w:rsidP="008B4456">
      <w:pPr>
        <w:spacing w:line="360" w:lineRule="auto"/>
        <w:rPr>
          <w:rFonts w:ascii="宋体" w:hAnsi="宋体" w:hint="eastAsia"/>
          <w:bCs/>
          <w:sz w:val="24"/>
        </w:rPr>
      </w:pPr>
      <w:r w:rsidRPr="00451C62">
        <w:rPr>
          <w:rFonts w:ascii="宋体" w:hAnsi="宋体" w:hint="eastAsia"/>
          <w:bCs/>
          <w:sz w:val="24"/>
        </w:rPr>
        <w:t>测试数据</w:t>
      </w:r>
    </w:p>
    <w:p w14:paraId="0B90F57F" w14:textId="77777777" w:rsidR="004249C4" w:rsidRPr="004249C4" w:rsidRDefault="004249C4" w:rsidP="004249C4">
      <w:pPr>
        <w:spacing w:line="360" w:lineRule="auto"/>
      </w:pPr>
      <w:bookmarkStart w:id="11" w:name="_Toc14755"/>
      <w:r w:rsidRPr="004249C4">
        <w:rPr>
          <w:rFonts w:hint="eastAsia"/>
        </w:rPr>
        <w:t>输入（文法描述文件）：</w:t>
      </w:r>
      <w:bookmarkEnd w:id="11"/>
    </w:p>
    <w:p w14:paraId="5326C9F3" w14:textId="77777777" w:rsidR="004249C4" w:rsidRDefault="004249C4" w:rsidP="004249C4">
      <w:pPr>
        <w:spacing w:line="360" w:lineRule="auto"/>
      </w:pPr>
      <w:r>
        <w:t>3</w:t>
      </w:r>
    </w:p>
    <w:p w14:paraId="121E4DB1" w14:textId="77777777" w:rsidR="004249C4" w:rsidRDefault="004249C4" w:rsidP="004249C4">
      <w:pPr>
        <w:spacing w:line="360" w:lineRule="auto"/>
      </w:pPr>
      <w:r>
        <w:t>S T T'</w:t>
      </w:r>
    </w:p>
    <w:p w14:paraId="2F972DAF" w14:textId="77777777" w:rsidR="004249C4" w:rsidRDefault="004249C4" w:rsidP="004249C4">
      <w:pPr>
        <w:spacing w:line="360" w:lineRule="auto"/>
      </w:pPr>
    </w:p>
    <w:p w14:paraId="55C056C2" w14:textId="77777777" w:rsidR="004249C4" w:rsidRDefault="004249C4" w:rsidP="004249C4">
      <w:pPr>
        <w:spacing w:line="360" w:lineRule="auto"/>
      </w:pPr>
      <w:r>
        <w:t>5</w:t>
      </w:r>
    </w:p>
    <w:p w14:paraId="4ECD358E" w14:textId="77777777" w:rsidR="004249C4" w:rsidRDefault="004249C4" w:rsidP="004249C4">
      <w:pPr>
        <w:spacing w:line="360" w:lineRule="auto"/>
      </w:pPr>
      <w:r>
        <w:t xml:space="preserve">a ^ ( ) , </w:t>
      </w:r>
    </w:p>
    <w:p w14:paraId="318C63B3" w14:textId="77777777" w:rsidR="004249C4" w:rsidRDefault="004249C4" w:rsidP="004249C4">
      <w:pPr>
        <w:spacing w:line="360" w:lineRule="auto"/>
      </w:pPr>
    </w:p>
    <w:p w14:paraId="71D99F11" w14:textId="77777777" w:rsidR="004249C4" w:rsidRDefault="004249C4" w:rsidP="004249C4">
      <w:pPr>
        <w:spacing w:line="360" w:lineRule="auto"/>
      </w:pPr>
      <w:r>
        <w:t>6</w:t>
      </w:r>
    </w:p>
    <w:p w14:paraId="44B85599" w14:textId="77777777" w:rsidR="004249C4" w:rsidRDefault="004249C4" w:rsidP="004249C4">
      <w:pPr>
        <w:spacing w:line="360" w:lineRule="auto"/>
      </w:pPr>
      <w:r>
        <w:t xml:space="preserve">S -&gt; a </w:t>
      </w:r>
    </w:p>
    <w:p w14:paraId="6EB8A353" w14:textId="77777777" w:rsidR="004249C4" w:rsidRDefault="004249C4" w:rsidP="004249C4">
      <w:pPr>
        <w:spacing w:line="360" w:lineRule="auto"/>
      </w:pPr>
      <w:r>
        <w:t>S -&gt; ^</w:t>
      </w:r>
    </w:p>
    <w:p w14:paraId="3C5E91B3" w14:textId="77777777" w:rsidR="004249C4" w:rsidRDefault="004249C4" w:rsidP="004249C4">
      <w:pPr>
        <w:spacing w:line="360" w:lineRule="auto"/>
      </w:pPr>
      <w:r>
        <w:t>S -&gt; ( T )</w:t>
      </w:r>
    </w:p>
    <w:p w14:paraId="13086542" w14:textId="77777777" w:rsidR="004249C4" w:rsidRDefault="004249C4" w:rsidP="004249C4">
      <w:pPr>
        <w:spacing w:line="360" w:lineRule="auto"/>
      </w:pPr>
      <w:r>
        <w:t>T -&gt; S T'</w:t>
      </w:r>
    </w:p>
    <w:p w14:paraId="442157AA" w14:textId="77777777" w:rsidR="004249C4" w:rsidRDefault="004249C4" w:rsidP="004249C4">
      <w:pPr>
        <w:spacing w:line="360" w:lineRule="auto"/>
      </w:pPr>
      <w:r>
        <w:t>T' -&gt; , S T'</w:t>
      </w:r>
    </w:p>
    <w:p w14:paraId="4E2CE18F" w14:textId="77777777" w:rsidR="004249C4" w:rsidRDefault="004249C4" w:rsidP="004249C4">
      <w:pPr>
        <w:spacing w:line="360" w:lineRule="auto"/>
      </w:pPr>
      <w:r>
        <w:t>T' -&gt; ε</w:t>
      </w:r>
    </w:p>
    <w:p w14:paraId="2AD60BC2" w14:textId="77777777" w:rsidR="004249C4" w:rsidRDefault="004249C4" w:rsidP="004249C4">
      <w:pPr>
        <w:spacing w:line="360" w:lineRule="auto"/>
      </w:pPr>
    </w:p>
    <w:p w14:paraId="708DDF06" w14:textId="77777777" w:rsidR="004249C4" w:rsidRDefault="004249C4" w:rsidP="004249C4">
      <w:pPr>
        <w:spacing w:line="360" w:lineRule="auto"/>
      </w:pPr>
      <w:r>
        <w:t>S</w:t>
      </w:r>
    </w:p>
    <w:p w14:paraId="0DB1E94F" w14:textId="77777777" w:rsidR="004249C4" w:rsidRDefault="004249C4" w:rsidP="004249C4">
      <w:pPr>
        <w:spacing w:line="360" w:lineRule="auto"/>
      </w:pPr>
      <w:bookmarkStart w:id="12" w:name="_Toc5103"/>
      <w:r w:rsidRPr="004249C4">
        <w:rPr>
          <w:rFonts w:hint="eastAsia"/>
        </w:rPr>
        <w:t>输入（符号串文件）：</w:t>
      </w:r>
      <w:bookmarkEnd w:id="12"/>
    </w:p>
    <w:p w14:paraId="7D50468D" w14:textId="77777777" w:rsidR="004249C4" w:rsidRDefault="004249C4" w:rsidP="004249C4">
      <w:pPr>
        <w:spacing w:line="360" w:lineRule="auto"/>
      </w:pPr>
      <w:r>
        <w:t>( a , a )</w:t>
      </w:r>
    </w:p>
    <w:p w14:paraId="5790A1D6" w14:textId="77777777" w:rsidR="00215067" w:rsidRDefault="00215067" w:rsidP="008B4456">
      <w:pPr>
        <w:spacing w:line="360" w:lineRule="auto"/>
        <w:rPr>
          <w:rFonts w:ascii="黑体" w:eastAsia="黑体" w:hAnsi="黑体" w:hint="eastAsia"/>
          <w:bCs/>
        </w:rPr>
      </w:pPr>
    </w:p>
    <w:p w14:paraId="35442D2C" w14:textId="013D4069" w:rsidR="00215067" w:rsidRPr="00451C62" w:rsidRDefault="00215067" w:rsidP="008B4456">
      <w:pPr>
        <w:spacing w:line="360" w:lineRule="auto"/>
        <w:rPr>
          <w:rFonts w:ascii="宋体" w:hAnsi="宋体" w:hint="eastAsia"/>
          <w:bCs/>
          <w:sz w:val="24"/>
        </w:rPr>
      </w:pPr>
      <w:r w:rsidRPr="00451C62">
        <w:rPr>
          <w:rFonts w:ascii="宋体" w:hAnsi="宋体" w:hint="eastAsia"/>
          <w:bCs/>
          <w:sz w:val="24"/>
        </w:rPr>
        <w:t>测试效果</w:t>
      </w:r>
    </w:p>
    <w:p w14:paraId="1547EDD8" w14:textId="43419951" w:rsidR="0006331D" w:rsidRDefault="004249C4" w:rsidP="004249C4">
      <w:pPr>
        <w:spacing w:line="360" w:lineRule="auto"/>
        <w:jc w:val="center"/>
        <w:rPr>
          <w:rFonts w:ascii="黑体" w:eastAsia="黑体" w:hAnsi="黑体" w:hint="eastAsia"/>
          <w:bCs/>
        </w:rPr>
      </w:pPr>
      <w:r w:rsidRPr="004249C4">
        <w:rPr>
          <w:rFonts w:ascii="黑体" w:eastAsia="黑体" w:hAnsi="黑体"/>
          <w:bCs/>
          <w:noProof/>
        </w:rPr>
        <w:drawing>
          <wp:inline distT="0" distB="0" distL="0" distR="0" wp14:anchorId="46A39842" wp14:editId="7D002585">
            <wp:extent cx="3240996" cy="4013200"/>
            <wp:effectExtent l="0" t="0" r="0" b="6350"/>
            <wp:docPr id="13324916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91676" name=""/>
                    <pic:cNvPicPr/>
                  </pic:nvPicPr>
                  <pic:blipFill>
                    <a:blip r:embed="rId21"/>
                    <a:stretch>
                      <a:fillRect/>
                    </a:stretch>
                  </pic:blipFill>
                  <pic:spPr>
                    <a:xfrm>
                      <a:off x="0" y="0"/>
                      <a:ext cx="3254631" cy="4030084"/>
                    </a:xfrm>
                    <a:prstGeom prst="rect">
                      <a:avLst/>
                    </a:prstGeom>
                  </pic:spPr>
                </pic:pic>
              </a:graphicData>
            </a:graphic>
          </wp:inline>
        </w:drawing>
      </w:r>
    </w:p>
    <w:p w14:paraId="51BE4717" w14:textId="77777777" w:rsidR="0006331D" w:rsidRPr="00215067" w:rsidRDefault="0006331D" w:rsidP="008B4456">
      <w:pPr>
        <w:spacing w:line="360" w:lineRule="auto"/>
        <w:rPr>
          <w:rFonts w:ascii="黑体" w:eastAsia="黑体" w:hAnsi="黑体" w:hint="eastAsia"/>
          <w:bCs/>
        </w:rPr>
      </w:pPr>
    </w:p>
    <w:p w14:paraId="39AEF23F" w14:textId="77777777" w:rsidR="008B4456" w:rsidRDefault="008B4456" w:rsidP="008B4456">
      <w:pPr>
        <w:numPr>
          <w:ilvl w:val="0"/>
          <w:numId w:val="1"/>
        </w:numPr>
        <w:tabs>
          <w:tab w:val="left" w:pos="720"/>
        </w:tabs>
        <w:spacing w:line="360" w:lineRule="auto"/>
        <w:rPr>
          <w:b/>
          <w:bCs/>
          <w:sz w:val="28"/>
        </w:rPr>
      </w:pPr>
      <w:r>
        <w:rPr>
          <w:rFonts w:hint="eastAsia"/>
          <w:b/>
          <w:bCs/>
          <w:sz w:val="28"/>
        </w:rPr>
        <w:t>实验总结</w:t>
      </w:r>
    </w:p>
    <w:p w14:paraId="70E91B7F" w14:textId="4AF4F0E6" w:rsidR="00AE237D" w:rsidRDefault="00AE237D" w:rsidP="008B4456">
      <w:pPr>
        <w:spacing w:line="360" w:lineRule="auto"/>
        <w:rPr>
          <w:rFonts w:ascii="宋体" w:hAnsi="宋体" w:hint="eastAsia"/>
          <w:bCs/>
          <w:sz w:val="24"/>
        </w:rPr>
      </w:pPr>
      <w:r w:rsidRPr="00AE237D">
        <w:rPr>
          <w:rFonts w:ascii="宋体" w:hAnsi="宋体" w:hint="eastAsia"/>
          <w:bCs/>
          <w:sz w:val="24"/>
        </w:rPr>
        <w:t>问题</w:t>
      </w:r>
      <w:r>
        <w:rPr>
          <w:rFonts w:ascii="宋体" w:hAnsi="宋体" w:hint="eastAsia"/>
          <w:bCs/>
          <w:sz w:val="24"/>
        </w:rPr>
        <w:t>与解决方法</w:t>
      </w:r>
      <w:r w:rsidRPr="00AE237D">
        <w:rPr>
          <w:rFonts w:ascii="宋体" w:hAnsi="宋体" w:hint="eastAsia"/>
          <w:bCs/>
          <w:sz w:val="24"/>
        </w:rPr>
        <w:t>：</w:t>
      </w:r>
    </w:p>
    <w:p w14:paraId="408A7EEE" w14:textId="6A06FA49" w:rsidR="00AE237D" w:rsidRPr="00AE237D" w:rsidRDefault="00AE237D" w:rsidP="00AE237D">
      <w:pPr>
        <w:pStyle w:val="a9"/>
        <w:numPr>
          <w:ilvl w:val="0"/>
          <w:numId w:val="41"/>
        </w:numPr>
        <w:spacing w:line="360" w:lineRule="auto"/>
        <w:rPr>
          <w:rFonts w:ascii="宋体" w:hAnsi="宋体" w:hint="eastAsia"/>
          <w:bCs/>
          <w:sz w:val="24"/>
        </w:rPr>
      </w:pPr>
      <w:r>
        <w:rPr>
          <w:rFonts w:ascii="宋体" w:hAnsi="宋体" w:hint="eastAsia"/>
          <w:bCs/>
          <w:sz w:val="24"/>
        </w:rPr>
        <w:t>问题：</w:t>
      </w:r>
      <w:r w:rsidR="000F3849" w:rsidRPr="000F3849">
        <w:rPr>
          <w:rFonts w:ascii="宋体" w:hAnsi="宋体" w:hint="eastAsia"/>
          <w:bCs/>
          <w:sz w:val="24"/>
        </w:rPr>
        <w:t>FIRST集计算中的ε处理不正确</w:t>
      </w:r>
      <w:r w:rsidR="000F3849">
        <w:rPr>
          <w:rFonts w:ascii="宋体" w:hAnsi="宋体" w:hint="eastAsia"/>
          <w:bCs/>
          <w:sz w:val="24"/>
        </w:rPr>
        <w:t>。</w:t>
      </w:r>
      <w:r w:rsidR="000F3849" w:rsidRPr="000F3849">
        <w:rPr>
          <w:rFonts w:ascii="宋体" w:hAnsi="宋体"/>
          <w:bCs/>
          <w:sz w:val="24"/>
        </w:rPr>
        <w:t>最初实现FIRST集计算时，未能正确处理形如A→BεC的推导情况，当B的FIRST集包含ε时，算法错误地终止了推导过程，导致C的FIRST集未能加入A的FIRST集中。</w:t>
      </w:r>
    </w:p>
    <w:p w14:paraId="6B37D4C2" w14:textId="2D542BF4" w:rsidR="00AE237D" w:rsidRDefault="00AE237D" w:rsidP="00AE237D">
      <w:pPr>
        <w:pStyle w:val="a9"/>
        <w:spacing w:line="360" w:lineRule="auto"/>
        <w:ind w:left="440"/>
        <w:rPr>
          <w:rFonts w:ascii="宋体" w:hAnsi="宋体" w:hint="eastAsia"/>
          <w:bCs/>
          <w:sz w:val="24"/>
        </w:rPr>
      </w:pPr>
      <w:r>
        <w:rPr>
          <w:rFonts w:ascii="宋体" w:hAnsi="宋体" w:hint="eastAsia"/>
          <w:bCs/>
          <w:sz w:val="24"/>
        </w:rPr>
        <w:t>解决方法：</w:t>
      </w:r>
      <w:r w:rsidR="000F3849" w:rsidRPr="000F3849">
        <w:rPr>
          <w:rFonts w:ascii="宋体" w:hAnsi="宋体"/>
          <w:bCs/>
          <w:sz w:val="24"/>
        </w:rPr>
        <w:t>修改算法逻辑，添加ε传播机制。当处理非终结符B时，不仅添加其FIRST集（排除ε），还检查B的FIRST集是否包含ε。如果包含ε，则继续处理后续符号C。只有在所有符号的FIRST集都包含ε时，才将ε加入当前产生式左部符号的FIRST集中。这一修改确保了ε的正向传播和FIRST集的完整性。</w:t>
      </w:r>
    </w:p>
    <w:p w14:paraId="71DE27AF" w14:textId="0D0761E9" w:rsidR="00AE237D" w:rsidRPr="00AE237D" w:rsidRDefault="00AE237D" w:rsidP="00AE237D">
      <w:pPr>
        <w:pStyle w:val="a9"/>
        <w:numPr>
          <w:ilvl w:val="0"/>
          <w:numId w:val="41"/>
        </w:numPr>
        <w:spacing w:line="360" w:lineRule="auto"/>
        <w:rPr>
          <w:bCs/>
          <w:sz w:val="24"/>
        </w:rPr>
      </w:pPr>
      <w:r w:rsidRPr="00AE237D">
        <w:rPr>
          <w:bCs/>
          <w:sz w:val="24"/>
        </w:rPr>
        <w:t>问题：</w:t>
      </w:r>
      <w:r w:rsidR="000F3849" w:rsidRPr="000F3849">
        <w:rPr>
          <w:rFonts w:hint="eastAsia"/>
          <w:bCs/>
          <w:sz w:val="24"/>
        </w:rPr>
        <w:t>FOLLOW</w:t>
      </w:r>
      <w:r w:rsidR="000F3849" w:rsidRPr="000F3849">
        <w:rPr>
          <w:rFonts w:hint="eastAsia"/>
          <w:bCs/>
          <w:sz w:val="24"/>
        </w:rPr>
        <w:t>集计算的迭代收敛问题</w:t>
      </w:r>
      <w:r w:rsidR="000F3849">
        <w:rPr>
          <w:rFonts w:hint="eastAsia"/>
          <w:bCs/>
          <w:sz w:val="24"/>
        </w:rPr>
        <w:t>。</w:t>
      </w:r>
      <w:r w:rsidR="000F3849" w:rsidRPr="000F3849">
        <w:rPr>
          <w:bCs/>
          <w:sz w:val="24"/>
        </w:rPr>
        <w:t> </w:t>
      </w:r>
      <w:r w:rsidR="000F3849" w:rsidRPr="000F3849">
        <w:rPr>
          <w:bCs/>
          <w:sz w:val="24"/>
        </w:rPr>
        <w:t>在实现</w:t>
      </w:r>
      <w:r w:rsidR="000F3849" w:rsidRPr="000F3849">
        <w:rPr>
          <w:bCs/>
          <w:sz w:val="24"/>
        </w:rPr>
        <w:t>FOLLOW</w:t>
      </w:r>
      <w:r w:rsidR="000F3849" w:rsidRPr="000F3849">
        <w:rPr>
          <w:bCs/>
          <w:sz w:val="24"/>
        </w:rPr>
        <w:t>集计算时，由于未正确设置迭代终止条件，导致在某些文法下算法陷入无限循环或提前终止，特别是当文法中存在间接左递归或相互依赖的非终结符时。</w:t>
      </w:r>
    </w:p>
    <w:p w14:paraId="5724587C" w14:textId="7E642888" w:rsidR="00AE237D" w:rsidRDefault="00AE237D" w:rsidP="00AE237D">
      <w:pPr>
        <w:pStyle w:val="a9"/>
        <w:spacing w:line="360" w:lineRule="auto"/>
        <w:ind w:left="440"/>
        <w:rPr>
          <w:bCs/>
          <w:sz w:val="24"/>
        </w:rPr>
      </w:pPr>
      <w:r w:rsidRPr="00AE237D">
        <w:rPr>
          <w:bCs/>
          <w:sz w:val="24"/>
        </w:rPr>
        <w:t>解决方法：</w:t>
      </w:r>
      <w:r w:rsidR="000F3849" w:rsidRPr="000F3849">
        <w:rPr>
          <w:bCs/>
          <w:sz w:val="24"/>
        </w:rPr>
        <w:t>引入迭代次数监控和集合变化检测机制。每次迭代开始时记录各非终结符</w:t>
      </w:r>
      <w:r w:rsidR="000F3849" w:rsidRPr="000F3849">
        <w:rPr>
          <w:bCs/>
          <w:sz w:val="24"/>
        </w:rPr>
        <w:t>FOLLOW</w:t>
      </w:r>
      <w:r w:rsidR="000F3849" w:rsidRPr="000F3849">
        <w:rPr>
          <w:bCs/>
          <w:sz w:val="24"/>
        </w:rPr>
        <w:t>集的大小，迭代结束后比较大小变化。只有当所有</w:t>
      </w:r>
      <w:r w:rsidR="000F3849" w:rsidRPr="000F3849">
        <w:rPr>
          <w:bCs/>
          <w:sz w:val="24"/>
        </w:rPr>
        <w:t>FOLLOW</w:t>
      </w:r>
      <w:r w:rsidR="000F3849" w:rsidRPr="000F3849">
        <w:rPr>
          <w:bCs/>
          <w:sz w:val="24"/>
        </w:rPr>
        <w:t>集的大小均不再变化时才终止算法。同时，将最大迭代次数限制在合理范围内（如非终结符数量的</w:t>
      </w:r>
      <w:r w:rsidR="000F3849" w:rsidRPr="000F3849">
        <w:rPr>
          <w:bCs/>
          <w:sz w:val="24"/>
        </w:rPr>
        <w:t>10</w:t>
      </w:r>
      <w:r w:rsidR="000F3849" w:rsidRPr="000F3849">
        <w:rPr>
          <w:bCs/>
          <w:sz w:val="24"/>
        </w:rPr>
        <w:t>倍），防止无限循环。这一改进确保了算法的鲁棒性和正确性。</w:t>
      </w:r>
    </w:p>
    <w:p w14:paraId="056FDC94" w14:textId="2BC231C8" w:rsidR="00AE237D" w:rsidRPr="00AE237D" w:rsidRDefault="00AE237D" w:rsidP="00AE237D">
      <w:pPr>
        <w:spacing w:line="360" w:lineRule="auto"/>
        <w:rPr>
          <w:bCs/>
          <w:sz w:val="24"/>
        </w:rPr>
      </w:pPr>
      <w:r>
        <w:rPr>
          <w:rFonts w:hint="eastAsia"/>
          <w:bCs/>
          <w:sz w:val="24"/>
        </w:rPr>
        <w:t>收获：</w:t>
      </w:r>
      <w:r w:rsidR="000F3849" w:rsidRPr="000F3849">
        <w:rPr>
          <w:bCs/>
          <w:sz w:val="24"/>
        </w:rPr>
        <w:t>通过本次实验，我不仅深入掌握了</w:t>
      </w:r>
      <w:r w:rsidR="000F3849" w:rsidRPr="000F3849">
        <w:rPr>
          <w:bCs/>
          <w:sz w:val="24"/>
        </w:rPr>
        <w:t>LL</w:t>
      </w:r>
      <w:r w:rsidR="000F3849" w:rsidRPr="000F3849">
        <w:rPr>
          <w:bCs/>
          <w:sz w:val="24"/>
        </w:rPr>
        <w:t>语法分析中</w:t>
      </w:r>
      <w:r w:rsidR="000F3849" w:rsidRPr="000F3849">
        <w:rPr>
          <w:bCs/>
          <w:sz w:val="24"/>
        </w:rPr>
        <w:t>FIRST</w:t>
      </w:r>
      <w:r w:rsidR="000F3849" w:rsidRPr="000F3849">
        <w:rPr>
          <w:bCs/>
          <w:sz w:val="24"/>
        </w:rPr>
        <w:t>、</w:t>
      </w:r>
      <w:r w:rsidR="000F3849" w:rsidRPr="000F3849">
        <w:rPr>
          <w:bCs/>
          <w:sz w:val="24"/>
        </w:rPr>
        <w:t>FOLLOW</w:t>
      </w:r>
      <w:r w:rsidR="000F3849" w:rsidRPr="000F3849">
        <w:rPr>
          <w:bCs/>
          <w:sz w:val="24"/>
        </w:rPr>
        <w:t>、</w:t>
      </w:r>
      <w:r w:rsidR="000F3849" w:rsidRPr="000F3849">
        <w:rPr>
          <w:bCs/>
          <w:sz w:val="24"/>
        </w:rPr>
        <w:t>SELECT</w:t>
      </w:r>
      <w:r w:rsidR="000F3849" w:rsidRPr="000F3849">
        <w:rPr>
          <w:bCs/>
          <w:sz w:val="24"/>
        </w:rPr>
        <w:t>集的计算原理与预测分析表的构建方法，更将抽象的编译原理理论知识转化为具体的算法实现能力；在解决</w:t>
      </w:r>
      <w:r w:rsidR="000F3849" w:rsidRPr="000F3849">
        <w:rPr>
          <w:bCs/>
          <w:sz w:val="24"/>
        </w:rPr>
        <w:t>ε</w:t>
      </w:r>
      <w:r w:rsidR="000F3849" w:rsidRPr="000F3849">
        <w:rPr>
          <w:bCs/>
          <w:sz w:val="24"/>
        </w:rPr>
        <w:t>处理、迭代收敛、冲突检测等实际问题的过程中，我锻炼了调试优化和系统设计能力，并深刻理解了文法形式化描述与语法分析器实现之间的紧密关联</w:t>
      </w:r>
      <w:r w:rsidR="000F3849">
        <w:rPr>
          <w:rFonts w:hint="eastAsia"/>
          <w:bCs/>
          <w:sz w:val="24"/>
        </w:rPr>
        <w:t>。</w:t>
      </w:r>
    </w:p>
    <w:p w14:paraId="71C34633" w14:textId="77777777" w:rsidR="008B4456" w:rsidRPr="00AE237D" w:rsidRDefault="008B4456" w:rsidP="008B4456">
      <w:pPr>
        <w:spacing w:line="360" w:lineRule="auto"/>
        <w:rPr>
          <w:rFonts w:ascii="宋体" w:hAnsi="宋体" w:hint="eastAsia"/>
          <w:bCs/>
          <w:sz w:val="24"/>
        </w:rPr>
      </w:pPr>
    </w:p>
    <w:p w14:paraId="6B68F67B" w14:textId="77777777" w:rsidR="008B4456" w:rsidRPr="00AE237D" w:rsidRDefault="008B4456" w:rsidP="008B4456">
      <w:pPr>
        <w:spacing w:line="360" w:lineRule="auto"/>
        <w:rPr>
          <w:rFonts w:ascii="宋体" w:hAnsi="宋体" w:hint="eastAsia"/>
          <w:bCs/>
          <w:sz w:val="24"/>
        </w:rPr>
      </w:pPr>
    </w:p>
    <w:p w14:paraId="34C4B283" w14:textId="77777777" w:rsidR="008B4456" w:rsidRPr="00AE237D" w:rsidRDefault="008B4456" w:rsidP="008B4456">
      <w:pPr>
        <w:spacing w:line="360" w:lineRule="auto"/>
        <w:rPr>
          <w:rFonts w:ascii="宋体" w:hAnsi="宋体" w:hint="eastAsia"/>
          <w:bCs/>
          <w:sz w:val="24"/>
        </w:rPr>
      </w:pPr>
    </w:p>
    <w:p w14:paraId="79011FBB" w14:textId="77777777" w:rsidR="008B4456" w:rsidRPr="00AE237D" w:rsidRDefault="008B4456" w:rsidP="008B4456">
      <w:pPr>
        <w:spacing w:line="360" w:lineRule="auto"/>
        <w:rPr>
          <w:rFonts w:ascii="宋体" w:hAnsi="宋体" w:hint="eastAsia"/>
          <w:bCs/>
          <w:sz w:val="24"/>
        </w:rPr>
      </w:pPr>
    </w:p>
    <w:p w14:paraId="1588B9AE" w14:textId="77777777" w:rsidR="00936130" w:rsidRDefault="00936130"/>
    <w:sectPr w:rsidR="0093613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68A56" w14:textId="77777777" w:rsidR="00156A61" w:rsidRDefault="00156A61" w:rsidP="008B4456">
      <w:r>
        <w:separator/>
      </w:r>
    </w:p>
  </w:endnote>
  <w:endnote w:type="continuationSeparator" w:id="0">
    <w:p w14:paraId="6F0D4A13" w14:textId="77777777" w:rsidR="00156A61" w:rsidRDefault="00156A61" w:rsidP="008B4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864325" w14:textId="77777777" w:rsidR="00156A61" w:rsidRDefault="00156A61" w:rsidP="008B4456">
      <w:r>
        <w:separator/>
      </w:r>
    </w:p>
  </w:footnote>
  <w:footnote w:type="continuationSeparator" w:id="0">
    <w:p w14:paraId="717D529E" w14:textId="77777777" w:rsidR="00156A61" w:rsidRDefault="00156A61" w:rsidP="008B44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C7BC3"/>
    <w:multiLevelType w:val="hybridMultilevel"/>
    <w:tmpl w:val="868ACEA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96E622A"/>
    <w:multiLevelType w:val="multilevel"/>
    <w:tmpl w:val="86DC2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CC552B"/>
    <w:multiLevelType w:val="multilevel"/>
    <w:tmpl w:val="0FEC4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E4633"/>
    <w:multiLevelType w:val="hybridMultilevel"/>
    <w:tmpl w:val="2DA8092C"/>
    <w:lvl w:ilvl="0" w:tplc="BDE0B58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EB556B0"/>
    <w:multiLevelType w:val="multilevel"/>
    <w:tmpl w:val="E3BE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F34433"/>
    <w:multiLevelType w:val="hybridMultilevel"/>
    <w:tmpl w:val="E0780B16"/>
    <w:lvl w:ilvl="0" w:tplc="B7F6C71A">
      <w:start w:val="1"/>
      <w:numFmt w:val="decimal"/>
      <w:lvlText w:val="%1)"/>
      <w:lvlJc w:val="left"/>
      <w:pPr>
        <w:ind w:left="860" w:hanging="440"/>
      </w:pPr>
      <w:rPr>
        <w:rFonts w:ascii="Times New Roman" w:hAnsi="Times New Roman" w:cs="Times New Roman" w:hint="default"/>
      </w:r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122C48D5"/>
    <w:multiLevelType w:val="hybridMultilevel"/>
    <w:tmpl w:val="9CEA530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35C690C"/>
    <w:multiLevelType w:val="multilevel"/>
    <w:tmpl w:val="96443D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F85645"/>
    <w:multiLevelType w:val="multilevel"/>
    <w:tmpl w:val="BA1C5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6748AE"/>
    <w:multiLevelType w:val="multilevel"/>
    <w:tmpl w:val="156748AE"/>
    <w:lvl w:ilvl="0">
      <w:start w:val="1"/>
      <w:numFmt w:val="japaneseCounting"/>
      <w:lvlText w:val="%1．"/>
      <w:lvlJc w:val="left"/>
      <w:pPr>
        <w:tabs>
          <w:tab w:val="num" w:pos="720"/>
        </w:tabs>
        <w:ind w:left="720" w:hanging="72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0" w15:restartNumberingAfterBreak="0">
    <w:nsid w:val="16F43595"/>
    <w:multiLevelType w:val="multilevel"/>
    <w:tmpl w:val="8C14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1C1D77"/>
    <w:multiLevelType w:val="hybridMultilevel"/>
    <w:tmpl w:val="9CEA530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2" w15:restartNumberingAfterBreak="0">
    <w:nsid w:val="1BDB6201"/>
    <w:multiLevelType w:val="multilevel"/>
    <w:tmpl w:val="1EE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0A64FC"/>
    <w:multiLevelType w:val="hybridMultilevel"/>
    <w:tmpl w:val="EE20C36E"/>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14" w15:restartNumberingAfterBreak="0">
    <w:nsid w:val="1D712C92"/>
    <w:multiLevelType w:val="multilevel"/>
    <w:tmpl w:val="40A0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A96D74"/>
    <w:multiLevelType w:val="multilevel"/>
    <w:tmpl w:val="AE627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E847EE"/>
    <w:multiLevelType w:val="hybridMultilevel"/>
    <w:tmpl w:val="8D84647E"/>
    <w:lvl w:ilvl="0" w:tplc="04090001">
      <w:start w:val="1"/>
      <w:numFmt w:val="bullet"/>
      <w:lvlText w:val=""/>
      <w:lvlJc w:val="left"/>
      <w:pPr>
        <w:ind w:left="1429" w:hanging="440"/>
      </w:pPr>
      <w:rPr>
        <w:rFonts w:ascii="Wingdings" w:hAnsi="Wingdings" w:hint="default"/>
      </w:rPr>
    </w:lvl>
    <w:lvl w:ilvl="1" w:tplc="04090003" w:tentative="1">
      <w:start w:val="1"/>
      <w:numFmt w:val="bullet"/>
      <w:lvlText w:val=""/>
      <w:lvlJc w:val="left"/>
      <w:pPr>
        <w:ind w:left="1869" w:hanging="440"/>
      </w:pPr>
      <w:rPr>
        <w:rFonts w:ascii="Wingdings" w:hAnsi="Wingdings" w:hint="default"/>
      </w:rPr>
    </w:lvl>
    <w:lvl w:ilvl="2" w:tplc="04090005" w:tentative="1">
      <w:start w:val="1"/>
      <w:numFmt w:val="bullet"/>
      <w:lvlText w:val=""/>
      <w:lvlJc w:val="left"/>
      <w:pPr>
        <w:ind w:left="2309" w:hanging="440"/>
      </w:pPr>
      <w:rPr>
        <w:rFonts w:ascii="Wingdings" w:hAnsi="Wingdings" w:hint="default"/>
      </w:rPr>
    </w:lvl>
    <w:lvl w:ilvl="3" w:tplc="04090001" w:tentative="1">
      <w:start w:val="1"/>
      <w:numFmt w:val="bullet"/>
      <w:lvlText w:val=""/>
      <w:lvlJc w:val="left"/>
      <w:pPr>
        <w:ind w:left="2749" w:hanging="440"/>
      </w:pPr>
      <w:rPr>
        <w:rFonts w:ascii="Wingdings" w:hAnsi="Wingdings" w:hint="default"/>
      </w:rPr>
    </w:lvl>
    <w:lvl w:ilvl="4" w:tplc="04090003" w:tentative="1">
      <w:start w:val="1"/>
      <w:numFmt w:val="bullet"/>
      <w:lvlText w:val=""/>
      <w:lvlJc w:val="left"/>
      <w:pPr>
        <w:ind w:left="3189" w:hanging="440"/>
      </w:pPr>
      <w:rPr>
        <w:rFonts w:ascii="Wingdings" w:hAnsi="Wingdings" w:hint="default"/>
      </w:rPr>
    </w:lvl>
    <w:lvl w:ilvl="5" w:tplc="04090005" w:tentative="1">
      <w:start w:val="1"/>
      <w:numFmt w:val="bullet"/>
      <w:lvlText w:val=""/>
      <w:lvlJc w:val="left"/>
      <w:pPr>
        <w:ind w:left="3629" w:hanging="440"/>
      </w:pPr>
      <w:rPr>
        <w:rFonts w:ascii="Wingdings" w:hAnsi="Wingdings" w:hint="default"/>
      </w:rPr>
    </w:lvl>
    <w:lvl w:ilvl="6" w:tplc="04090001" w:tentative="1">
      <w:start w:val="1"/>
      <w:numFmt w:val="bullet"/>
      <w:lvlText w:val=""/>
      <w:lvlJc w:val="left"/>
      <w:pPr>
        <w:ind w:left="4069" w:hanging="440"/>
      </w:pPr>
      <w:rPr>
        <w:rFonts w:ascii="Wingdings" w:hAnsi="Wingdings" w:hint="default"/>
      </w:rPr>
    </w:lvl>
    <w:lvl w:ilvl="7" w:tplc="04090003" w:tentative="1">
      <w:start w:val="1"/>
      <w:numFmt w:val="bullet"/>
      <w:lvlText w:val=""/>
      <w:lvlJc w:val="left"/>
      <w:pPr>
        <w:ind w:left="4509" w:hanging="440"/>
      </w:pPr>
      <w:rPr>
        <w:rFonts w:ascii="Wingdings" w:hAnsi="Wingdings" w:hint="default"/>
      </w:rPr>
    </w:lvl>
    <w:lvl w:ilvl="8" w:tplc="04090005" w:tentative="1">
      <w:start w:val="1"/>
      <w:numFmt w:val="bullet"/>
      <w:lvlText w:val=""/>
      <w:lvlJc w:val="left"/>
      <w:pPr>
        <w:ind w:left="4949" w:hanging="440"/>
      </w:pPr>
      <w:rPr>
        <w:rFonts w:ascii="Wingdings" w:hAnsi="Wingdings" w:hint="default"/>
      </w:rPr>
    </w:lvl>
  </w:abstractNum>
  <w:abstractNum w:abstractNumId="17" w15:restartNumberingAfterBreak="0">
    <w:nsid w:val="21AE5A38"/>
    <w:multiLevelType w:val="hybridMultilevel"/>
    <w:tmpl w:val="9CEA5304"/>
    <w:lvl w:ilvl="0" w:tplc="FFFFFFFF">
      <w:start w:val="1"/>
      <w:numFmt w:val="decimal"/>
      <w:lvlText w:val="%1."/>
      <w:lvlJc w:val="left"/>
      <w:pPr>
        <w:ind w:left="440" w:hanging="440"/>
      </w:p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8" w15:restartNumberingAfterBreak="0">
    <w:nsid w:val="25264E35"/>
    <w:multiLevelType w:val="hybridMultilevel"/>
    <w:tmpl w:val="C03687B8"/>
    <w:lvl w:ilvl="0" w:tplc="04090011">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9" w15:restartNumberingAfterBreak="0">
    <w:nsid w:val="25E03DB3"/>
    <w:multiLevelType w:val="hybridMultilevel"/>
    <w:tmpl w:val="5A689FF2"/>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0" w15:restartNumberingAfterBreak="0">
    <w:nsid w:val="2F825974"/>
    <w:multiLevelType w:val="multilevel"/>
    <w:tmpl w:val="F0A6B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37A031B"/>
    <w:multiLevelType w:val="hybridMultilevel"/>
    <w:tmpl w:val="C03687B8"/>
    <w:lvl w:ilvl="0" w:tplc="FFFFFFFF">
      <w:start w:val="1"/>
      <w:numFmt w:val="decimal"/>
      <w:lvlText w:val="%1)"/>
      <w:lvlJc w:val="left"/>
      <w:pPr>
        <w:ind w:left="860" w:hanging="440"/>
      </w:p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22" w15:restartNumberingAfterBreak="0">
    <w:nsid w:val="342B1C47"/>
    <w:multiLevelType w:val="multilevel"/>
    <w:tmpl w:val="0E366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C1F3157"/>
    <w:multiLevelType w:val="multilevel"/>
    <w:tmpl w:val="31BA1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4124C1"/>
    <w:multiLevelType w:val="hybridMultilevel"/>
    <w:tmpl w:val="6F3271B2"/>
    <w:lvl w:ilvl="0" w:tplc="04090001">
      <w:start w:val="1"/>
      <w:numFmt w:val="bullet"/>
      <w:lvlText w:val=""/>
      <w:lvlJc w:val="left"/>
      <w:pPr>
        <w:ind w:left="1301" w:hanging="440"/>
      </w:pPr>
      <w:rPr>
        <w:rFonts w:ascii="Wingdings" w:hAnsi="Wingdings" w:hint="default"/>
      </w:rPr>
    </w:lvl>
    <w:lvl w:ilvl="1" w:tplc="04090003" w:tentative="1">
      <w:start w:val="1"/>
      <w:numFmt w:val="bullet"/>
      <w:lvlText w:val=""/>
      <w:lvlJc w:val="left"/>
      <w:pPr>
        <w:ind w:left="1741" w:hanging="440"/>
      </w:pPr>
      <w:rPr>
        <w:rFonts w:ascii="Wingdings" w:hAnsi="Wingdings" w:hint="default"/>
      </w:rPr>
    </w:lvl>
    <w:lvl w:ilvl="2" w:tplc="04090005" w:tentative="1">
      <w:start w:val="1"/>
      <w:numFmt w:val="bullet"/>
      <w:lvlText w:val=""/>
      <w:lvlJc w:val="left"/>
      <w:pPr>
        <w:ind w:left="2181" w:hanging="440"/>
      </w:pPr>
      <w:rPr>
        <w:rFonts w:ascii="Wingdings" w:hAnsi="Wingdings" w:hint="default"/>
      </w:rPr>
    </w:lvl>
    <w:lvl w:ilvl="3" w:tplc="04090001" w:tentative="1">
      <w:start w:val="1"/>
      <w:numFmt w:val="bullet"/>
      <w:lvlText w:val=""/>
      <w:lvlJc w:val="left"/>
      <w:pPr>
        <w:ind w:left="2621" w:hanging="440"/>
      </w:pPr>
      <w:rPr>
        <w:rFonts w:ascii="Wingdings" w:hAnsi="Wingdings" w:hint="default"/>
      </w:rPr>
    </w:lvl>
    <w:lvl w:ilvl="4" w:tplc="04090003" w:tentative="1">
      <w:start w:val="1"/>
      <w:numFmt w:val="bullet"/>
      <w:lvlText w:val=""/>
      <w:lvlJc w:val="left"/>
      <w:pPr>
        <w:ind w:left="3061" w:hanging="440"/>
      </w:pPr>
      <w:rPr>
        <w:rFonts w:ascii="Wingdings" w:hAnsi="Wingdings" w:hint="default"/>
      </w:rPr>
    </w:lvl>
    <w:lvl w:ilvl="5" w:tplc="04090005" w:tentative="1">
      <w:start w:val="1"/>
      <w:numFmt w:val="bullet"/>
      <w:lvlText w:val=""/>
      <w:lvlJc w:val="left"/>
      <w:pPr>
        <w:ind w:left="3501" w:hanging="440"/>
      </w:pPr>
      <w:rPr>
        <w:rFonts w:ascii="Wingdings" w:hAnsi="Wingdings" w:hint="default"/>
      </w:rPr>
    </w:lvl>
    <w:lvl w:ilvl="6" w:tplc="04090001" w:tentative="1">
      <w:start w:val="1"/>
      <w:numFmt w:val="bullet"/>
      <w:lvlText w:val=""/>
      <w:lvlJc w:val="left"/>
      <w:pPr>
        <w:ind w:left="3941" w:hanging="440"/>
      </w:pPr>
      <w:rPr>
        <w:rFonts w:ascii="Wingdings" w:hAnsi="Wingdings" w:hint="default"/>
      </w:rPr>
    </w:lvl>
    <w:lvl w:ilvl="7" w:tplc="04090003" w:tentative="1">
      <w:start w:val="1"/>
      <w:numFmt w:val="bullet"/>
      <w:lvlText w:val=""/>
      <w:lvlJc w:val="left"/>
      <w:pPr>
        <w:ind w:left="4381" w:hanging="440"/>
      </w:pPr>
      <w:rPr>
        <w:rFonts w:ascii="Wingdings" w:hAnsi="Wingdings" w:hint="default"/>
      </w:rPr>
    </w:lvl>
    <w:lvl w:ilvl="8" w:tplc="04090005" w:tentative="1">
      <w:start w:val="1"/>
      <w:numFmt w:val="bullet"/>
      <w:lvlText w:val=""/>
      <w:lvlJc w:val="left"/>
      <w:pPr>
        <w:ind w:left="4821" w:hanging="440"/>
      </w:pPr>
      <w:rPr>
        <w:rFonts w:ascii="Wingdings" w:hAnsi="Wingdings" w:hint="default"/>
      </w:rPr>
    </w:lvl>
  </w:abstractNum>
  <w:abstractNum w:abstractNumId="25" w15:restartNumberingAfterBreak="0">
    <w:nsid w:val="422F4A54"/>
    <w:multiLevelType w:val="multilevel"/>
    <w:tmpl w:val="75B085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46908E6"/>
    <w:multiLevelType w:val="multilevel"/>
    <w:tmpl w:val="0F4A0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B35471"/>
    <w:multiLevelType w:val="multilevel"/>
    <w:tmpl w:val="55D4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A29B0"/>
    <w:multiLevelType w:val="multilevel"/>
    <w:tmpl w:val="DFB4A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C1574B"/>
    <w:multiLevelType w:val="multilevel"/>
    <w:tmpl w:val="239C7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1F7818"/>
    <w:multiLevelType w:val="multilevel"/>
    <w:tmpl w:val="29920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0C3987"/>
    <w:multiLevelType w:val="multilevel"/>
    <w:tmpl w:val="53508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3B7420A"/>
    <w:multiLevelType w:val="multilevel"/>
    <w:tmpl w:val="8FC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E075E1"/>
    <w:multiLevelType w:val="hybridMultilevel"/>
    <w:tmpl w:val="00F63FD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69F6534A"/>
    <w:multiLevelType w:val="hybridMultilevel"/>
    <w:tmpl w:val="FCCCEBC8"/>
    <w:lvl w:ilvl="0" w:tplc="04090001">
      <w:start w:val="1"/>
      <w:numFmt w:val="bullet"/>
      <w:lvlText w:val=""/>
      <w:lvlJc w:val="left"/>
      <w:pPr>
        <w:ind w:left="1429" w:hanging="440"/>
      </w:pPr>
      <w:rPr>
        <w:rFonts w:ascii="Wingdings" w:hAnsi="Wingdings" w:hint="default"/>
      </w:rPr>
    </w:lvl>
    <w:lvl w:ilvl="1" w:tplc="04090003" w:tentative="1">
      <w:start w:val="1"/>
      <w:numFmt w:val="bullet"/>
      <w:lvlText w:val=""/>
      <w:lvlJc w:val="left"/>
      <w:pPr>
        <w:ind w:left="1869" w:hanging="440"/>
      </w:pPr>
      <w:rPr>
        <w:rFonts w:ascii="Wingdings" w:hAnsi="Wingdings" w:hint="default"/>
      </w:rPr>
    </w:lvl>
    <w:lvl w:ilvl="2" w:tplc="04090005" w:tentative="1">
      <w:start w:val="1"/>
      <w:numFmt w:val="bullet"/>
      <w:lvlText w:val=""/>
      <w:lvlJc w:val="left"/>
      <w:pPr>
        <w:ind w:left="2309" w:hanging="440"/>
      </w:pPr>
      <w:rPr>
        <w:rFonts w:ascii="Wingdings" w:hAnsi="Wingdings" w:hint="default"/>
      </w:rPr>
    </w:lvl>
    <w:lvl w:ilvl="3" w:tplc="04090001" w:tentative="1">
      <w:start w:val="1"/>
      <w:numFmt w:val="bullet"/>
      <w:lvlText w:val=""/>
      <w:lvlJc w:val="left"/>
      <w:pPr>
        <w:ind w:left="2749" w:hanging="440"/>
      </w:pPr>
      <w:rPr>
        <w:rFonts w:ascii="Wingdings" w:hAnsi="Wingdings" w:hint="default"/>
      </w:rPr>
    </w:lvl>
    <w:lvl w:ilvl="4" w:tplc="04090003" w:tentative="1">
      <w:start w:val="1"/>
      <w:numFmt w:val="bullet"/>
      <w:lvlText w:val=""/>
      <w:lvlJc w:val="left"/>
      <w:pPr>
        <w:ind w:left="3189" w:hanging="440"/>
      </w:pPr>
      <w:rPr>
        <w:rFonts w:ascii="Wingdings" w:hAnsi="Wingdings" w:hint="default"/>
      </w:rPr>
    </w:lvl>
    <w:lvl w:ilvl="5" w:tplc="04090005" w:tentative="1">
      <w:start w:val="1"/>
      <w:numFmt w:val="bullet"/>
      <w:lvlText w:val=""/>
      <w:lvlJc w:val="left"/>
      <w:pPr>
        <w:ind w:left="3629" w:hanging="440"/>
      </w:pPr>
      <w:rPr>
        <w:rFonts w:ascii="Wingdings" w:hAnsi="Wingdings" w:hint="default"/>
      </w:rPr>
    </w:lvl>
    <w:lvl w:ilvl="6" w:tplc="04090001" w:tentative="1">
      <w:start w:val="1"/>
      <w:numFmt w:val="bullet"/>
      <w:lvlText w:val=""/>
      <w:lvlJc w:val="left"/>
      <w:pPr>
        <w:ind w:left="4069" w:hanging="440"/>
      </w:pPr>
      <w:rPr>
        <w:rFonts w:ascii="Wingdings" w:hAnsi="Wingdings" w:hint="default"/>
      </w:rPr>
    </w:lvl>
    <w:lvl w:ilvl="7" w:tplc="04090003" w:tentative="1">
      <w:start w:val="1"/>
      <w:numFmt w:val="bullet"/>
      <w:lvlText w:val=""/>
      <w:lvlJc w:val="left"/>
      <w:pPr>
        <w:ind w:left="4509" w:hanging="440"/>
      </w:pPr>
      <w:rPr>
        <w:rFonts w:ascii="Wingdings" w:hAnsi="Wingdings" w:hint="default"/>
      </w:rPr>
    </w:lvl>
    <w:lvl w:ilvl="8" w:tplc="04090005" w:tentative="1">
      <w:start w:val="1"/>
      <w:numFmt w:val="bullet"/>
      <w:lvlText w:val=""/>
      <w:lvlJc w:val="left"/>
      <w:pPr>
        <w:ind w:left="4949" w:hanging="440"/>
      </w:pPr>
      <w:rPr>
        <w:rFonts w:ascii="Wingdings" w:hAnsi="Wingdings" w:hint="default"/>
      </w:rPr>
    </w:lvl>
  </w:abstractNum>
  <w:abstractNum w:abstractNumId="35" w15:restartNumberingAfterBreak="0">
    <w:nsid w:val="6C776BAD"/>
    <w:multiLevelType w:val="multilevel"/>
    <w:tmpl w:val="2130A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A10BCD"/>
    <w:multiLevelType w:val="hybridMultilevel"/>
    <w:tmpl w:val="E86CFF30"/>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7" w15:restartNumberingAfterBreak="0">
    <w:nsid w:val="71731519"/>
    <w:multiLevelType w:val="multilevel"/>
    <w:tmpl w:val="2E3C1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806AFB"/>
    <w:multiLevelType w:val="hybridMultilevel"/>
    <w:tmpl w:val="8C5E73A4"/>
    <w:lvl w:ilvl="0" w:tplc="C07C0C3A">
      <w:start w:val="1"/>
      <w:numFmt w:val="decimal"/>
      <w:lvlText w:val="%1."/>
      <w:lvlJc w:val="left"/>
      <w:pPr>
        <w:ind w:left="440" w:hanging="440"/>
      </w:pPr>
      <w:rPr>
        <w:rFonts w:ascii="Times New Roman" w:hAnsi="Times New Roman" w:cs="Times New Roman" w:hint="default"/>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39" w15:restartNumberingAfterBreak="0">
    <w:nsid w:val="75F226E0"/>
    <w:multiLevelType w:val="hybridMultilevel"/>
    <w:tmpl w:val="4E7C5914"/>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0" w15:restartNumberingAfterBreak="0">
    <w:nsid w:val="7BAC3824"/>
    <w:multiLevelType w:val="multilevel"/>
    <w:tmpl w:val="E42AA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977597"/>
    <w:multiLevelType w:val="multilevel"/>
    <w:tmpl w:val="FEF6D4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5520612">
    <w:abstractNumId w:val="9"/>
  </w:num>
  <w:num w:numId="2" w16cid:durableId="1266495499">
    <w:abstractNumId w:val="3"/>
  </w:num>
  <w:num w:numId="3" w16cid:durableId="796681916">
    <w:abstractNumId w:val="12"/>
  </w:num>
  <w:num w:numId="4" w16cid:durableId="201212657">
    <w:abstractNumId w:val="10"/>
  </w:num>
  <w:num w:numId="5" w16cid:durableId="1517230824">
    <w:abstractNumId w:val="39"/>
  </w:num>
  <w:num w:numId="6" w16cid:durableId="1532644717">
    <w:abstractNumId w:val="13"/>
  </w:num>
  <w:num w:numId="7" w16cid:durableId="920484629">
    <w:abstractNumId w:val="19"/>
  </w:num>
  <w:num w:numId="8" w16cid:durableId="1104765287">
    <w:abstractNumId w:val="36"/>
  </w:num>
  <w:num w:numId="9" w16cid:durableId="1359743279">
    <w:abstractNumId w:val="23"/>
  </w:num>
  <w:num w:numId="10" w16cid:durableId="1608274068">
    <w:abstractNumId w:val="15"/>
  </w:num>
  <w:num w:numId="11" w16cid:durableId="696393173">
    <w:abstractNumId w:val="41"/>
  </w:num>
  <w:num w:numId="12" w16cid:durableId="1856384930">
    <w:abstractNumId w:val="27"/>
  </w:num>
  <w:num w:numId="13" w16cid:durableId="858158270">
    <w:abstractNumId w:val="32"/>
  </w:num>
  <w:num w:numId="14" w16cid:durableId="534729698">
    <w:abstractNumId w:val="7"/>
  </w:num>
  <w:num w:numId="15" w16cid:durableId="1712416032">
    <w:abstractNumId w:val="20"/>
  </w:num>
  <w:num w:numId="16" w16cid:durableId="1976328016">
    <w:abstractNumId w:val="29"/>
  </w:num>
  <w:num w:numId="17" w16cid:durableId="1481574360">
    <w:abstractNumId w:val="28"/>
  </w:num>
  <w:num w:numId="18" w16cid:durableId="1151140577">
    <w:abstractNumId w:val="8"/>
  </w:num>
  <w:num w:numId="19" w16cid:durableId="1208373074">
    <w:abstractNumId w:val="22"/>
  </w:num>
  <w:num w:numId="20" w16cid:durableId="110053163">
    <w:abstractNumId w:val="31"/>
  </w:num>
  <w:num w:numId="21" w16cid:durableId="1725372480">
    <w:abstractNumId w:val="2"/>
  </w:num>
  <w:num w:numId="22" w16cid:durableId="725373276">
    <w:abstractNumId w:val="37"/>
  </w:num>
  <w:num w:numId="23" w16cid:durableId="828600993">
    <w:abstractNumId w:val="30"/>
  </w:num>
  <w:num w:numId="24" w16cid:durableId="331418882">
    <w:abstractNumId w:val="26"/>
  </w:num>
  <w:num w:numId="25" w16cid:durableId="1685284959">
    <w:abstractNumId w:val="14"/>
  </w:num>
  <w:num w:numId="26" w16cid:durableId="2012634930">
    <w:abstractNumId w:val="25"/>
  </w:num>
  <w:num w:numId="27" w16cid:durableId="1854564484">
    <w:abstractNumId w:val="1"/>
  </w:num>
  <w:num w:numId="28" w16cid:durableId="2122719883">
    <w:abstractNumId w:val="33"/>
  </w:num>
  <w:num w:numId="29" w16cid:durableId="223217924">
    <w:abstractNumId w:val="0"/>
  </w:num>
  <w:num w:numId="30" w16cid:durableId="332143467">
    <w:abstractNumId w:val="6"/>
  </w:num>
  <w:num w:numId="31" w16cid:durableId="271671068">
    <w:abstractNumId w:val="5"/>
  </w:num>
  <w:num w:numId="32" w16cid:durableId="543249864">
    <w:abstractNumId w:val="18"/>
  </w:num>
  <w:num w:numId="33" w16cid:durableId="2034649117">
    <w:abstractNumId w:val="38"/>
  </w:num>
  <w:num w:numId="34" w16cid:durableId="1306818805">
    <w:abstractNumId w:val="21"/>
  </w:num>
  <w:num w:numId="35" w16cid:durableId="2035308117">
    <w:abstractNumId w:val="35"/>
  </w:num>
  <w:num w:numId="36" w16cid:durableId="1800995110">
    <w:abstractNumId w:val="24"/>
  </w:num>
  <w:num w:numId="37" w16cid:durableId="878321294">
    <w:abstractNumId w:val="40"/>
  </w:num>
  <w:num w:numId="38" w16cid:durableId="1237205178">
    <w:abstractNumId w:val="34"/>
  </w:num>
  <w:num w:numId="39" w16cid:durableId="1750497514">
    <w:abstractNumId w:val="4"/>
  </w:num>
  <w:num w:numId="40" w16cid:durableId="991253092">
    <w:abstractNumId w:val="16"/>
  </w:num>
  <w:num w:numId="41" w16cid:durableId="1659573623">
    <w:abstractNumId w:val="17"/>
  </w:num>
  <w:num w:numId="42" w16cid:durableId="3120285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895"/>
    <w:rsid w:val="0001368A"/>
    <w:rsid w:val="0004322D"/>
    <w:rsid w:val="0006331D"/>
    <w:rsid w:val="000C46AF"/>
    <w:rsid w:val="000F132A"/>
    <w:rsid w:val="000F3849"/>
    <w:rsid w:val="00153C77"/>
    <w:rsid w:val="00156A61"/>
    <w:rsid w:val="00161F11"/>
    <w:rsid w:val="001D5216"/>
    <w:rsid w:val="0020307E"/>
    <w:rsid w:val="00215067"/>
    <w:rsid w:val="00220C7B"/>
    <w:rsid w:val="00296E09"/>
    <w:rsid w:val="002B4A10"/>
    <w:rsid w:val="00340074"/>
    <w:rsid w:val="003C080F"/>
    <w:rsid w:val="003C0E25"/>
    <w:rsid w:val="003D7821"/>
    <w:rsid w:val="004249C4"/>
    <w:rsid w:val="00451C62"/>
    <w:rsid w:val="00471895"/>
    <w:rsid w:val="004B6C71"/>
    <w:rsid w:val="004D4DC0"/>
    <w:rsid w:val="004E74BC"/>
    <w:rsid w:val="005661F2"/>
    <w:rsid w:val="00591000"/>
    <w:rsid w:val="005D3CC9"/>
    <w:rsid w:val="006363D3"/>
    <w:rsid w:val="00676F03"/>
    <w:rsid w:val="006C3679"/>
    <w:rsid w:val="006D18DD"/>
    <w:rsid w:val="006F0A12"/>
    <w:rsid w:val="00722704"/>
    <w:rsid w:val="00725BA1"/>
    <w:rsid w:val="00760F87"/>
    <w:rsid w:val="00765C65"/>
    <w:rsid w:val="00781C5B"/>
    <w:rsid w:val="0078274C"/>
    <w:rsid w:val="00784B40"/>
    <w:rsid w:val="00786061"/>
    <w:rsid w:val="007B6A41"/>
    <w:rsid w:val="007C78F8"/>
    <w:rsid w:val="007E30AC"/>
    <w:rsid w:val="00824122"/>
    <w:rsid w:val="0082663F"/>
    <w:rsid w:val="0085530B"/>
    <w:rsid w:val="00856E92"/>
    <w:rsid w:val="00864DB0"/>
    <w:rsid w:val="00871338"/>
    <w:rsid w:val="00892971"/>
    <w:rsid w:val="008B4456"/>
    <w:rsid w:val="008F1ACD"/>
    <w:rsid w:val="00936130"/>
    <w:rsid w:val="00946846"/>
    <w:rsid w:val="009C4272"/>
    <w:rsid w:val="009C4C58"/>
    <w:rsid w:val="00A03259"/>
    <w:rsid w:val="00A4736A"/>
    <w:rsid w:val="00A711F0"/>
    <w:rsid w:val="00A821C1"/>
    <w:rsid w:val="00A8553B"/>
    <w:rsid w:val="00AE237D"/>
    <w:rsid w:val="00B60412"/>
    <w:rsid w:val="00B6270F"/>
    <w:rsid w:val="00BD39A8"/>
    <w:rsid w:val="00BE619E"/>
    <w:rsid w:val="00C15264"/>
    <w:rsid w:val="00C95E06"/>
    <w:rsid w:val="00C97FFA"/>
    <w:rsid w:val="00CA2546"/>
    <w:rsid w:val="00CB57AA"/>
    <w:rsid w:val="00D75CC4"/>
    <w:rsid w:val="00DC3872"/>
    <w:rsid w:val="00DC512A"/>
    <w:rsid w:val="00DE5B46"/>
    <w:rsid w:val="00DF0C9D"/>
    <w:rsid w:val="00DF3C51"/>
    <w:rsid w:val="00E27459"/>
    <w:rsid w:val="00E44458"/>
    <w:rsid w:val="00E46FA1"/>
    <w:rsid w:val="00E76293"/>
    <w:rsid w:val="00E7633F"/>
    <w:rsid w:val="00EC152C"/>
    <w:rsid w:val="00ED0358"/>
    <w:rsid w:val="00F23790"/>
    <w:rsid w:val="00FD3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14F1DDE"/>
  <w15:chartTrackingRefBased/>
  <w15:docId w15:val="{A7CB1274-D321-4C86-A398-2A3391701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B4456"/>
    <w:pPr>
      <w:widowControl w:val="0"/>
      <w:jc w:val="both"/>
    </w:pPr>
    <w:rPr>
      <w:rFonts w:ascii="Times New Roman" w:eastAsia="宋体" w:hAnsi="Times New Roman" w:cs="Times New Roman"/>
      <w:szCs w:val="24"/>
      <w14:ligatures w14:val="none"/>
    </w:rPr>
  </w:style>
  <w:style w:type="paragraph" w:styleId="1">
    <w:name w:val="heading 1"/>
    <w:basedOn w:val="a"/>
    <w:next w:val="a"/>
    <w:link w:val="10"/>
    <w:qFormat/>
    <w:rsid w:val="0047189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7189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7189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71895"/>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71895"/>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71895"/>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7189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189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71895"/>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2"/>
    <w:rsid w:val="0047189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7189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7189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71895"/>
    <w:rPr>
      <w:rFonts w:cstheme="majorBidi"/>
      <w:color w:val="0F4761" w:themeColor="accent1" w:themeShade="BF"/>
      <w:sz w:val="28"/>
      <w:szCs w:val="28"/>
    </w:rPr>
  </w:style>
  <w:style w:type="character" w:customStyle="1" w:styleId="50">
    <w:name w:val="标题 5 字符"/>
    <w:basedOn w:val="a0"/>
    <w:link w:val="5"/>
    <w:uiPriority w:val="9"/>
    <w:semiHidden/>
    <w:rsid w:val="00471895"/>
    <w:rPr>
      <w:rFonts w:cstheme="majorBidi"/>
      <w:color w:val="0F4761" w:themeColor="accent1" w:themeShade="BF"/>
      <w:sz w:val="24"/>
      <w:szCs w:val="24"/>
    </w:rPr>
  </w:style>
  <w:style w:type="character" w:customStyle="1" w:styleId="60">
    <w:name w:val="标题 6 字符"/>
    <w:basedOn w:val="a0"/>
    <w:link w:val="6"/>
    <w:uiPriority w:val="9"/>
    <w:semiHidden/>
    <w:rsid w:val="00471895"/>
    <w:rPr>
      <w:rFonts w:cstheme="majorBidi"/>
      <w:b/>
      <w:bCs/>
      <w:color w:val="0F4761" w:themeColor="accent1" w:themeShade="BF"/>
    </w:rPr>
  </w:style>
  <w:style w:type="character" w:customStyle="1" w:styleId="70">
    <w:name w:val="标题 7 字符"/>
    <w:basedOn w:val="a0"/>
    <w:link w:val="7"/>
    <w:uiPriority w:val="9"/>
    <w:semiHidden/>
    <w:rsid w:val="00471895"/>
    <w:rPr>
      <w:rFonts w:cstheme="majorBidi"/>
      <w:b/>
      <w:bCs/>
      <w:color w:val="595959" w:themeColor="text1" w:themeTint="A6"/>
    </w:rPr>
  </w:style>
  <w:style w:type="character" w:customStyle="1" w:styleId="80">
    <w:name w:val="标题 8 字符"/>
    <w:basedOn w:val="a0"/>
    <w:link w:val="8"/>
    <w:uiPriority w:val="9"/>
    <w:semiHidden/>
    <w:rsid w:val="00471895"/>
    <w:rPr>
      <w:rFonts w:cstheme="majorBidi"/>
      <w:color w:val="595959" w:themeColor="text1" w:themeTint="A6"/>
    </w:rPr>
  </w:style>
  <w:style w:type="character" w:customStyle="1" w:styleId="90">
    <w:name w:val="标题 9 字符"/>
    <w:basedOn w:val="a0"/>
    <w:link w:val="9"/>
    <w:uiPriority w:val="9"/>
    <w:semiHidden/>
    <w:rsid w:val="00471895"/>
    <w:rPr>
      <w:rFonts w:eastAsiaTheme="majorEastAsia" w:cstheme="majorBidi"/>
      <w:color w:val="595959" w:themeColor="text1" w:themeTint="A6"/>
    </w:rPr>
  </w:style>
  <w:style w:type="paragraph" w:styleId="a3">
    <w:name w:val="Title"/>
    <w:basedOn w:val="a"/>
    <w:next w:val="a"/>
    <w:link w:val="a4"/>
    <w:uiPriority w:val="10"/>
    <w:qFormat/>
    <w:rsid w:val="0047189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189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189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189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1895"/>
    <w:pPr>
      <w:spacing w:before="160" w:after="160"/>
      <w:jc w:val="center"/>
    </w:pPr>
    <w:rPr>
      <w:i/>
      <w:iCs/>
      <w:color w:val="404040" w:themeColor="text1" w:themeTint="BF"/>
    </w:rPr>
  </w:style>
  <w:style w:type="character" w:customStyle="1" w:styleId="a8">
    <w:name w:val="引用 字符"/>
    <w:basedOn w:val="a0"/>
    <w:link w:val="a7"/>
    <w:uiPriority w:val="29"/>
    <w:rsid w:val="00471895"/>
    <w:rPr>
      <w:i/>
      <w:iCs/>
      <w:color w:val="404040" w:themeColor="text1" w:themeTint="BF"/>
    </w:rPr>
  </w:style>
  <w:style w:type="paragraph" w:styleId="a9">
    <w:name w:val="List Paragraph"/>
    <w:basedOn w:val="a"/>
    <w:uiPriority w:val="34"/>
    <w:qFormat/>
    <w:rsid w:val="00471895"/>
    <w:pPr>
      <w:ind w:left="720"/>
      <w:contextualSpacing/>
    </w:pPr>
  </w:style>
  <w:style w:type="character" w:styleId="aa">
    <w:name w:val="Intense Emphasis"/>
    <w:basedOn w:val="a0"/>
    <w:uiPriority w:val="21"/>
    <w:qFormat/>
    <w:rsid w:val="00471895"/>
    <w:rPr>
      <w:i/>
      <w:iCs/>
      <w:color w:val="0F4761" w:themeColor="accent1" w:themeShade="BF"/>
    </w:rPr>
  </w:style>
  <w:style w:type="paragraph" w:styleId="ab">
    <w:name w:val="Intense Quote"/>
    <w:basedOn w:val="a"/>
    <w:next w:val="a"/>
    <w:link w:val="ac"/>
    <w:uiPriority w:val="30"/>
    <w:qFormat/>
    <w:rsid w:val="004718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71895"/>
    <w:rPr>
      <w:i/>
      <w:iCs/>
      <w:color w:val="0F4761" w:themeColor="accent1" w:themeShade="BF"/>
    </w:rPr>
  </w:style>
  <w:style w:type="character" w:styleId="ad">
    <w:name w:val="Intense Reference"/>
    <w:basedOn w:val="a0"/>
    <w:uiPriority w:val="32"/>
    <w:qFormat/>
    <w:rsid w:val="00471895"/>
    <w:rPr>
      <w:b/>
      <w:bCs/>
      <w:smallCaps/>
      <w:color w:val="0F4761" w:themeColor="accent1" w:themeShade="BF"/>
      <w:spacing w:val="5"/>
    </w:rPr>
  </w:style>
  <w:style w:type="paragraph" w:styleId="ae">
    <w:name w:val="header"/>
    <w:basedOn w:val="a"/>
    <w:link w:val="af"/>
    <w:uiPriority w:val="99"/>
    <w:unhideWhenUsed/>
    <w:rsid w:val="008B4456"/>
    <w:pPr>
      <w:tabs>
        <w:tab w:val="center" w:pos="4153"/>
        <w:tab w:val="right" w:pos="8306"/>
      </w:tabs>
      <w:snapToGrid w:val="0"/>
      <w:jc w:val="center"/>
    </w:pPr>
    <w:rPr>
      <w:sz w:val="18"/>
      <w:szCs w:val="18"/>
    </w:rPr>
  </w:style>
  <w:style w:type="character" w:customStyle="1" w:styleId="af">
    <w:name w:val="页眉 字符"/>
    <w:basedOn w:val="a0"/>
    <w:link w:val="ae"/>
    <w:uiPriority w:val="99"/>
    <w:rsid w:val="008B4456"/>
    <w:rPr>
      <w:sz w:val="18"/>
      <w:szCs w:val="18"/>
    </w:rPr>
  </w:style>
  <w:style w:type="paragraph" w:styleId="af0">
    <w:name w:val="footer"/>
    <w:basedOn w:val="a"/>
    <w:link w:val="af1"/>
    <w:uiPriority w:val="99"/>
    <w:unhideWhenUsed/>
    <w:rsid w:val="008B4456"/>
    <w:pPr>
      <w:tabs>
        <w:tab w:val="center" w:pos="4153"/>
        <w:tab w:val="right" w:pos="8306"/>
      </w:tabs>
      <w:snapToGrid w:val="0"/>
      <w:jc w:val="left"/>
    </w:pPr>
    <w:rPr>
      <w:sz w:val="18"/>
      <w:szCs w:val="18"/>
    </w:rPr>
  </w:style>
  <w:style w:type="character" w:customStyle="1" w:styleId="af1">
    <w:name w:val="页脚 字符"/>
    <w:basedOn w:val="a0"/>
    <w:link w:val="af0"/>
    <w:uiPriority w:val="99"/>
    <w:rsid w:val="008B4456"/>
    <w:rPr>
      <w:sz w:val="18"/>
      <w:szCs w:val="18"/>
    </w:rPr>
  </w:style>
  <w:style w:type="paragraph" w:styleId="HTML">
    <w:name w:val="HTML Preformatted"/>
    <w:basedOn w:val="a"/>
    <w:link w:val="HTML0"/>
    <w:uiPriority w:val="99"/>
    <w:semiHidden/>
    <w:unhideWhenUsed/>
    <w:rsid w:val="004D4DC0"/>
    <w:rPr>
      <w:rFonts w:ascii="Courier New" w:hAnsi="Courier New" w:cs="Courier New"/>
      <w:sz w:val="20"/>
      <w:szCs w:val="20"/>
    </w:rPr>
  </w:style>
  <w:style w:type="character" w:customStyle="1" w:styleId="HTML0">
    <w:name w:val="HTML 预设格式 字符"/>
    <w:basedOn w:val="a0"/>
    <w:link w:val="HTML"/>
    <w:uiPriority w:val="99"/>
    <w:semiHidden/>
    <w:rsid w:val="004D4DC0"/>
    <w:rPr>
      <w:rFonts w:ascii="Courier New" w:eastAsia="宋体" w:hAnsi="Courier New" w:cs="Courier New"/>
      <w:sz w:val="20"/>
      <w:szCs w:val="20"/>
      <w14:ligatures w14:val="none"/>
    </w:rPr>
  </w:style>
  <w:style w:type="paragraph" w:styleId="af2">
    <w:name w:val="caption"/>
    <w:basedOn w:val="a"/>
    <w:next w:val="a"/>
    <w:uiPriority w:val="35"/>
    <w:unhideWhenUsed/>
    <w:qFormat/>
    <w:rsid w:val="00722704"/>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22</Pages>
  <Words>3518</Words>
  <Characters>4083</Characters>
  <Application>Microsoft Office Word</Application>
  <DocSecurity>0</DocSecurity>
  <Lines>240</Lines>
  <Paragraphs>211</Paragraphs>
  <ScaleCrop>false</ScaleCrop>
  <Company/>
  <LinksUpToDate>false</LinksUpToDate>
  <CharactersWithSpaces>7390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 l</dc:creator>
  <cp:keywords/>
  <dc:description/>
  <cp:lastModifiedBy>富民 郭</cp:lastModifiedBy>
  <cp:revision>3</cp:revision>
  <dcterms:created xsi:type="dcterms:W3CDTF">2025-12-29T10:18:00Z</dcterms:created>
  <dcterms:modified xsi:type="dcterms:W3CDTF">2025-12-29T10:21:00Z</dcterms:modified>
</cp:coreProperties>
</file>